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right="5220" w:hanging="0"/>
        <w:rPr>
          <w:b/>
          <w:b/>
          <w:caps/>
          <w:sz w:val="28"/>
          <w:szCs w:val="28"/>
        </w:rPr>
      </w:pPr>
      <w:r>
        <w:rPr/>
        <mc:AlternateContent>
          <mc:Choice Requires="wps">
            <w:drawing>
              <wp:anchor behindDoc="0" distT="0" distB="0" distL="114300" distR="114300" simplePos="0" locked="0" layoutInCell="1" allowOverlap="1" relativeHeight="2" wp14:anchorId="0E65DF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6270" cy="636270"/>
                <wp:effectExtent l="0" t="0" r="3175" b="3175"/>
                <wp:wrapNone/>
                <wp:docPr id="1" name="shapetype_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760" cy="63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type_75" stroked="f" style="position:absolute;margin-left:0pt;margin-top:0pt;width:50pt;height:50pt" wp14:anchorId="0E65DF68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widowControl w:val="false"/>
        <w:suppressAutoHyphens w:val="false"/>
        <w:spacing w:lineRule="auto" w:line="360"/>
        <w:jc w:val="center"/>
        <w:rPr>
          <w:b/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Сообщение о возможном установлении публичного сервитута с целью эксплуатации объекта электросетевого хозяйства местного значения «ВЛ 10 кВ № 3 ПС Покровская». </w:t>
      </w:r>
    </w:p>
    <w:p>
      <w:pPr>
        <w:pStyle w:val="Normal"/>
        <w:widowControl w:val="false"/>
        <w:suppressAutoHyphens w:val="false"/>
        <w:spacing w:lineRule="auto" w:line="276"/>
        <w:jc w:val="center"/>
        <w:rPr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spacing w:lineRule="auto" w:line="276" w:before="0" w:after="200"/>
        <w:ind w:left="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Наименование уполномоченного органа, которым рассматривается ходатайство об установлении публичного сервитута: </w:t>
      </w:r>
      <w:r>
        <w:rPr>
          <w:b/>
          <w:sz w:val="26"/>
          <w:szCs w:val="26"/>
          <w:lang w:eastAsia="ru-RU"/>
        </w:rPr>
        <w:t>Администрация Неклиновского района</w:t>
      </w:r>
      <w:r>
        <w:rPr>
          <w:sz w:val="26"/>
          <w:szCs w:val="26"/>
          <w:lang w:eastAsia="ru-RU"/>
        </w:rPr>
        <w:t>.</w:t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spacing w:lineRule="auto" w:line="276" w:before="0" w:after="200"/>
        <w:ind w:left="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Цель установления публичного сервитута: эксплуатации объекта электросетевого хозяйства местного значения «ВЛ 10 кВ № 3 ПС Покровская».</w:t>
      </w:r>
    </w:p>
    <w:p>
      <w:pPr>
        <w:pStyle w:val="Normal"/>
        <w:widowControl w:val="false"/>
        <w:numPr>
          <w:ilvl w:val="0"/>
          <w:numId w:val="1"/>
        </w:numPr>
        <w:suppressAutoHyphens w:val="false"/>
        <w:spacing w:lineRule="auto" w:line="276" w:before="0" w:after="200"/>
        <w:ind w:left="0" w:firstLine="567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Адрес (или иное описание местоположения)*, а также кадастровые номера земельных участков, в отношении которых испрашивается публичный сервитут:</w:t>
      </w:r>
    </w:p>
    <w:tbl>
      <w:tblPr>
        <w:tblW w:w="10293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035"/>
        <w:gridCol w:w="2786"/>
        <w:gridCol w:w="6472"/>
      </w:tblGrid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№ </w:t>
            </w:r>
            <w:r>
              <w:rPr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b/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Кадастровый номер земельного участка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firstLine="567"/>
              <w:jc w:val="center"/>
              <w:rPr>
                <w:b/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>Адрес (местоположение)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61:26:0600006:1249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р-н Неклиновский, с. Покровское, 10700 м. восточнее села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61:26:0600006:1347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Неклиновский р-н, с. Покровское, балка Сенокосная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61:26:0600006:1358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Неклиновский р-н, с. Покровское, х-во СПК - колхоз "Миусский", поле №103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61:26:0050114:542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ул Металлургическая, 26-а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61:26:0050114:631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Неклиновский р-н, с Покровское, ул Металлургическая, (вдоль гражданского кладбища)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61:26:0050114:995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Неклиновский район, с. Покровское, ул. Полевая, 10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61:26:0050114:997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Российская Федерация, Ростовская область, Неклиновский район, с. Покровское, ул. Металлургическая, 28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61:26:0600006:480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Покровское, СПК колхоз "Миусский", № 26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61:26:0600006:491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61:26:0600006:493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61:26:0600006:685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61:26:0600006:794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Неклиновский,СПК к-з "Миусский", с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61:26:0600006:881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СПК к-з "Миусский", с.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61:26:0600006:895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СПК к-з "Миусский", с.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61:26:0600006:897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СПК к-з "Миусский", с.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61:26:0600006:905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СПК к-з "Миусский", с.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61:26:0600006:913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СПК к-з "Миусский", с.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61:26:0600006:915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СПК к-з "Миусский", с.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61:26:0600006:916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СПК к-з "Миусский", с.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61:26:0600006:917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СПК к-з "Миусский", с.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61:26:0600006:949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СПК к-з "Миусский"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61:26:0600006:951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СПК к-з "Миусский"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61:26:0600006:958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СПК к-з "Миусский"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61:26:0600006:959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СПК к-з "Миусский"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61:26:0600006:960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СПК к-з "Миусский"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61:26:0600006:964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СПК к-з "Миусский"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61:26:0600006:967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СПК к-з "Миусский"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61:26:0600006:968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СПК к-з "Миусский"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61:26:0600006:969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СПК к-з "Миусский"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61:26:0600006:973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СПК к-з "Миусский"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61:26:0600006:975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СПК к-з "Миусский"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61:26:0600006:976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СПК к-з "Миусский"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61:26:0600006:977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СПК к-з "Миусский"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61:26:0600006:978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СПК к-з "Миусский"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61:26:0600006:1060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Покровское, СПК колхоз "Миусский", поле №25, 46, 47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61:26:0600006:1065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Покровское, х-во СПК к-з "Миусский", поле №50,51,52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61:26:0600006:1073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х-во СПК к-з "Миусский", поле №53,54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61:26:0600006:1074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х-во СПК к-з "Миусский", поле №32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61:26:0600006:1078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Неклиновский район, с. Покровское, х-во СПК к-з "Миусский", поле № 98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61:26:0600006:1090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Покровское, х-во СПК к-з "Миусский", поле №19,2,6,3 (2,6)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61:26:0600006:1093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обл. Ростовская, р-н. Неклиновский, с. Покровское, х-во СПК к-з "Миусский", поле №98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61:26:0600006:1095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Покровское, х-во СПК к-з "Миусский", поле № 99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61:26:0600006:1098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Покровское, х-во СПК к-з "Миусский", поле №103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61:26:0600006:1100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обл. Ростовская, р-н. Неклиновский, с. Покровское, х-во СПК к-з "Миусский", поле №48,49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61:26:0600006:1103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х-во СПК к-з "Миусский", поле №103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61:26:0600006:1104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Покровское, х-во СПК к-з "Миусский", поле №103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61:26:0600006:1110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обл. Ростовская, р-н. Неклиновский, с. Покровское, СПК колхоз "Миусский", поле № 46, 47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61:26:0600006:1111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р-н. Неклиновский, с. Покровское, СПК колхоз "Миусский", поле № 46, 47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61:26:0600006:1112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Покровское, х-во СПК к-з "Миусский", поле № 98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61:26:0600006:1115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Покровское, х-во СПК к-з "Миусский", поле №98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61:26:0600006:1116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Покровское, х-во СПК к-з "Миусский", поле №53, 54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61:26:0600006:1128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обл. Ростовская, р-н Неклиновский, с. Покровское, х-во СПК к-з "Миусский", поле № 103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61:26:0600006:1129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обл. Ростовская, р-н Неклиновский, с. Покровское, х-во СПК к-з "Миусский", поле № 103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61:26:0600006:1173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Неклиновский р-н., с. Покровское, х-во СПК к-з "Миусский", поле №103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61:26:0600006:1189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х-во СПК к-з "Миусский", поле №32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61:26:0600006:1192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обл. Ростовская, р-н. Неклиновский, с. Покровское, х-во СПК к-з "Миусский", поле №53,54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61:26:0600006:1193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обл. Ростовская, р-н. Неклиновский, с. Покровское, х-во СПК к-з "Миусский", поле №53,54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61:26:0600006:1194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Покровское, х-во СПК к-з "Миусский", поле №98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61:26:0600006:1195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Покровское, х-во СПК к-з "Миусский", поле №48,49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61:26:0600006:1196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Покровское, х-во СПК к-з "Миусский", поле №48,49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61:26:0600006:1199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Неклиновский район, с. Покровское, х-во СПК к-з «Миусский», поле № 98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61:26:0600006:1208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Покровское, х-во СПК к-з "Миусский", поле №46, 47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61:26:0600006:1210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р-н. Неклиновский, с. Покровское, х-во СПК к-з "Миусский", поле №46,47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61:26:0600006:1211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р-н. Неклиновский, с. Покровское, х-во СПК к-з "Миусский", поле №53,54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61:26:0600006:1212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Покровское, х-во СПК к-з "Миусский", поле №32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61:26:0600006:1225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Покровское, х-во СПК к-з "Миусский", поле №103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61:26:0600006:1231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Покровское, СПК колхоз "Миусский", поле № 46, 47, западнее с. Покровское, южнее поля № 13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61:26:0600006:1239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Покровское, х-во СПК к-з "Миусский", поле №53,54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61:26:0600006:1236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Покровское, х-во СПК к-з "Миусский", поле №99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61:26:0600006:1240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р-н Неклиновский, с. Покровское, х-во СПК к-з "Миусский", поле №103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61:26:0600006:1241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Неклиновский район, с. Покровское, х-во СПК к-з "Миусский", поле №49, 98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61:26:0600006:1245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Неклиновский р-н, с. Покровское 3400 м. восточнее села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61:26:0050114:57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ул Раздольная, 23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61:26:0600006:1258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Неклиновский р-н., с. Покровское, х-во СПК к-з "Миусский", поле №29,91,99,98,103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61:26:0050114:4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ул Раздольная, №7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61:26:0600006:1274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р-н Неклиновский, с. Покровское, х-во СПК к-з "Миусский", поле №48,49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61:26:0600006:1309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Неклиновский район, с. Покровское, х-во СПК -колхоз "Миусский", поле № 103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61:26:0600006:1340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Покровское, х-во СПК к-з "Миусский", поле № 99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61:26:0600006:1341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Неклиновский р-н, с. Покровское, СПК колхоз "Миусский", поле №103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61:26:0600006:1344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Неклиновский р-н, с. Покровское, СПК колхоз "Миусский", поле №51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rPr>
                <w:sz w:val="24"/>
                <w:szCs w:val="24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61:26:0600006:1365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р-н Неклиновский, с Покровское, СПК колхоз "Миусский", поле №91, 92, 93, 98, 103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61:26:0600006:1373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р-н Неклиновский, с. Покровское, СПК колхоз "Миусский", поле № 8, 26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61:26:0600006:1379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р-н Неклиновский, 7900 м. северо-восточнее с.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61:26:0600006:1380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Неклиновский район, 8100 м. северо-восточнее с.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61:26:0600006:1383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Неклиновский район, 8200 м. северо-восточнее с.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61:26:0600006:1409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Российская Федерация, Ростовская область, р-н Неклиновский, с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 w:before="0" w:after="200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61:26:0600006:1410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Российская Федерация, Ростовская область, р-н Неклиновский, с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61:26:0600006:40 вх. в ед. 61:26:0000000:319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61:26:0600006:41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61:26:0600006:46</w:t>
            </w:r>
          </w:p>
          <w:p>
            <w:pPr>
              <w:pStyle w:val="Normal"/>
              <w:suppressAutoHyphens w:val="false"/>
              <w:spacing w:lineRule="auto" w:line="276"/>
              <w:rPr>
                <w:rFonts w:ascii="Arial CYR" w:hAnsi="Arial CYR"/>
                <w:lang w:eastAsia="ru-RU"/>
              </w:rPr>
            </w:pPr>
            <w:r>
              <w:rPr>
                <w:rFonts w:ascii="Arial CYR" w:hAnsi="Arial CYR"/>
                <w:lang w:eastAsia="ru-RU"/>
              </w:rPr>
              <w:t>вх. в ед. 61:26:0000000:360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р-н Неклиновский х-во Агрофирма "Миус" тер Ростовская обл.,с.Покровское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61:26:0600006:48</w:t>
            </w:r>
          </w:p>
          <w:p>
            <w:pPr>
              <w:pStyle w:val="Normal"/>
              <w:suppressAutoHyphens w:val="false"/>
              <w:spacing w:lineRule="auto" w:line="276"/>
              <w:rPr>
                <w:rFonts w:ascii="Arial CYR" w:hAnsi="Arial CYR"/>
                <w:lang w:eastAsia="ru-RU"/>
              </w:rPr>
            </w:pPr>
            <w:r>
              <w:rPr>
                <w:rFonts w:ascii="Arial CYR" w:hAnsi="Arial CYR"/>
                <w:lang w:eastAsia="ru-RU"/>
              </w:rPr>
              <w:t>вх. в ед. 61:26:0000000:361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х-во АГФ "Миус"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61:26:0600006:50</w:t>
            </w:r>
          </w:p>
          <w:p>
            <w:pPr>
              <w:pStyle w:val="Normal"/>
              <w:suppressAutoHyphens w:val="false"/>
              <w:spacing w:lineRule="auto" w:line="276"/>
              <w:rPr>
                <w:rFonts w:ascii="Arial CYR" w:hAnsi="Arial CYR"/>
                <w:lang w:eastAsia="ru-RU"/>
              </w:rPr>
            </w:pPr>
            <w:r>
              <w:rPr>
                <w:rFonts w:ascii="Arial CYR" w:hAnsi="Arial CYR"/>
                <w:lang w:eastAsia="ru-RU"/>
              </w:rPr>
              <w:t>вх. в ед. 61:26:0000000:362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х-во АГФ "Миус"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61:26:0600006:52</w:t>
            </w:r>
          </w:p>
          <w:p>
            <w:pPr>
              <w:pStyle w:val="Normal"/>
              <w:suppressAutoHyphens w:val="false"/>
              <w:spacing w:lineRule="auto" w:line="276"/>
              <w:rPr>
                <w:rFonts w:ascii="Arial CYR" w:hAnsi="Arial CYR"/>
                <w:lang w:eastAsia="ru-RU"/>
              </w:rPr>
            </w:pPr>
            <w:r>
              <w:rPr>
                <w:rFonts w:ascii="Arial CYR" w:hAnsi="Arial CYR"/>
                <w:lang w:eastAsia="ru-RU"/>
              </w:rPr>
              <w:t>вх. в ед. 61:26:0000000:363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р-н Неклиновский х-во АГФ "Миус" тер Ростовская обл.,с.Покровское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61:26:0600006:61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х-во СПК к-з "Миусский", с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61:26:0600006:66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СПК к-з "Миусский"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61:26:0600006:73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СПК к-з "Миусский", с.Покровское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61:26:0600006:117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Покровское, 1950 м. восточнее от границы села Покровского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61:26:0600006:127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в Покровском сельском поселении 1550 м. восточнее от границы села Покровского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61:26:0600006:129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р-н Неклиновский, с.Покровского, балка Сенокосная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61:26:0600006:154</w:t>
            </w:r>
          </w:p>
          <w:p>
            <w:pPr>
              <w:pStyle w:val="Normal"/>
              <w:suppressAutoHyphens w:val="false"/>
              <w:spacing w:lineRule="auto" w:line="276"/>
              <w:rPr>
                <w:rFonts w:ascii="Arial CYR" w:hAnsi="Arial CYR"/>
                <w:lang w:eastAsia="ru-RU"/>
              </w:rPr>
            </w:pPr>
            <w:r>
              <w:rPr>
                <w:rFonts w:ascii="Arial CYR" w:hAnsi="Arial CYR"/>
                <w:lang w:eastAsia="ru-RU"/>
              </w:rPr>
              <w:t>вх. в ед. 61:26:0600006:155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область, р-н Неклиновский, х-во АГФ "Миус"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61:26:0600006:157</w:t>
            </w:r>
          </w:p>
          <w:p>
            <w:pPr>
              <w:pStyle w:val="Normal"/>
              <w:suppressAutoHyphens w:val="false"/>
              <w:spacing w:lineRule="auto" w:line="276"/>
              <w:rPr>
                <w:rFonts w:ascii="Arial CYR" w:hAnsi="Arial CYR"/>
                <w:lang w:eastAsia="ru-RU"/>
              </w:rPr>
            </w:pPr>
            <w:r>
              <w:rPr>
                <w:rFonts w:ascii="Arial CYR" w:hAnsi="Arial CYR"/>
                <w:lang w:eastAsia="ru-RU"/>
              </w:rPr>
              <w:t>вх. в ед. 61:26:0600006:157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р-н Неклиновский х-во АГФ "Миус" тер Ростовская обл.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61:26:0600006:481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СПК колхоз "Миусский" с.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61:26:0600006:1438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Российская Федерация, Ростовская область, р-н Неклиновский, с Покровское, СПК колхоз "Миусский", поле №17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61:26:0600006:1440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Российская Федерация, Ростовская область, р-н Неклиновский, с Покровское, 2470 м. северо-восточнее села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61:26:0600006:1434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Российская Федерация, Ростовская область, р-н Неклиновский, с. Покровское, х-во СПК к-з "Миусский", поле №103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/>
              <w:rPr>
                <w:sz w:val="22"/>
                <w:szCs w:val="22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61:26:0600006:1433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Российская Федерация, Ростовская область, р-н Неклиновский, с. Покровское, х-во СПК к-з "Миусский", поле №103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61:26:0050101:105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ул Раздольная, 1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61:26:0050101:656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ул Раздольная, 15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 xml:space="preserve">61:26:0050101:662 вх. в ед. </w:t>
            </w:r>
            <w:r>
              <w:rPr>
                <w:rFonts w:ascii="Arial CYR" w:hAnsi="Arial CYR"/>
                <w:lang w:eastAsia="ru-RU"/>
              </w:rPr>
              <w:t>61:26:0000000:355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61:26:0050114:206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61:26:0050114:208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обл., р-н Неклиновский, с. Покровское, ул. Раздольная, 17</w:t>
            </w:r>
          </w:p>
        </w:tc>
      </w:tr>
      <w:tr>
        <w:trPr/>
        <w:tc>
          <w:tcPr>
            <w:tcW w:w="1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2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uppressAutoHyphens w:val="false"/>
              <w:spacing w:lineRule="auto" w:line="276"/>
              <w:rPr>
                <w:rFonts w:ascii="Arial" w:hAnsi="Arial"/>
                <w:lang w:eastAsia="ru-RU"/>
              </w:rPr>
            </w:pPr>
            <w:r>
              <w:rPr>
                <w:rFonts w:ascii="Arial" w:hAnsi="Arial"/>
                <w:lang w:eastAsia="ru-RU"/>
              </w:rPr>
              <w:t>61:26:0050114:3</w:t>
            </w:r>
          </w:p>
        </w:tc>
        <w:tc>
          <w:tcPr>
            <w:tcW w:w="6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spacing w:lineRule="auto" w:line="276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Ростовская обл, р-н Неклиновский, с Покровское, ул Раздольная, 27</w:t>
            </w:r>
          </w:p>
        </w:tc>
      </w:tr>
      <w:tr>
        <w:trPr/>
        <w:tc>
          <w:tcPr>
            <w:tcW w:w="102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uppressAutoHyphens w:val="false"/>
              <w:ind w:firstLine="567"/>
              <w:jc w:val="center"/>
              <w:rPr/>
            </w:pPr>
            <w:r>
              <w:rPr>
                <w:sz w:val="26"/>
                <w:szCs w:val="26"/>
                <w:lang w:eastAsia="ru-RU"/>
              </w:rPr>
              <w:t>*согласно общедоступным сведениям публичной кадастровой карты (</w:t>
            </w:r>
            <w:hyperlink r:id="rId2">
              <w:r>
                <w:rPr>
                  <w:rStyle w:val="Style17"/>
                  <w:color w:val="0000FF"/>
                  <w:sz w:val="26"/>
                  <w:szCs w:val="26"/>
                  <w:u w:val="single"/>
                  <w:lang w:eastAsia="ru-RU"/>
                </w:rPr>
                <w:t>https://pkk5.rosreestr.ru/</w:t>
              </w:r>
            </w:hyperlink>
            <w:r>
              <w:rPr>
                <w:sz w:val="26"/>
                <w:szCs w:val="26"/>
                <w:lang w:eastAsia="ru-RU"/>
              </w:rPr>
              <w:t>)</w:t>
            </w:r>
          </w:p>
        </w:tc>
      </w:tr>
    </w:tbl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ind w:left="0" w:firstLine="567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а также подать заявления об учете прав на указанные земельные участки (в случае, если права на них не зарегистрированы в Едином государственном реестре недвижимости) можно по адресу: </w:t>
        <w:br/>
        <w:t>Ростовская область, Неклиновский район, с. Покровское, пер. Парковый, 1, каб. 215, +7(86347)20254; понедельник – четверг с 9 до 17 часов (перерыв с 13-00 до 14-00), пятница с 9 до 16 часов (перерыв с 13-00 до 14-00). Заявления об учете прав на земельные участки принимаются в течение 30 дней со дня официального опубликования настоящего сообщения.</w:t>
      </w:r>
    </w:p>
    <w:p>
      <w:pPr>
        <w:pStyle w:val="ListParagraph"/>
        <w:numPr>
          <w:ilvl w:val="0"/>
          <w:numId w:val="1"/>
        </w:numPr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en-US"/>
        </w:rPr>
        <w:t xml:space="preserve">Сообщение о поступившем ходатайстве, а также </w:t>
      </w:r>
      <w:r>
        <w:rPr>
          <w:rFonts w:ascii="Times New Roman" w:hAnsi="Times New Roman"/>
          <w:sz w:val="26"/>
          <w:szCs w:val="26"/>
        </w:rPr>
        <w:t>описание местоположения границ публичного сервитута,</w:t>
      </w:r>
      <w:r>
        <w:rPr>
          <w:rFonts w:ascii="Times New Roman" w:hAnsi="Times New Roman"/>
          <w:sz w:val="26"/>
          <w:szCs w:val="26"/>
          <w:lang w:eastAsia="en-US"/>
        </w:rPr>
        <w:t xml:space="preserve"> размещено </w:t>
      </w:r>
      <w:r>
        <w:rPr>
          <w:rFonts w:ascii="Times New Roman" w:hAnsi="Times New Roman"/>
          <w:sz w:val="26"/>
          <w:szCs w:val="26"/>
        </w:rPr>
        <w:t>на официальном сайте Администрации Неклиновского района в информационно-телекоммуникационной сети «Интернет»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(www.nekl.donland.ru).</w:t>
      </w:r>
    </w:p>
    <w:p>
      <w:pPr>
        <w:pStyle w:val="Normal"/>
        <w:numPr>
          <w:ilvl w:val="0"/>
          <w:numId w:val="1"/>
        </w:numPr>
        <w:suppressAutoHyphens w:val="false"/>
        <w:spacing w:lineRule="auto" w:line="276" w:before="0" w:after="200"/>
        <w:ind w:left="0" w:firstLine="567"/>
        <w:contextualSpacing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 </w:t>
      </w:r>
    </w:p>
    <w:p>
      <w:pPr>
        <w:pStyle w:val="Normal"/>
        <w:shd w:val="clear" w:color="auto" w:fill="FFFFFF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ind w:righ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val="clear" w:color="auto" w:fill="FFFFFF"/>
        <w:spacing w:lineRule="auto" w:line="360"/>
        <w:ind w:right="0" w:hanging="0"/>
        <w:rPr>
          <w:b/>
          <w:b/>
          <w:color w:val="000000"/>
          <w:spacing w:val="0"/>
          <w:sz w:val="28"/>
          <w:szCs w:val="28"/>
        </w:rPr>
      </w:pPr>
      <w:r>
        <w:rPr/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1ec0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091ec0"/>
    <w:rPr>
      <w:rFonts w:ascii="Tahoma" w:hAnsi="Tahoma" w:eastAsia="Times New Roman" w:cs="Tahoma"/>
      <w:sz w:val="16"/>
      <w:szCs w:val="16"/>
      <w:lang w:eastAsia="ar-SA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e4f92"/>
    <w:rPr>
      <w:sz w:val="16"/>
      <w:szCs w:val="16"/>
    </w:rPr>
  </w:style>
  <w:style w:type="character" w:styleId="Style15" w:customStyle="1">
    <w:name w:val="Текст примечания Знак"/>
    <w:basedOn w:val="DefaultParagraphFont"/>
    <w:uiPriority w:val="99"/>
    <w:semiHidden/>
    <w:qFormat/>
    <w:rsid w:val="00fe4f92"/>
    <w:rPr>
      <w:rFonts w:ascii="Times New Roman" w:hAnsi="Times New Roman" w:eastAsia="Times New Roman"/>
      <w:lang w:eastAsia="ar-SA"/>
    </w:rPr>
  </w:style>
  <w:style w:type="character" w:styleId="Style16" w:customStyle="1">
    <w:name w:val="Тема примечания Знак"/>
    <w:basedOn w:val="Style15"/>
    <w:uiPriority w:val="99"/>
    <w:semiHidden/>
    <w:qFormat/>
    <w:rsid w:val="00fe4f92"/>
    <w:rPr>
      <w:rFonts w:ascii="Times New Roman" w:hAnsi="Times New Roman" w:eastAsia="Times New Roman"/>
      <w:b/>
      <w:bCs/>
      <w:lang w:eastAsia="ar-SA"/>
    </w:rPr>
  </w:style>
  <w:style w:type="character" w:styleId="Style17">
    <w:name w:val="Интернет-ссылка"/>
    <w:basedOn w:val="DefaultParagraphFont"/>
    <w:uiPriority w:val="99"/>
    <w:unhideWhenUsed/>
    <w:rsid w:val="0008287f"/>
    <w:rPr>
      <w:color w:val="0000FF" w:themeColor="hyperlink"/>
      <w:u w:val="single"/>
    </w:rPr>
  </w:style>
  <w:style w:type="character" w:styleId="Style18" w:customStyle="1">
    <w:name w:val="Верхний колонтитул Знак"/>
    <w:basedOn w:val="DefaultParagraphFont"/>
    <w:link w:val="ad"/>
    <w:uiPriority w:val="99"/>
    <w:qFormat/>
    <w:rsid w:val="00f96d8e"/>
    <w:rPr>
      <w:rFonts w:ascii="Times New Roman" w:hAnsi="Times New Roman" w:eastAsia="Times New Roman"/>
      <w:lang w:eastAsia="ar-SA"/>
    </w:rPr>
  </w:style>
  <w:style w:type="character" w:styleId="Style19" w:customStyle="1">
    <w:name w:val="Нижний колонтитул Знак"/>
    <w:basedOn w:val="DefaultParagraphFont"/>
    <w:link w:val="af"/>
    <w:uiPriority w:val="99"/>
    <w:qFormat/>
    <w:rsid w:val="00f96d8e"/>
    <w:rPr>
      <w:rFonts w:ascii="Times New Roman" w:hAnsi="Times New Roman" w:eastAsia="Times New Roman"/>
      <w:lang w:eastAsia="ar-SA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Основной текст"/>
    <w:basedOn w:val="Normal"/>
    <w:rsid w:val="00950a66"/>
    <w:pPr>
      <w:spacing w:lineRule="auto" w:line="276" w:before="0" w:after="140"/>
    </w:pPr>
    <w:rPr/>
  </w:style>
  <w:style w:type="paragraph" w:styleId="Style22">
    <w:name w:val="Список"/>
    <w:basedOn w:val="Style21"/>
    <w:rsid w:val="00950a66"/>
    <w:pPr/>
    <w:rPr>
      <w:rFonts w:cs="Mangal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Заголовок1"/>
    <w:basedOn w:val="Normal"/>
    <w:qFormat/>
    <w:rsid w:val="00950a66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1" w:customStyle="1">
    <w:name w:val="Название объекта1"/>
    <w:basedOn w:val="Normal"/>
    <w:qFormat/>
    <w:rsid w:val="00950a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rsid w:val="00950a66"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091ec0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uiPriority w:val="99"/>
    <w:semiHidden/>
    <w:unhideWhenUsed/>
    <w:qFormat/>
    <w:rsid w:val="00fe4f92"/>
    <w:pPr/>
    <w:rPr/>
  </w:style>
  <w:style w:type="paragraph" w:styleId="Annotationsubject">
    <w:name w:val="annotation subject"/>
    <w:basedOn w:val="Annotationtext"/>
    <w:uiPriority w:val="99"/>
    <w:semiHidden/>
    <w:unhideWhenUsed/>
    <w:qFormat/>
    <w:rsid w:val="00fe4f92"/>
    <w:pPr/>
    <w:rPr>
      <w:b/>
      <w:bCs/>
    </w:rPr>
  </w:style>
  <w:style w:type="paragraph" w:styleId="Style25">
    <w:name w:val="Верхний колонтитул"/>
    <w:basedOn w:val="Normal"/>
    <w:link w:val="ae"/>
    <w:uiPriority w:val="99"/>
    <w:unhideWhenUsed/>
    <w:rsid w:val="00f96d8e"/>
    <w:pPr>
      <w:tabs>
        <w:tab w:val="center" w:pos="4677" w:leader="none"/>
        <w:tab w:val="right" w:pos="9355" w:leader="none"/>
      </w:tabs>
    </w:pPr>
    <w:rPr/>
  </w:style>
  <w:style w:type="paragraph" w:styleId="Style26">
    <w:name w:val="Нижний колонтитул"/>
    <w:basedOn w:val="Normal"/>
    <w:link w:val="af0"/>
    <w:uiPriority w:val="99"/>
    <w:unhideWhenUsed/>
    <w:rsid w:val="00f96d8e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08287f"/>
    <w:pPr>
      <w:widowControl w:val="false"/>
      <w:bidi w:val="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08287f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08287f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kk5.rosreestr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32891-1094-48BA-B5BD-741683C22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LibreOffice/5.0.3.2$Windows_x86 LibreOffice_project/e5f16313668ac592c1bfb310f4390624e3dbfb75</Application>
  <Paragraphs>354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2019-06-27T10:47:00Z</dcterms:created>
  <dc:creator>Татьяна</dc:creator>
  <dc:language>ru-RU</dc:language>
  <cp:lastPrinted>2019-10-02T12:18:00Z</cp:lastPrinted>
  <dcterms:modified xsi:type="dcterms:W3CDTF">2019-11-26T09:40:17Z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