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B" w:rsidRPr="00363E5B" w:rsidRDefault="00D647EA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</w:t>
      </w:r>
    </w:p>
    <w:p w:rsidR="00363E5B" w:rsidRPr="00A72219" w:rsidRDefault="00363E5B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проведенном мониторинге коррупционных рисков в </w:t>
      </w:r>
      <w:r w:rsidR="00C841B8"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C841B8"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 за 2020 год</w:t>
      </w:r>
    </w:p>
    <w:p w:rsidR="00C841B8" w:rsidRPr="00A72219" w:rsidRDefault="00C841B8" w:rsidP="00C841B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2219" w:rsidRDefault="00C841B8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sz w:val="26"/>
          <w:szCs w:val="26"/>
        </w:rPr>
        <w:tab/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пункта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2.10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лана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 xml:space="preserve">мероприятий по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противодействи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коррупции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 xml:space="preserve">в органах местного самоуправления Покровского сельского поселения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на 2019-2020 годы, утвержденного постановлением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от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21.02.2019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15,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 для определения перечня должностей, в наибольшей степени подверженных риску коррупции проанализирована информация, полученная в результате</w:t>
      </w:r>
      <w:r w:rsidRPr="00A722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A72219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 анализа жалоб и обращений граждан на предмет наличия сведений о фактах коррупции в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A72219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A72219" w:rsidRDefault="00A72219" w:rsidP="00A722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 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и принятые меры по их предотвращению;</w:t>
      </w:r>
    </w:p>
    <w:p w:rsidR="00D647EA" w:rsidRDefault="00A72219" w:rsidP="00D6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 рассмотрения вопросов правоприменительной </w:t>
      </w:r>
      <w:proofErr w:type="gram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практики</w:t>
      </w:r>
      <w:proofErr w:type="gram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 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их должностных лиц, и принятых мер.</w:t>
      </w:r>
    </w:p>
    <w:p w:rsidR="00363E5B" w:rsidRPr="00363E5B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I. Итоги экспертизы жалоб и обращений граждан на наличие сведений о фактах коррупции в </w:t>
      </w:r>
      <w:r w:rsid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дминистрации  </w:t>
      </w:r>
      <w:r w:rsid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</w:t>
      </w:r>
      <w:proofErr w:type="spellStart"/>
      <w:r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363E5B" w:rsidRPr="00363E5B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В этих целях </w:t>
      </w:r>
      <w:r w:rsidR="00A7221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  </w:t>
      </w:r>
      <w:r w:rsidR="00A72219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</w:t>
      </w:r>
      <w:r w:rsidR="00A72219">
        <w:rPr>
          <w:rFonts w:ascii="Times New Roman" w:eastAsia="Times New Roman" w:hAnsi="Times New Roman" w:cs="Times New Roman"/>
          <w:sz w:val="26"/>
          <w:szCs w:val="26"/>
        </w:rPr>
        <w:t>), на официальном сайте Администрации поселения.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 автоматизированной системе.</w:t>
      </w:r>
    </w:p>
    <w:p w:rsidR="00363E5B" w:rsidRPr="00363E5B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В течение 2020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363E5B" w:rsidRPr="00363E5B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II.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</w:p>
    <w:p w:rsidR="00363E5B" w:rsidRPr="00363E5B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При проведении анализа должностных инструкций охвачены следующие направления: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соответствие квалификационным требованиям, уровню и характеру знаний и навыков;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72219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363E5B" w:rsidRPr="00363E5B" w:rsidRDefault="00363E5B" w:rsidP="00A72219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необходимость внесения изменений в должностные инструкции муниципальных служащих отсутствует.</w:t>
      </w:r>
    </w:p>
    <w:p w:rsidR="00363E5B" w:rsidRPr="00363E5B" w:rsidRDefault="00363E5B" w:rsidP="00A72219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III.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  </w:t>
      </w:r>
      <w:r w:rsid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Покровского 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поселения, и принятые меры по их предотвращению.</w:t>
      </w:r>
    </w:p>
    <w:p w:rsidR="00A72219" w:rsidRDefault="00A72219" w:rsidP="00A722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374341" w:rsidRDefault="00A72219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  <w:r w:rsidR="00D318C8"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В 2020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363E5B" w:rsidRPr="00363E5B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Информация в правоохранительные органы о совершении коррупционных правонарушений муниципальными служащими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влекущих уголовную и административную ответственность, в 2020 году не направлялась.</w:t>
      </w:r>
    </w:p>
    <w:p w:rsidR="00363E5B" w:rsidRPr="00363E5B" w:rsidRDefault="00363E5B" w:rsidP="0037434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Итоги проведения </w:t>
      </w:r>
      <w:proofErr w:type="spellStart"/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антикоррупционной</w:t>
      </w:r>
      <w:proofErr w:type="spellEnd"/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экспертизы муниципальных правовых актов (проектов муниципальных нормативных правовых актов).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коррупции», на основании Порядка проведения</w:t>
      </w:r>
      <w:proofErr w:type="gram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осуществляется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экспертиза проектов всех нормативных правовых актов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дминистрации.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экспертизе подлежат все проекты муниципальных нормативных правовых актов, содержащие нормы права.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экспертиза проводится в случае: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муниципальный нормативный правовой акт;</w:t>
      </w:r>
    </w:p>
    <w:p w:rsidR="00374341" w:rsidRDefault="00374341" w:rsidP="0037434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получения письменного обращения независимого эксперта об обнаружении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факторов в муниципальном нормативном правовом акте.</w:t>
      </w:r>
    </w:p>
    <w:p w:rsidR="00B2666D" w:rsidRDefault="00374341" w:rsidP="00B2666D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74341">
        <w:rPr>
          <w:rFonts w:ascii="Times New Roman" w:hAnsi="Times New Roman" w:cs="Times New Roman"/>
          <w:sz w:val="26"/>
          <w:szCs w:val="26"/>
          <w:shd w:val="clear" w:color="auto" w:fill="FFFFFF"/>
        </w:rPr>
        <w:t>В 2020 году в прокуратуру Неклиновского района направлено 63 проекта нормативно-правовых актов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на которые получен</w:t>
      </w:r>
      <w:r w:rsidR="00B2666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заключени</w:t>
      </w:r>
      <w:r w:rsidR="00B2666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B266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Отрицательное заключения получили </w:t>
      </w:r>
      <w:r w:rsidR="00B2666D">
        <w:rPr>
          <w:rFonts w:ascii="Times New Roman" w:eastAsia="Times New Roman" w:hAnsi="Times New Roman" w:cs="Times New Roman"/>
          <w:sz w:val="26"/>
          <w:szCs w:val="26"/>
        </w:rPr>
        <w:t>3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акта, </w:t>
      </w:r>
      <w:r w:rsidR="00B2666D">
        <w:rPr>
          <w:rFonts w:ascii="Times New Roman" w:eastAsia="Times New Roman" w:hAnsi="Times New Roman" w:cs="Times New Roman"/>
          <w:sz w:val="26"/>
          <w:szCs w:val="26"/>
        </w:rPr>
        <w:t>все замечания устранены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374341">
        <w:rPr>
          <w:sz w:val="28"/>
          <w:szCs w:val="28"/>
          <w:shd w:val="clear" w:color="auto" w:fill="FFFFFF"/>
        </w:rPr>
        <w:t xml:space="preserve"> </w:t>
      </w:r>
    </w:p>
    <w:p w:rsidR="00363E5B" w:rsidRPr="00363E5B" w:rsidRDefault="00B2666D" w:rsidP="00B2666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8"/>
          <w:szCs w:val="28"/>
          <w:shd w:val="clear" w:color="auto" w:fill="FFFFFF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За 2020 год заключений от независимых экспертов не поступало.</w:t>
      </w:r>
    </w:p>
    <w:p w:rsidR="00363E5B" w:rsidRPr="00363E5B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V. Результаты исследований для осуществления мониторинга восприятия уровня коррупции</w:t>
      </w:r>
    </w:p>
    <w:p w:rsidR="00465DF1" w:rsidRDefault="00465DF1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 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на постоянной основе проводится работа по организации </w:t>
      </w:r>
      <w:proofErr w:type="spell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антикоррупционного</w:t>
      </w:r>
      <w:proofErr w:type="spell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муниципальных служащих, в том числе по вопросам этики служебного поведения, предотвращения конфликта интересов, соблюдения ограничений и запретов.</w:t>
      </w:r>
    </w:p>
    <w:p w:rsidR="00363E5B" w:rsidRPr="00363E5B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Предложения по ликвидации (нейтрализации) коррупционных рисков: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1) Необходимо продолжать работу по формированию в обществе нетерпимости к коррупционному поведению посредством СМИ.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2) Проводить семинары, совещания, посвященные формированию в обществе нетерпимости к коррупционному поведению.</w:t>
      </w:r>
    </w:p>
    <w:p w:rsidR="00363E5B" w:rsidRPr="00363E5B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3) Проводить занятия с работниками ОМСУ, организаций и учреждений с тематикой об ответственности граждан и должностных лиц при наступлении случаев отнесенных к категории правонарушений относящихся к </w:t>
      </w:r>
      <w:proofErr w:type="gramStart"/>
      <w:r w:rsidRPr="00363E5B">
        <w:rPr>
          <w:rFonts w:ascii="Times New Roman" w:eastAsia="Times New Roman" w:hAnsi="Times New Roman" w:cs="Times New Roman"/>
          <w:sz w:val="26"/>
          <w:szCs w:val="26"/>
        </w:rPr>
        <w:t>коррупционным</w:t>
      </w:r>
      <w:proofErr w:type="gramEnd"/>
      <w:r w:rsidRPr="00363E5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3E5B" w:rsidRPr="00363E5B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VI. Перечень коррупционно опасных функций в </w:t>
      </w:r>
      <w:r w:rsidR="00465DF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465DF1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Перечень коррупционно опасных функций в </w:t>
      </w:r>
      <w:r w:rsidR="00465DF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465DF1">
        <w:rPr>
          <w:rFonts w:ascii="Times New Roman" w:eastAsia="Times New Roman" w:hAnsi="Times New Roman" w:cs="Times New Roman"/>
          <w:sz w:val="26"/>
          <w:szCs w:val="26"/>
        </w:rPr>
        <w:t xml:space="preserve">Покровского </w:t>
      </w:r>
      <w:r w:rsidRPr="00363E5B">
        <w:rPr>
          <w:rFonts w:ascii="Times New Roman" w:eastAsia="Times New Roman" w:hAnsi="Times New Roman" w:cs="Times New Roman"/>
          <w:sz w:val="26"/>
          <w:szCs w:val="26"/>
        </w:rPr>
        <w:t>сельского поселения   составляет: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- формирование, утверждение, исполнение бюджета  сельского поселения, </w:t>
      </w:r>
      <w:proofErr w:type="gramStart"/>
      <w:r w:rsidRPr="00363E5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данного бюджета;</w:t>
      </w:r>
    </w:p>
    <w:p w:rsidR="00465DF1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 владение, пользование и распоряжение имуществом, находящимся в муниципальной собственности сельского поселения;</w:t>
      </w:r>
    </w:p>
    <w:p w:rsidR="00363E5B" w:rsidRPr="00363E5B" w:rsidRDefault="00363E5B" w:rsidP="00465DF1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проведение конкурсов, торгов по выполнению муниципального заказа.</w:t>
      </w:r>
    </w:p>
    <w:p w:rsidR="00363E5B" w:rsidRPr="00363E5B" w:rsidRDefault="00363E5B" w:rsidP="00465DF1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VII. Перечень должностей муниципальной службы в </w:t>
      </w:r>
      <w:r w:rsidR="00465DF1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дминистрации  </w:t>
      </w:r>
      <w:r w:rsidR="00465DF1">
        <w:rPr>
          <w:rFonts w:ascii="Times New Roman" w:eastAsia="Times New Roman" w:hAnsi="Times New Roman" w:cs="Times New Roman"/>
          <w:b/>
          <w:bCs/>
          <w:sz w:val="26"/>
          <w:szCs w:val="26"/>
        </w:rPr>
        <w:t>Покровского</w:t>
      </w: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  в  наибольшей степени подверженных риску коррупции.</w:t>
      </w:r>
    </w:p>
    <w:p w:rsidR="00363E5B" w:rsidRPr="00363E5B" w:rsidRDefault="00465DF1" w:rsidP="00D647E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Перечень должностей </w:t>
      </w:r>
      <w:r w:rsidR="00D647EA" w:rsidRPr="00363E5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службы в наибольшей степени подверженных риску коррупции 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утвержден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  от </w:t>
      </w:r>
      <w:r>
        <w:rPr>
          <w:rFonts w:ascii="Times New Roman" w:eastAsia="Times New Roman" w:hAnsi="Times New Roman" w:cs="Times New Roman"/>
          <w:sz w:val="26"/>
          <w:szCs w:val="26"/>
        </w:rPr>
        <w:t>28.02.2018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  «</w:t>
      </w:r>
      <w:r>
        <w:rPr>
          <w:rFonts w:ascii="Times New Roman" w:eastAsia="Times New Roman" w:hAnsi="Times New Roman" w:cs="Times New Roman"/>
          <w:sz w:val="26"/>
          <w:szCs w:val="26"/>
        </w:rPr>
        <w:t>О предоставлении гражданами, претендующими на замещение должностей муниципальной службы в Администрации Покровского сельского поселения, и муниципальными служащими Администрации Покровского сельского поселения сведений о доходах, расходах, об имуществе и обязательствах имущественного характера»</w:t>
      </w:r>
      <w:proofErr w:type="gramStart"/>
      <w:r w:rsidR="00D647E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363E5B"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proofErr w:type="gramStart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наибольшей степени подверженных риску коррупции в </w:t>
      </w:r>
      <w:r w:rsidR="00D647E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  <w:r w:rsidR="00D647EA">
        <w:rPr>
          <w:rFonts w:ascii="Times New Roman" w:eastAsia="Times New Roman" w:hAnsi="Times New Roman" w:cs="Times New Roman"/>
          <w:sz w:val="26"/>
          <w:szCs w:val="26"/>
        </w:rPr>
        <w:t>Покровского</w:t>
      </w:r>
      <w:r w:rsidR="00363E5B" w:rsidRPr="00363E5B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</w:p>
    <w:p w:rsidR="00363E5B" w:rsidRPr="00363E5B" w:rsidRDefault="00363E5B" w:rsidP="00D647EA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72219">
        <w:rPr>
          <w:rFonts w:ascii="Times New Roman" w:eastAsia="Times New Roman" w:hAnsi="Times New Roman" w:cs="Times New Roman"/>
          <w:b/>
          <w:bCs/>
          <w:sz w:val="26"/>
          <w:szCs w:val="26"/>
        </w:rPr>
        <w:t>VIII. Меры по ликвидации (нейтрализации) коррупционных рисков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363E5B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 пропаганда населения;</w:t>
      </w:r>
    </w:p>
    <w:p w:rsidR="00363E5B" w:rsidRPr="00363E5B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воспитание неприятия коррупции в молодежной среде;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использование сети Интернет для информирования общественности о деятельности администрации;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рассмотрение обращений граждан на действия (бездействия) работников органов местного самоуправления;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повышение качества издаваемых нормативных правовых актов;</w:t>
      </w:r>
    </w:p>
    <w:p w:rsidR="00363E5B" w:rsidRPr="00363E5B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363E5B">
        <w:rPr>
          <w:rFonts w:ascii="Times New Roman" w:eastAsia="Times New Roman" w:hAnsi="Times New Roman" w:cs="Times New Roman"/>
          <w:sz w:val="26"/>
          <w:szCs w:val="26"/>
        </w:rPr>
        <w:t>коррупциогенности</w:t>
      </w:r>
      <w:proofErr w:type="spellEnd"/>
      <w:r w:rsidRPr="00363E5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D647EA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363E5B" w:rsidRPr="00363E5B" w:rsidRDefault="00363E5B" w:rsidP="00D647EA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3E5B">
        <w:rPr>
          <w:rFonts w:ascii="Times New Roman" w:eastAsia="Times New Roman" w:hAnsi="Times New Roman" w:cs="Times New Roman"/>
          <w:sz w:val="26"/>
          <w:szCs w:val="26"/>
        </w:rPr>
        <w:t>- обеспечение работы комиссии по соблюдению требований к служебному поведению муниципальных служащих и урегулированию конфликта интересов.</w:t>
      </w:r>
    </w:p>
    <w:p w:rsidR="009745BF" w:rsidRPr="00C841B8" w:rsidRDefault="009745BF">
      <w:pPr>
        <w:rPr>
          <w:rFonts w:ascii="Times New Roman" w:hAnsi="Times New Roman" w:cs="Times New Roman"/>
          <w:sz w:val="28"/>
          <w:szCs w:val="28"/>
        </w:rPr>
      </w:pPr>
    </w:p>
    <w:sectPr w:rsidR="009745BF" w:rsidRPr="00C841B8" w:rsidSect="0012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6E59"/>
    <w:multiLevelType w:val="multilevel"/>
    <w:tmpl w:val="AF5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63E5B"/>
    <w:rsid w:val="0012477B"/>
    <w:rsid w:val="00363E5B"/>
    <w:rsid w:val="00374341"/>
    <w:rsid w:val="00465DF1"/>
    <w:rsid w:val="009745BF"/>
    <w:rsid w:val="00A72219"/>
    <w:rsid w:val="00B2666D"/>
    <w:rsid w:val="00C841B8"/>
    <w:rsid w:val="00D318C8"/>
    <w:rsid w:val="00D6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7B"/>
  </w:style>
  <w:style w:type="paragraph" w:styleId="1">
    <w:name w:val="heading 1"/>
    <w:basedOn w:val="a"/>
    <w:link w:val="10"/>
    <w:uiPriority w:val="9"/>
    <w:qFormat/>
    <w:rsid w:val="00363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6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C02604"/>
            <w:right w:val="none" w:sz="0" w:space="0" w:color="auto"/>
          </w:divBdr>
        </w:div>
        <w:div w:id="4658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2021-03-22T08:11:00Z</dcterms:created>
  <dcterms:modified xsi:type="dcterms:W3CDTF">2021-03-22T10:42:00Z</dcterms:modified>
</cp:coreProperties>
</file>