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04"/>
        <w:jc w:val="right"/>
        <w:rPr/>
      </w:pPr>
      <w:r>
        <w:rPr/>
      </w:r>
    </w:p>
    <w:p>
      <w:pPr>
        <w:pStyle w:val="Normal"/>
        <w:spacing w:lineRule="auto" w:line="204"/>
        <w:jc w:val="right"/>
        <w:rPr/>
      </w:pPr>
      <w:r>
        <w:rPr/>
      </w:r>
    </w:p>
    <w:p>
      <w:pPr>
        <w:pStyle w:val="8"/>
        <w:spacing w:lineRule="auto" w:line="204"/>
        <w:rPr>
          <w:sz w:val="36"/>
        </w:rPr>
      </w:pPr>
      <w:r>
        <w:rPr>
          <w:sz w:val="36"/>
        </w:rPr>
        <w:t>Российская Федерация</w:t>
      </w:r>
    </w:p>
    <w:p>
      <w:pPr>
        <w:pStyle w:val="Normal"/>
        <w:spacing w:lineRule="auto" w:line="204"/>
        <w:jc w:val="center"/>
        <w:rPr>
          <w:b/>
          <w:b/>
          <w:caps/>
          <w:sz w:val="32"/>
        </w:rPr>
      </w:pPr>
      <w:r>
        <w:rPr>
          <w:b/>
          <w:caps/>
          <w:sz w:val="32"/>
        </w:rPr>
      </w:r>
    </w:p>
    <w:p>
      <w:pPr>
        <w:pStyle w:val="4"/>
        <w:spacing w:lineRule="auto" w:line="204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lineRule="auto" w:line="204"/>
        <w:jc w:val="center"/>
        <w:rPr>
          <w:b/>
          <w:b/>
          <w:sz w:val="44"/>
        </w:rPr>
      </w:pPr>
      <w:r>
        <w:rPr>
          <w:b/>
          <w:sz w:val="44"/>
        </w:rPr>
        <w:t>ПАСПОРТ</w:t>
      </w:r>
    </w:p>
    <w:p>
      <w:pPr>
        <w:pStyle w:val="Normal"/>
        <w:spacing w:lineRule="auto" w:line="204"/>
        <w:jc w:val="center"/>
        <w:rPr/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>
      <w:pPr>
        <w:pStyle w:val="Normal"/>
        <w:spacing w:lineRule="auto" w:line="204"/>
        <w:jc w:val="center"/>
        <w:rPr/>
      </w:pPr>
      <w:r>
        <w:rPr>
          <w:caps/>
          <w:sz w:val="36"/>
        </w:rPr>
        <w:t>«</w:t>
      </w:r>
      <w:r>
        <w:rPr>
          <w:b/>
          <w:sz w:val="36"/>
        </w:rPr>
        <w:t>Покровское сельское поселение»</w:t>
      </w:r>
    </w:p>
    <w:p>
      <w:pPr>
        <w:pStyle w:val="Normal"/>
        <w:spacing w:lineRule="auto" w:line="204"/>
        <w:jc w:val="center"/>
        <w:rPr/>
      </w:pPr>
      <w:r>
        <w:rPr>
          <w:b/>
          <w:sz w:val="36"/>
        </w:rPr>
        <w:t xml:space="preserve">Неклиновского района </w:t>
      </w:r>
    </w:p>
    <w:p>
      <w:pPr>
        <w:pStyle w:val="Normal"/>
        <w:spacing w:lineRule="auto" w:line="204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Style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jc w:val="left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>
      <w:pPr>
        <w:pStyle w:val="Style15"/>
        <w:spacing w:lineRule="auto" w:line="204"/>
        <w:jc w:val="left"/>
        <w:rPr>
          <w:sz w:val="36"/>
          <w:szCs w:val="36"/>
        </w:rPr>
      </w:pPr>
      <w:r>
        <w:rPr>
          <w:sz w:val="36"/>
          <w:szCs w:val="36"/>
        </w:rPr>
        <w:t>Покровского сельского поселения                       В.Г.Гордиенко</w:t>
      </w:r>
    </w:p>
    <w:p>
      <w:pPr>
        <w:pStyle w:val="Style14"/>
        <w:spacing w:lineRule="auto" w:line="204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Style14"/>
        <w:spacing w:lineRule="auto" w:line="204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>
          <w:b/>
          <w:sz w:val="36"/>
        </w:rPr>
        <w:t>2020 год</w:t>
      </w:r>
      <w:r>
        <w:br w:type="page"/>
      </w:r>
    </w:p>
    <w:p>
      <w:pPr>
        <w:pStyle w:val="Style14"/>
        <w:spacing w:lineRule="auto" w:line="204"/>
        <w:jc w:val="left"/>
        <w:rPr/>
      </w:pPr>
      <w:r>
        <w:rPr>
          <w:lang w:val="en-US"/>
        </w:rPr>
        <w:t>I</w:t>
      </w:r>
      <w:r>
        <w:rPr/>
        <w:t>. Общие характеристики</w:t>
      </w:r>
    </w:p>
    <w:p>
      <w:pPr>
        <w:pStyle w:val="Normal"/>
        <w:spacing w:lineRule="auto" w:line="204"/>
        <w:ind w:left="720" w:hanging="0"/>
        <w:rPr>
          <w:b/>
          <w:b/>
        </w:rPr>
      </w:pPr>
      <w:r>
        <w:rPr>
          <w:b/>
        </w:rPr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8"/>
        <w:gridCol w:w="5953"/>
        <w:gridCol w:w="4404"/>
      </w:tblGrid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04"/>
              <w:ind w:left="470" w:hanging="35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left"/>
              <w:rPr/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</w:rPr>
            </w:pPr>
            <w:r>
              <w:rPr>
                <w:sz w:val="24"/>
              </w:rPr>
              <w:t>Покровское сельское поселение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04"/>
              <w:ind w:left="470" w:hanging="35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</w:rPr>
            </w:pPr>
            <w:r>
              <w:rPr>
                <w:sz w:val="24"/>
              </w:rPr>
              <w:t>село Покров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кое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04"/>
              <w:ind w:left="470" w:hanging="35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rPr/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left"/>
              <w:rPr/>
            </w:pPr>
            <w:r>
              <w:rPr>
                <w:sz w:val="24"/>
              </w:rPr>
              <w:t>Административный ц</w:t>
            </w:r>
            <w:r>
              <w:rPr>
                <w:sz w:val="24"/>
              </w:rPr>
              <w:t>ентр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04"/>
              <w:ind w:left="470" w:hanging="35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rPr/>
            </w:pPr>
            <w:r>
              <w:rPr>
                <w:sz w:val="24"/>
              </w:rPr>
              <w:t>Общая площадь муниципального образования, кв. км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</w:rPr>
            </w:pPr>
            <w:r>
              <w:rPr>
                <w:sz w:val="24"/>
              </w:rPr>
              <w:t>112,42</w:t>
            </w:r>
          </w:p>
        </w:tc>
      </w:tr>
      <w:tr>
        <w:trPr>
          <w:trHeight w:val="409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04"/>
              <w:ind w:left="470" w:hanging="35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>
                <w:sz w:val="24"/>
              </w:rPr>
            </w:pPr>
            <w:r>
              <w:rPr>
                <w:sz w:val="24"/>
              </w:rPr>
              <w:t>Численность населения на 01.01.2020  (чел.)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13 417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04"/>
              <w:ind w:left="470" w:hanging="35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left" w:pos="176" w:leader="none"/>
              </w:tabs>
              <w:spacing w:lineRule="auto" w:line="204"/>
              <w:ind w:left="0" w:hanging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>
            <w:pPr>
              <w:pStyle w:val="Normal"/>
              <w:numPr>
                <w:ilvl w:val="1"/>
                <w:numId w:val="2"/>
              </w:numPr>
              <w:tabs>
                <w:tab w:val="left" w:pos="176" w:leader="none"/>
              </w:tabs>
              <w:spacing w:lineRule="auto" w:line="204"/>
              <w:ind w:left="0" w:hanging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>
            <w:pPr>
              <w:pStyle w:val="Normal"/>
              <w:spacing w:lineRule="auto" w:line="204"/>
              <w:rPr/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</w:rPr>
            </w:pPr>
            <w:r>
              <w:rPr>
                <w:sz w:val="24"/>
              </w:rPr>
              <w:t>9 192</w:t>
            </w:r>
          </w:p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</w:rPr>
            </w:pPr>
            <w:r>
              <w:rPr>
                <w:sz w:val="24"/>
              </w:rPr>
              <w:t>7 891</w:t>
            </w:r>
          </w:p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</w:rPr>
            </w:pPr>
            <w:r>
              <w:rPr>
                <w:sz w:val="24"/>
              </w:rPr>
              <w:t>1 166</w:t>
            </w:r>
          </w:p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04"/>
              <w:ind w:left="470" w:hanging="35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04"/>
              <w:ind w:left="470" w:hanging="35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/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  <w:br/>
              <w:t>покрытием), км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</w:rPr>
            </w:pPr>
            <w:r>
              <w:rPr>
                <w:sz w:val="24"/>
              </w:rPr>
              <w:t>58,4</w:t>
            </w:r>
          </w:p>
        </w:tc>
      </w:tr>
      <w:tr>
        <w:trPr>
          <w:trHeight w:val="97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04"/>
              <w:ind w:left="470" w:hanging="35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>
                <w:highlight w:val="yellow"/>
              </w:rPr>
            </w:pPr>
            <w:r>
              <w:rPr>
                <w:sz w:val="24"/>
              </w:rPr>
              <w:t>Протяженность газопроводов на 01.01.2020, км, в т.ч.:</w:t>
            </w:r>
          </w:p>
          <w:p>
            <w:pPr>
              <w:pStyle w:val="Normal"/>
              <w:spacing w:lineRule="auto" w:line="204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>
            <w:pPr>
              <w:pStyle w:val="Normal"/>
              <w:spacing w:lineRule="auto" w:line="204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>
            <w:pPr>
              <w:pStyle w:val="Normal"/>
              <w:spacing w:lineRule="auto" w:line="204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56, 449</w:t>
            </w:r>
          </w:p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snapToGrid w:val="false"/>
              <w:spacing w:lineRule="auto" w:line="2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29, 928 </w:t>
            </w:r>
          </w:p>
          <w:p>
            <w:pPr>
              <w:pStyle w:val="Normal"/>
              <w:snapToGrid w:val="false"/>
              <w:spacing w:lineRule="auto" w:line="204"/>
              <w:jc w:val="left"/>
              <w:rPr/>
            </w:pPr>
            <w:r>
              <w:rPr>
                <w:sz w:val="24"/>
                <w:szCs w:val="24"/>
              </w:rPr>
              <w:t>98%</w:t>
            </w:r>
          </w:p>
        </w:tc>
      </w:tr>
    </w:tbl>
    <w:p>
      <w:pPr>
        <w:pStyle w:val="Normal"/>
        <w:spacing w:lineRule="auto" w:line="204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>
      <w:pPr>
        <w:pStyle w:val="Normal"/>
        <w:spacing w:lineRule="auto" w:line="204"/>
        <w:ind w:left="720" w:hanging="0"/>
        <w:jc w:val="center"/>
        <w:rPr>
          <w:b/>
          <w:b/>
        </w:rPr>
      </w:pPr>
      <w:r>
        <w:rPr>
          <w:b/>
        </w:rPr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3"/>
        <w:gridCol w:w="5958"/>
        <w:gridCol w:w="4404"/>
      </w:tblGrid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Всего</w:t>
            </w:r>
          </w:p>
        </w:tc>
      </w:tr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0" w:hanging="0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Численность населения (чел.) на 01.01.2020, в т. ч.: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13 417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4 659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4 698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1 510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1 033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7 294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мужчин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6 123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10 210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4 975/387 (36 домов)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личных подсобных </w:t>
              <w:br/>
              <w:t>хозяйств / площадь земель под ЛПХ, (в т. ч. пашни), га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5 010/642(ЛПХ)/375(пашня)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16/8 316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  <w:br/>
              <w:t>(в т. ч. пашни)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3/861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88%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720" w:right="0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номеров проводной  </w:t>
              <w:br/>
              <w:t>телефонной связи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2 717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720" w:right="0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</w:rPr>
              <w:t>Теле2; МегаФон; МТС; Билай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Yota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1-300 коек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/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/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trHeight w:val="18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/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/>
            </w:r>
          </w:p>
        </w:tc>
      </w:tr>
      <w:tr>
        <w:trPr>
          <w:trHeight w:val="18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дошкольные образовательные </w:t>
              <w:br/>
              <w:t>учреждения (кол-во/кол-во детей)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5/487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4/1655, в том числе  297 детей (вечерняя школа со всего района)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/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109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 xml:space="preserve">физкультурно-оздоровительные </w:t>
              <w:br/>
              <w:t>комплексы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243" w:hRule="atLeast"/>
          <w:cantSplit w:val="true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3" w:hRule="atLeast"/>
          <w:cantSplit w:val="true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ind w:left="414" w:hanging="357"/>
              <w:jc w:val="center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5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Культовые учреждения </w:t>
              <w:br/>
              <w:t>(наименование)</w:t>
            </w:r>
          </w:p>
        </w:tc>
        <w:tc>
          <w:tcPr>
            <w:tcW w:w="4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1/Храм Покрова Пресвятой Богородицы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04"/>
        <w:ind w:left="720" w:hanging="0"/>
        <w:jc w:val="center"/>
        <w:rPr/>
      </w:pPr>
      <w:r>
        <w:rPr/>
      </w:r>
    </w:p>
    <w:p>
      <w:pPr>
        <w:pStyle w:val="5"/>
        <w:numPr>
          <w:ilvl w:val="0"/>
          <w:numId w:val="0"/>
        </w:numPr>
        <w:spacing w:lineRule="auto" w:line="204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04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5"/>
        <w:numPr>
          <w:ilvl w:val="0"/>
          <w:numId w:val="0"/>
        </w:numPr>
        <w:spacing w:lineRule="auto" w:line="204"/>
        <w:ind w:left="0" w:hanging="0"/>
        <w:rPr/>
      </w:pPr>
      <w:r>
        <w:rPr>
          <w:lang w:val="en-US"/>
        </w:rPr>
        <w:t>III</w:t>
      </w:r>
      <w:r>
        <w:rPr/>
        <w:t>. Промышленные предприятия</w:t>
      </w:r>
    </w:p>
    <w:p>
      <w:pPr>
        <w:pStyle w:val="Normal"/>
        <w:spacing w:lineRule="auto" w:line="204"/>
        <w:jc w:val="center"/>
        <w:rPr/>
      </w:pPr>
      <w:r>
        <w:rPr/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0"/>
        <w:gridCol w:w="1820"/>
        <w:gridCol w:w="2842"/>
        <w:gridCol w:w="1530"/>
        <w:gridCol w:w="1750"/>
        <w:gridCol w:w="2422"/>
      </w:tblGrid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Экономическое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состояние</w:t>
            </w:r>
          </w:p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(стабильное,</w:t>
            </w:r>
          </w:p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4"/>
        <w:spacing w:lineRule="auto" w:line="204"/>
        <w:jc w:val="left"/>
        <w:rPr/>
      </w:pPr>
      <w:r>
        <w:rPr/>
      </w:r>
    </w:p>
    <w:p>
      <w:pPr>
        <w:pStyle w:val="4"/>
        <w:spacing w:lineRule="auto" w:line="204"/>
        <w:jc w:val="left"/>
        <w:rPr>
          <w:lang w:val="en-US"/>
        </w:rPr>
      </w:pPr>
      <w:r>
        <w:rPr>
          <w:lang w:val="en-US"/>
        </w:rPr>
      </w:r>
    </w:p>
    <w:p>
      <w:pPr>
        <w:pStyle w:val="4"/>
        <w:spacing w:lineRule="auto" w:line="204"/>
        <w:jc w:val="left"/>
        <w:rPr/>
      </w:pPr>
      <w:r>
        <w:rPr>
          <w:lang w:val="en-US"/>
        </w:rPr>
        <w:t>IV</w:t>
      </w:r>
      <w:r>
        <w:rPr/>
        <w:t>. Сельскохозяйственные организации</w:t>
      </w:r>
    </w:p>
    <w:p>
      <w:pPr>
        <w:pStyle w:val="Normal"/>
        <w:spacing w:lineRule="auto" w:line="204"/>
        <w:jc w:val="center"/>
        <w:rPr>
          <w:b/>
          <w:b/>
        </w:rPr>
      </w:pPr>
      <w:r>
        <w:rPr>
          <w:b/>
        </w:rPr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7"/>
        <w:gridCol w:w="2694"/>
        <w:gridCol w:w="3709"/>
        <w:gridCol w:w="2386"/>
        <w:gridCol w:w="1569"/>
      </w:tblGrid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с\х угодий, га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колхоз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«Миусский»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Соболевский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Анатолий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Андреевич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346830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Ростовская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область,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Неклиновский р-он,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с.Покровское, пер.Тургеневский,25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 га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«Альтернатва»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rStyle w:val="Style12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</w:rPr>
              <w:t xml:space="preserve">Швецов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</w:rPr>
              <w:t xml:space="preserve">Константин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em w:val="none"/>
              </w:rPr>
              <w:t>Эдуардович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генеральный директор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346830 Ростовская обл. Неклиновский р-н с.Покровское ул.Металлургическая д.7 «А» кв.1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2 400 га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</w:rPr>
            </w:pPr>
            <w:r>
              <w:rPr>
                <w:sz w:val="24"/>
              </w:rPr>
              <w:t>«Раздолье»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Шарганов Николай Юрьевич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директор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х.Радионовка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дом 100м западнее с/п Андреево-Мелентьевское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920 га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</w:tr>
    </w:tbl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/>
      </w:pPr>
      <w:r>
        <w:rPr>
          <w:b/>
          <w:lang w:val="en-US"/>
        </w:rPr>
        <w:t>V</w:t>
      </w:r>
      <w:r>
        <w:rPr>
          <w:b/>
        </w:rPr>
        <w:t>.</w:t>
      </w:r>
      <w:r>
        <w:rPr/>
        <w:t xml:space="preserve"> </w:t>
      </w:r>
      <w:r>
        <w:rPr>
          <w:b/>
        </w:rPr>
        <w:t>Прочие предприятия</w:t>
      </w:r>
    </w:p>
    <w:p>
      <w:pPr>
        <w:pStyle w:val="Normal"/>
        <w:spacing w:lineRule="auto" w:line="204"/>
        <w:rPr/>
      </w:pPr>
      <w:r>
        <w:rPr/>
        <w:t xml:space="preserve"> </w:t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0"/>
        <w:gridCol w:w="2160"/>
        <w:gridCol w:w="2501"/>
        <w:gridCol w:w="1410"/>
        <w:gridCol w:w="1360"/>
        <w:gridCol w:w="1452"/>
        <w:gridCol w:w="1481"/>
      </w:tblGrid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Экономич. состояние</w:t>
            </w:r>
          </w:p>
          <w:p>
            <w:pPr>
              <w:pStyle w:val="Normal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(стабильное, </w:t>
            </w:r>
            <w:bookmarkStart w:id="0" w:name="__DdeLink__2145_1016617215"/>
            <w:r>
              <w:rPr>
                <w:b/>
                <w:sz w:val="24"/>
              </w:rPr>
              <w:t>удовлетворительное</w:t>
            </w:r>
            <w:bookmarkEnd w:id="0"/>
            <w:r>
              <w:rPr>
                <w:b/>
                <w:sz w:val="24"/>
              </w:rPr>
              <w:t>, критическое)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«Неклиновское хлебоприемное предприятие»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Сивер Роман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Васильевич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директор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346831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ул. Привокзальная,38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8-863-47-3-10-85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Деятельность по складированию и хранению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4"/>
              </w:rPr>
              <w:t>удовлетворительное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ООО Чехов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Чехов Гаврил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Гаврилович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директор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346831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4"/>
                <w:u w:val="none"/>
                <w:em w:val="none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пер. Новый 42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8-863-47-2-11-40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7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Производство сыра и сырных продуктов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>стабильное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ООО «Дон»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Азизова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Рада Солтан-Кызы</w:t>
            </w:r>
            <w:r>
              <w:rPr>
                <w:b w:val="false"/>
                <w:bCs w:val="false"/>
                <w:sz w:val="24"/>
                <w:szCs w:val="24"/>
              </w:rPr>
              <w:br/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Генеральный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директор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346831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ул.Привокзальная 108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89525856202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удовлетворительное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Индивидуальный предприниматель Тищенко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Геннадий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Николаевич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Геннадий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Индивидуальный предприниматель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346831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ул.Привокзальная 50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8-928-123-35-56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33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>стабильное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Индивидуальный предприниматель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Межерицкий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Андрей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Владимирович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Межерицкий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Андрей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Владимирович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346830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ул.Ленина,343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i w:val="false"/>
                <w:caps w:val="false"/>
                <w:smallCaps w:val="false"/>
                <w:spacing w:val="0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8-908-189-53-72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>стабильное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ООО Аква-юг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Антоненко Светлана Леонидовна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Директор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346831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ул.СХТ,1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i w:val="false"/>
                <w:i w:val="false"/>
                <w:caps w:val="false"/>
                <w:smallCaps w:val="false"/>
                <w:spacing w:val="0"/>
                <w:sz w:val="22"/>
              </w:rPr>
            </w:pPr>
            <w:r>
              <w:rPr>
                <w:i w:val="false"/>
                <w:caps w:val="false"/>
                <w:smallCaps w:val="false"/>
                <w:spacing w:val="0"/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8-863-47-3-23-02 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8-928-768-26-96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84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Производство безалкогольных напитков; производство минеральных вод и прочих питьевых вод в бутылках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</w:rPr>
              <w:t>стабильное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Индивидуальный предприниматель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Яценко Василий Данилович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Яценко Василий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Данилович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DefaultFont;apple-system;sans-serif" w:hAnsi="DefaultFont;apple-system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DefaultFont;apple-system;sans-serif" w:hAnsi="DefaultFont;apple-system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Индивидуальный предприниматель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DefaultFont;apple-system;sans-serif" w:hAnsi="DefaultFont;apple-system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pPr>
            <w:r>
              <w:rPr>
                <w:rFonts w:ascii="DefaultFont;apple-system;sans-serif" w:hAnsi="DefaultFont;apple-system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346831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ул. Привокзальная, 100а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Производство изделий из бетона, цемента и гипса</w:t>
            </w:r>
            <w:r>
              <w:rPr>
                <w:sz w:val="22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удовлетворительное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Индивидуальный предприниматель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Дергачёва Наталья Ивановна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4"/>
              </w:rPr>
              <w:t xml:space="preserve">Дергачёва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4"/>
              </w:rPr>
              <w:t>Наталья Ивановна</w:t>
            </w:r>
            <w:r>
              <w:rPr>
                <w:sz w:val="22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  <w:szCs w:val="24"/>
              </w:rPr>
              <w:t xml:space="preserve">Индивидуальный предприниматель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22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346831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bookmarkStart w:id="1" w:name="__DdeLink__2193_946565414"/>
            <w:bookmarkEnd w:id="1"/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ул. Привокзальная,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/>
            </w:pPr>
            <w:r>
              <w:rPr>
                <w:sz w:val="22"/>
              </w:rPr>
              <w:t>108 а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8-928-150-90-02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8-961-324-32-94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Производство продукции из мяса убойных животных и мяса птицы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  <w:sz w:val="22"/>
              </w:rPr>
            </w:pPr>
            <w:r>
              <w:rPr>
                <w:b w:val="false"/>
                <w:bCs w:val="false"/>
                <w:sz w:val="24"/>
              </w:rPr>
              <w:t>стабильное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Кравченко Никита Владимирович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</w:rPr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Кравченко Никита Владимирович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Индивидуальный предприниматель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346830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Ростовская обл.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Неклиновский р-н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ул.Фрунзе 67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8-952-601-25-17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8-950-866-91-00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стабильное</w:t>
            </w:r>
          </w:p>
        </w:tc>
      </w:tr>
    </w:tbl>
    <w:p>
      <w:pPr>
        <w:pStyle w:val="5"/>
        <w:numPr>
          <w:ilvl w:val="0"/>
          <w:numId w:val="0"/>
        </w:numPr>
        <w:spacing w:lineRule="auto" w:line="204"/>
        <w:ind w:left="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>
      <w:pPr>
        <w:pStyle w:val="5"/>
        <w:numPr>
          <w:ilvl w:val="0"/>
          <w:numId w:val="0"/>
        </w:numPr>
        <w:spacing w:lineRule="auto" w:line="204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10964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5"/>
        <w:gridCol w:w="4254"/>
        <w:gridCol w:w="2978"/>
        <w:gridCol w:w="3166"/>
      </w:tblGrid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01.01.2019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</w:rPr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both"/>
              <w:rPr>
                <w:b w:val="false"/>
                <w:b w:val="false"/>
                <w:bCs w:val="false"/>
                <w:sz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Тыс. рублей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Процентное отношение к аналогичному периоду предыдущего года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5"/>
        <w:numPr>
          <w:ilvl w:val="0"/>
          <w:numId w:val="0"/>
        </w:numPr>
        <w:spacing w:lineRule="auto" w:line="204"/>
        <w:ind w:left="0" w:hanging="0"/>
        <w:jc w:val="both"/>
        <w:rPr/>
      </w:pPr>
      <w:r>
        <w:rPr/>
      </w:r>
    </w:p>
    <w:p>
      <w:pPr>
        <w:pStyle w:val="5"/>
        <w:numPr>
          <w:ilvl w:val="0"/>
          <w:numId w:val="0"/>
        </w:numPr>
        <w:spacing w:lineRule="auto" w:line="204"/>
        <w:ind w:left="0" w:hanging="0"/>
        <w:jc w:val="both"/>
        <w:rPr/>
      </w:pPr>
      <w:r>
        <w:rPr>
          <w:lang w:val="en-US"/>
        </w:rPr>
        <w:t>VII</w:t>
      </w:r>
      <w:r>
        <w:rPr/>
        <w:t>.</w:t>
      </w:r>
      <w:r>
        <w:rPr>
          <w:b w:val="false"/>
        </w:rPr>
        <w:t xml:space="preserve"> </w:t>
      </w:r>
      <w:r>
        <w:rPr/>
        <w:t>Сведения о выделенных средствах муниципальному образованию из фонда софинансирования расходов в 2019 году (факт)</w:t>
      </w:r>
    </w:p>
    <w:p>
      <w:pPr>
        <w:pStyle w:val="Normal"/>
        <w:rPr/>
      </w:pPr>
      <w:r>
        <w:rPr/>
      </w:r>
    </w:p>
    <w:tbl>
      <w:tblPr>
        <w:tblW w:w="10895" w:type="dxa"/>
        <w:jc w:val="left"/>
        <w:tblInd w:w="-5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770"/>
        <w:gridCol w:w="3124"/>
      </w:tblGrid>
      <w:tr>
        <w:trPr/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Сумма (тыс. рублей)</w:t>
            </w:r>
          </w:p>
        </w:tc>
      </w:tr>
      <w:tr>
        <w:trPr>
          <w:trHeight w:val="394" w:hRule="atLeast"/>
        </w:trPr>
        <w:tc>
          <w:tcPr>
            <w:tcW w:w="7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>
      <w:pPr>
        <w:pStyle w:val="5"/>
        <w:numPr>
          <w:ilvl w:val="0"/>
          <w:numId w:val="0"/>
        </w:numPr>
        <w:spacing w:lineRule="auto" w:line="204"/>
        <w:ind w:left="0" w:hanging="0"/>
        <w:rPr/>
      </w:pPr>
      <w:r>
        <w:rPr/>
      </w:r>
    </w:p>
    <w:p>
      <w:pPr>
        <w:pStyle w:val="5"/>
        <w:numPr>
          <w:ilvl w:val="0"/>
          <w:numId w:val="0"/>
        </w:numPr>
        <w:spacing w:lineRule="auto" w:line="204"/>
        <w:ind w:left="0" w:hanging="0"/>
        <w:jc w:val="both"/>
        <w:rPr/>
      </w:pPr>
      <w:r>
        <w:rPr>
          <w:lang w:val="en-US"/>
        </w:rPr>
        <w:t>VIII</w:t>
      </w:r>
      <w:r>
        <w:rPr/>
        <w:t>. Сведения о выделении средств муниципальному образованию из фонда софинансирования расходов в 2020 году (план)</w:t>
      </w:r>
    </w:p>
    <w:p>
      <w:pPr>
        <w:pStyle w:val="Normal"/>
        <w:rPr/>
      </w:pPr>
      <w:r>
        <w:rPr/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797"/>
        <w:gridCol w:w="3127"/>
      </w:tblGrid>
      <w:tr>
        <w:trPr/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Сумма (тыс. рублей)</w:t>
            </w:r>
          </w:p>
        </w:tc>
      </w:tr>
      <w:tr>
        <w:trPr/>
        <w:tc>
          <w:tcPr>
            <w:tcW w:w="7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5"/>
        <w:keepNext/>
        <w:widowControl w:val="false"/>
        <w:numPr>
          <w:ilvl w:val="0"/>
          <w:numId w:val="0"/>
        </w:numPr>
        <w:spacing w:lineRule="auto" w:line="204"/>
        <w:ind w:left="0" w:hanging="0"/>
        <w:rPr/>
      </w:pPr>
      <w:r>
        <w:rPr/>
      </w:r>
    </w:p>
    <w:p>
      <w:pPr>
        <w:pStyle w:val="5"/>
        <w:keepNext/>
        <w:widowControl w:val="false"/>
        <w:numPr>
          <w:ilvl w:val="0"/>
          <w:numId w:val="0"/>
        </w:numPr>
        <w:spacing w:lineRule="auto" w:line="204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5"/>
        <w:widowControl w:val="false"/>
        <w:numPr>
          <w:ilvl w:val="0"/>
          <w:numId w:val="0"/>
        </w:numPr>
        <w:spacing w:lineRule="auto" w:line="204"/>
        <w:ind w:left="0" w:hanging="0"/>
        <w:rPr/>
      </w:pPr>
      <w:r>
        <w:rPr>
          <w:lang w:val="en-US"/>
        </w:rPr>
        <w:t>IX</w:t>
      </w:r>
      <w:r>
        <w:rPr/>
        <w:t>. Глава администрации муниципального образования</w:t>
      </w:r>
    </w:p>
    <w:p>
      <w:pPr>
        <w:pStyle w:val="Normal"/>
        <w:spacing w:lineRule="auto" w:line="204"/>
        <w:ind w:left="720" w:hanging="0"/>
        <w:rPr/>
      </w:pPr>
      <w:r>
        <w:rPr/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387"/>
        <w:gridCol w:w="5537"/>
      </w:tblGrid>
      <w:tr>
        <w:trPr/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Владимир Григорьевич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Покровского сельского поселения Неклиновского района Ростовской области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Дата избрания на муниципальных выборах / </w:t>
            </w:r>
          </w:p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28.09.2016 №7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29.09.2016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8-863-47-2-08-90</w:t>
            </w:r>
          </w:p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8-928-189-17-57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bookmarkStart w:id="2" w:name="OLE_LINK1"/>
            <w:bookmarkStart w:id="3" w:name="OLE_LINK2"/>
            <w:r>
              <w:rPr>
                <w:sz w:val="24"/>
                <w:szCs w:val="24"/>
              </w:rPr>
              <w:t>Электронный адрес</w:t>
            </w:r>
            <w:bookmarkEnd w:id="2"/>
            <w:bookmarkEnd w:id="3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346830 Ростовская область Неклиновский район</w:t>
            </w:r>
            <w:r>
              <w:rPr>
                <w:i w:val="false"/>
                <w:iCs w:val="false"/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с.Покровское ул. Урицкого 15</w:t>
            </w:r>
            <w:r>
              <w:rPr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sp26276@donpac.ru</w:t>
            </w:r>
            <w:r>
              <w:rPr>
                <w:i w:val="false"/>
                <w:iCs w:val="false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  <w:br/>
              <w:t>администрации поселения: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rPr/>
            </w:pPr>
            <w:hyperlink r:id="rId2">
              <w:r>
                <w:rPr>
                  <w:rStyle w:val="Style8"/>
                  <w:color w:val="000000"/>
                  <w:sz w:val="24"/>
                  <w:szCs w:val="24"/>
                  <w:lang w:val="en-US"/>
                </w:rPr>
                <w:t>http://pokrovskaya-adm.ru/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>
      <w:pPr>
        <w:pStyle w:val="Style19"/>
        <w:spacing w:lineRule="auto" w:line="204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Style19"/>
        <w:spacing w:lineRule="auto" w:line="204"/>
        <w:rPr>
          <w:b/>
          <w:b/>
        </w:rPr>
      </w:pPr>
      <w:r>
        <w:rPr>
          <w:b/>
        </w:rPr>
        <w:t xml:space="preserve">Результаты выборов главы муниципального образования, </w:t>
        <w:br/>
        <w:t xml:space="preserve">избранного на муниципальных выборах </w:t>
      </w:r>
    </w:p>
    <w:p>
      <w:pPr>
        <w:pStyle w:val="Style19"/>
        <w:spacing w:lineRule="auto" w:line="204"/>
        <w:rPr>
          <w:b/>
          <w:b/>
        </w:rPr>
      </w:pPr>
      <w:r>
        <w:rPr>
          <w:b/>
        </w:rPr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09"/>
        <w:gridCol w:w="4394"/>
        <w:gridCol w:w="3858"/>
        <w:gridCol w:w="1963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lineRule="auto" w:line="204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lineRule="auto" w:line="20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кандидатов</w:t>
            </w:r>
          </w:p>
          <w:p>
            <w:pPr>
              <w:pStyle w:val="Style19"/>
              <w:spacing w:lineRule="auto" w:line="20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lineRule="auto" w:line="204"/>
              <w:jc w:val="center"/>
              <w:rPr/>
            </w:pPr>
            <w:r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Style19"/>
              <w:spacing w:lineRule="auto" w:line="20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9"/>
              <w:spacing w:lineRule="auto" w:line="20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9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Кривошапко Анатолий Федорович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9"/>
              <w:snapToGrid w:val="false"/>
              <w:spacing w:lineRule="auto" w:line="204"/>
              <w:jc w:val="center"/>
              <w:rPr/>
            </w:pPr>
            <w:r>
              <w:rPr/>
              <w:t>14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9"/>
              <w:snapToGrid w:val="false"/>
              <w:spacing w:lineRule="auto" w:line="204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9"/>
              <w:snapToGrid w:val="false"/>
              <w:spacing w:lineRule="auto" w:line="204"/>
              <w:rPr/>
            </w:pPr>
            <w:r>
              <w:rPr/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9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9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9"/>
              <w:snapToGrid w:val="false"/>
              <w:spacing w:lineRule="auto" w:line="204"/>
              <w:jc w:val="center"/>
              <w:rPr/>
            </w:pPr>
            <w:r>
              <w:rPr/>
              <w:t>100%</w:t>
            </w:r>
          </w:p>
        </w:tc>
      </w:tr>
    </w:tbl>
    <w:p>
      <w:pPr>
        <w:pStyle w:val="4"/>
        <w:spacing w:lineRule="auto" w:line="216"/>
        <w:jc w:val="left"/>
        <w:rPr/>
      </w:pPr>
      <w:r>
        <w:rPr>
          <w:lang w:val="en-US"/>
        </w:rPr>
        <w:t>X</w:t>
      </w:r>
      <w:r>
        <w:rPr/>
        <w:t>. Представительный орган муниципального образования</w:t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71"/>
        <w:gridCol w:w="5253"/>
      </w:tblGrid>
      <w:tr>
        <w:trPr/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1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Администрации Покровского сельского поселения Неклиновского района Ростовской области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депутатов (установленное\фактическое по состоянию на 01.04.2020)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1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r>
              <w:rPr>
                <w:sz w:val="24"/>
                <w:szCs w:val="24"/>
                <w:lang w:val="ru-RU"/>
              </w:rPr>
              <w:t>лет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18.09.2016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16"/>
              <w:rPr/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>
            <w:pPr>
              <w:pStyle w:val="Normal"/>
              <w:spacing w:lineRule="auto" w:line="216"/>
              <w:rPr/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>
            <w:pPr>
              <w:pStyle w:val="Normal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одномандатная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/>
      </w:r>
    </w:p>
    <w:p>
      <w:pPr>
        <w:pStyle w:val="4"/>
        <w:spacing w:lineRule="auto" w:line="216"/>
        <w:jc w:val="left"/>
        <w:rPr/>
      </w:pPr>
      <w:r>
        <w:rPr/>
        <w:t>Список депутатов представительного органа муниципального образования прилагается (приложение № 1 к паспорту)</w:t>
      </w:r>
    </w:p>
    <w:p>
      <w:pPr>
        <w:pStyle w:val="4"/>
        <w:spacing w:lineRule="auto" w:line="216"/>
        <w:jc w:val="left"/>
        <w:rPr/>
      </w:pPr>
      <w:r>
        <w:rPr/>
      </w:r>
    </w:p>
    <w:p>
      <w:pPr>
        <w:pStyle w:val="4"/>
        <w:spacing w:lineRule="auto" w:line="216"/>
        <w:jc w:val="left"/>
        <w:rPr/>
      </w:pPr>
      <w:r>
        <w:rPr/>
        <w:t>Председатель представительного органа – глава муниципального образования</w:t>
      </w:r>
    </w:p>
    <w:p>
      <w:pPr>
        <w:pStyle w:val="4"/>
        <w:spacing w:lineRule="auto" w:line="216"/>
        <w:rPr/>
      </w:pPr>
      <w:r>
        <w:rPr>
          <w:b w:val="false"/>
        </w:rPr>
        <w:t>(руководитель представительного органа)</w:t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253"/>
        <w:gridCol w:w="6671"/>
      </w:tblGrid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Кривошапко Анатолий Федорович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Покровского сельского поселения Неклиновского района Ростовской области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«Неклиновское АТП»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8-863-47-2-07-14</w:t>
            </w:r>
          </w:p>
          <w:p>
            <w:pPr>
              <w:pStyle w:val="Normal"/>
              <w:snapToGrid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8-961-316-42-47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4" w:name="OLE_LINK3"/>
            <w:bookmarkStart w:id="5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bookmarkEnd w:id="4"/>
            <w:bookmarkEnd w:id="5"/>
            <w:r>
              <w:rPr>
                <w:sz w:val="24"/>
                <w:szCs w:val="24"/>
              </w:rPr>
              <w:t>)</w:t>
            </w: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346831 Ростовская область Неклиновский район</w:t>
            </w:r>
            <w:r>
              <w:rPr>
                <w:i w:val="false"/>
                <w:iCs w:val="false"/>
                <w:color w:val="000000"/>
                <w:sz w:val="24"/>
                <w:szCs w:val="24"/>
              </w:rPr>
              <w:br/>
            </w:r>
            <w:r>
              <w:rPr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с.Покровское ул. О.Кошевого,26</w:t>
            </w:r>
          </w:p>
          <w:p>
            <w:pPr>
              <w:pStyle w:val="Normal"/>
              <w:snapToGrid w:val="false"/>
              <w:spacing w:lineRule="auto" w:line="204"/>
              <w:rPr>
                <w:rFonts w:ascii="Times New Roman" w:hAnsi="Times New Roman"/>
                <w:i w:val="false"/>
                <w:i w:val="false"/>
                <w:iCs w:val="false"/>
                <w:color w:val="000000"/>
                <w:sz w:val="24"/>
                <w:szCs w:val="24"/>
                <w:lang w:val="en-US"/>
              </w:rPr>
            </w:pPr>
            <w:r>
              <w:rPr>
                <w:b w:val="false"/>
                <w:i w:val="false"/>
                <w:iCs w:val="false"/>
                <w:color w:val="000000"/>
                <w:spacing w:val="0"/>
                <w:sz w:val="24"/>
                <w:szCs w:val="24"/>
                <w:lang w:val="en-US"/>
              </w:rPr>
              <w:t>atp2017@yandex.ru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04"/>
              <w:rPr/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>
          <w:b/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>
      <w:pPr>
        <w:pStyle w:val="Normal"/>
        <w:spacing w:lineRule="auto" w:line="216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Style2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>
        <w:rPr>
          <w:b w:val="false"/>
          <w:i w:val="false"/>
          <w:iCs w:val="false"/>
          <w:color w:val="000000"/>
          <w:spacing w:val="0"/>
          <w:sz w:val="24"/>
          <w:szCs w:val="24"/>
        </w:rPr>
        <w:t>346830 Ростовская область Неклиновский район</w:t>
      </w:r>
      <w:r>
        <w:rPr>
          <w:i w:val="false"/>
          <w:iCs w:val="false"/>
          <w:color w:val="000000"/>
          <w:sz w:val="24"/>
          <w:szCs w:val="24"/>
        </w:rPr>
        <w:br/>
      </w:r>
      <w:r>
        <w:rPr>
          <w:b w:val="false"/>
          <w:i w:val="false"/>
          <w:iCs w:val="false"/>
          <w:color w:val="000000"/>
          <w:spacing w:val="0"/>
          <w:sz w:val="24"/>
          <w:szCs w:val="24"/>
        </w:rPr>
        <w:t>с.Покровское ул. Урицкого 15</w:t>
      </w:r>
      <w:r>
        <w:rPr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72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Состояние  помещений администрации:Удовлетворительное</w:t>
      </w:r>
    </w:p>
    <w:p>
      <w:pPr>
        <w:pStyle w:val="Normal"/>
        <w:spacing w:lineRule="auto" w:line="216"/>
        <w:ind w:left="72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Количество работников:  18</w:t>
      </w:r>
    </w:p>
    <w:p>
      <w:pPr>
        <w:pStyle w:val="Normal"/>
        <w:spacing w:lineRule="auto" w:line="216"/>
        <w:ind w:left="72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муниципальных служащих по штатной численности (ед.) – 10,5</w:t>
      </w:r>
    </w:p>
    <w:p>
      <w:pPr>
        <w:pStyle w:val="Normal"/>
        <w:spacing w:lineRule="auto" w:line="216"/>
        <w:ind w:left="72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муниципальных служащих по факту (чел.) – 11</w:t>
      </w:r>
    </w:p>
    <w:p>
      <w:pPr>
        <w:pStyle w:val="Normal"/>
        <w:spacing w:lineRule="auto" w:line="216"/>
        <w:ind w:left="72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технических работников (чел.) – 4</w:t>
      </w:r>
    </w:p>
    <w:p>
      <w:pPr>
        <w:pStyle w:val="Normal"/>
        <w:spacing w:lineRule="auto" w:line="216"/>
        <w:ind w:left="72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обслуживающий персонал -3</w:t>
      </w:r>
    </w:p>
    <w:p>
      <w:pPr>
        <w:pStyle w:val="Normal"/>
        <w:spacing w:lineRule="auto" w:line="216"/>
        <w:ind w:left="720" w:hanging="0"/>
        <w:rPr>
          <w:b/>
          <w:b/>
        </w:rPr>
      </w:pPr>
      <w:r>
        <w:rPr>
          <w:b/>
          <w:sz w:val="24"/>
          <w:szCs w:val="24"/>
        </w:rPr>
        <w:t xml:space="preserve">    </w:t>
      </w:r>
    </w:p>
    <w:p>
      <w:pPr>
        <w:pStyle w:val="2"/>
        <w:spacing w:lineRule="auto" w:line="216"/>
        <w:ind w:hanging="0"/>
        <w:rPr/>
      </w:pPr>
      <w:r>
        <w:rPr>
          <w:lang w:val="en-US"/>
        </w:rPr>
        <w:t>XII</w:t>
      </w:r>
      <w:r>
        <w:rPr/>
        <w:t>. Средства массовой информации</w:t>
      </w:r>
    </w:p>
    <w:p>
      <w:pPr>
        <w:pStyle w:val="Normal"/>
        <w:spacing w:lineRule="auto" w:line="216"/>
        <w:jc w:val="center"/>
        <w:rPr/>
      </w:pPr>
      <w:r>
        <w:rPr/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75"/>
        <w:gridCol w:w="1787"/>
        <w:gridCol w:w="1231"/>
        <w:gridCol w:w="1095"/>
        <w:gridCol w:w="1276"/>
        <w:gridCol w:w="1452"/>
        <w:gridCol w:w="2302"/>
        <w:gridCol w:w="1105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3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4"/>
              <w:spacing w:lineRule="auto" w:line="216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руководи-</w:t>
            </w:r>
          </w:p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  <w:lang w:val="en-US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3"/>
              <w:snapToGrid w:val="false"/>
              <w:spacing w:lineRule="auto" w:line="21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>
      <w:pPr>
        <w:pStyle w:val="Normal"/>
        <w:spacing w:lineRule="auto" w:line="216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2"/>
        <w:spacing w:lineRule="auto" w:line="216"/>
        <w:ind w:hanging="0"/>
        <w:rPr/>
      </w:pPr>
      <w:r>
        <w:rPr>
          <w:lang w:val="en-US"/>
        </w:rPr>
        <w:t>XIII</w:t>
      </w:r>
      <w:r>
        <w:rPr/>
        <w:t xml:space="preserve">. Электронные СМИ (новостные), форумы сельских (городских) поселений </w:t>
      </w:r>
    </w:p>
    <w:p>
      <w:pPr>
        <w:pStyle w:val="Normal"/>
        <w:rPr/>
      </w:pPr>
      <w:r>
        <w:rPr/>
      </w:r>
    </w:p>
    <w:tbl>
      <w:tblPr>
        <w:tblW w:w="10784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675"/>
        <w:gridCol w:w="4570"/>
        <w:gridCol w:w="3828"/>
        <w:gridCol w:w="1710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3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3"/>
              <w:spacing w:lineRule="auto" w:line="216"/>
              <w:rPr/>
            </w:pPr>
            <w:r>
              <w:rPr/>
              <w:t>электронных СМИ,</w:t>
            </w:r>
          </w:p>
          <w:p>
            <w:pPr>
              <w:pStyle w:val="4"/>
              <w:spacing w:lineRule="auto" w:line="216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ind w:left="459" w:hanging="459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3"/>
              <w:snapToGrid w:val="false"/>
              <w:spacing w:lineRule="auto" w:line="216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Официальный сайт Администрации Покровского сельского поселения Неклиновского района Ростовской области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/>
            </w:pPr>
            <w:hyperlink r:id="rId3">
              <w:r>
                <w:rPr>
                  <w:rStyle w:val="Style8"/>
                  <w:b/>
                  <w:color w:val="000000"/>
                  <w:sz w:val="24"/>
                  <w:szCs w:val="24"/>
                  <w:lang w:val="en-US"/>
                </w:rPr>
                <w:t>http://pokrovskaya-adm.ru/</w:t>
              </w:r>
            </w:hyperlink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>
      <w:pPr>
        <w:pStyle w:val="Normal"/>
        <w:spacing w:lineRule="auto" w:line="216"/>
        <w:jc w:val="center"/>
        <w:rPr/>
      </w:pPr>
      <w:r>
        <w:rPr/>
      </w:r>
    </w:p>
    <w:tbl>
      <w:tblPr>
        <w:tblW w:w="10925" w:type="dxa"/>
        <w:jc w:val="left"/>
        <w:tblInd w:w="-6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70"/>
        <w:gridCol w:w="2891"/>
        <w:gridCol w:w="2660"/>
        <w:gridCol w:w="3289"/>
        <w:gridCol w:w="1515"/>
      </w:tblGrid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3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Адрес,</w:t>
            </w:r>
          </w:p>
          <w:p>
            <w:pPr>
              <w:pStyle w:val="Normal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Ф.И.О. 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Примерная            численность</w:t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Неклиновское местное отделение Ростовского регионального отделения Всероссийской политической партии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«Единая Россия»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346830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Ростовская область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Неклиновский район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br/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пер.Парковый №3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8-863-47-3-24-89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Пегушин Владимир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Михайлович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Начальник Управления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Образования по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Неклиновскому району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13.11.1961 г.р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образование высшее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226</w:t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«Справедливая Россия»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346830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Ростовская область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Неклиновский район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br/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пер. Парковый, д.1а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8-863-47-3-16-21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8-950-841-72-19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Горбатенко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Анна Григорьевна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Пенсионер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27.08.1935 г.р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образование высшее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370</w:t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«КПРФ»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346830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Ростовская область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Неклиновский район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br/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с.Покровское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Сафаров Немат Исмаил Оглы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Неклиновский районный Совет ветеранов (пенсионеров) войны, труда, вооружённых сил и правоохранительных органов</w:t>
            </w:r>
            <w:r>
              <w:rPr>
                <w:b w:val="false"/>
                <w:bCs w:val="false"/>
                <w:sz w:val="24"/>
                <w:szCs w:val="24"/>
              </w:rPr>
              <w:t xml:space="preserve">  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346830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Ростовская область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Неклиновский район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br/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пер.Тургеневский 12,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i w:val="false"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8-863-47-3-17-32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6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Опрышко </w:t>
            </w:r>
          </w:p>
          <w:p>
            <w:pPr>
              <w:pStyle w:val="6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Людмила Андреевна</w:t>
            </w:r>
          </w:p>
          <w:p>
            <w:pPr>
              <w:pStyle w:val="Normal"/>
              <w:widowControl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Пенсионер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19.07.1953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образование высшее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Неклиновская районная общественная организация Всероссийского общества инвалидов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346830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Ростовская область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Неклиновский район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br/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с.Покровское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ул.Чехова,177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i w:val="false"/>
                <w:iCs w:val="false"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8-863-47-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3-25-36</w:t>
            </w:r>
            <w:r>
              <w:rPr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6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Тихоненко</w:t>
            </w:r>
          </w:p>
          <w:p>
            <w:pPr>
              <w:pStyle w:val="6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Валентина</w:t>
            </w:r>
          </w:p>
          <w:p>
            <w:pPr>
              <w:pStyle w:val="6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Петровна</w:t>
            </w:r>
          </w:p>
          <w:p>
            <w:pPr>
              <w:pStyle w:val="Normal"/>
              <w:widowControl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Пенсионер</w:t>
            </w:r>
          </w:p>
          <w:p>
            <w:pPr>
              <w:pStyle w:val="Normal"/>
              <w:widowControl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01.01.1942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образование высшее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Неклиновская районная общественная организация инвалидов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«Союз Чернобыль»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346830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Ростовская область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Неклиновский район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br/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с.Покровское</w:t>
            </w:r>
          </w:p>
          <w:p>
            <w:pPr>
              <w:pStyle w:val="6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пер. Парковый, 3</w:t>
            </w:r>
          </w:p>
          <w:p>
            <w:pPr>
              <w:pStyle w:val="6"/>
              <w:widowControl/>
              <w:spacing w:before="0" w:after="0"/>
              <w:ind w:left="0" w:right="0" w:hanging="0"/>
              <w:rPr>
                <w:i w:val="false"/>
                <w:i w:val="false"/>
                <w:iCs w:val="false"/>
                <w:caps w:val="false"/>
                <w:smallCaps w:val="false"/>
                <w:spacing w:val="0"/>
              </w:rPr>
            </w:pPr>
            <w:r>
              <w:rPr>
                <w:i w:val="false"/>
                <w:iCs w:val="false"/>
                <w:caps w:val="false"/>
                <w:smallCaps w:val="false"/>
                <w:spacing w:val="0"/>
              </w:rPr>
            </w:r>
          </w:p>
          <w:p>
            <w:pPr>
              <w:pStyle w:val="6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8-863-47-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3-18-60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6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Недбайло</w:t>
            </w:r>
          </w:p>
          <w:p>
            <w:pPr>
              <w:pStyle w:val="6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Иван</w:t>
            </w:r>
          </w:p>
          <w:p>
            <w:pPr>
              <w:pStyle w:val="6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Михайлович</w:t>
            </w:r>
          </w:p>
          <w:p>
            <w:pPr>
              <w:pStyle w:val="Normal"/>
              <w:widowControl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snapToGrid w:val="false"/>
              <w:spacing w:lineRule="auto" w:line="216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Пенсионер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27.04.1955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Неклиновское районное отделение Ростовского областного отделения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общественной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организации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«Всероссийское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добровольное пожарное общество»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346830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Ростовская область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Неклиновский район</w:t>
            </w:r>
            <w:r>
              <w:rPr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br/>
            </w: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>с.Покровское</w:t>
            </w:r>
          </w:p>
          <w:p>
            <w:pPr>
              <w:pStyle w:val="6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пер. Чкаловский,10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Волков Николай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Александрович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i w:val="false"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Пенсионер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i w:val="false"/>
                <w:i w:val="false"/>
                <w:caps w:val="false"/>
                <w:smallCaps w:val="false"/>
                <w:color w:val="000000"/>
                <w:spacing w:val="0"/>
              </w:rPr>
            </w:pPr>
            <w:r>
              <w:rPr>
                <w:i w:val="false"/>
                <w:caps w:val="false"/>
                <w:smallCaps w:val="false"/>
                <w:color w:val="000000"/>
                <w:spacing w:val="0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23.01.1955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Неклиновское местное отделение Всероссийской общественной организации «Молодая Гвардия Единой России» </w:t>
            </w:r>
          </w:p>
        </w:tc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346830 </w:t>
            </w:r>
          </w:p>
          <w:p>
            <w:pPr>
              <w:pStyle w:val="Normal"/>
              <w:snapToGrid w:val="false"/>
              <w:spacing w:lineRule="auto" w:line="204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0"/>
                <w:sz w:val="24"/>
                <w:szCs w:val="24"/>
              </w:rPr>
              <w:t xml:space="preserve">Ростовская область 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Неклиновский район</w:t>
              <w:br/>
              <w:t>с.Покровское</w:t>
            </w:r>
          </w:p>
          <w:p>
            <w:pPr>
              <w:pStyle w:val="6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пер. Парковый, 3</w:t>
            </w:r>
          </w:p>
          <w:p>
            <w:pPr>
              <w:pStyle w:val="6"/>
              <w:widowControl/>
              <w:spacing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pacing w:val="0"/>
                <w:sz w:val="24"/>
                <w:szCs w:val="24"/>
              </w:rPr>
            </w:r>
          </w:p>
          <w:p>
            <w:pPr>
              <w:pStyle w:val="6"/>
              <w:widowControl/>
              <w:spacing w:before="0" w:after="0"/>
              <w:ind w:left="0" w:right="0" w:hanging="0"/>
              <w:rPr>
                <w:rFonts w:ascii="arial;sans-serif" w:hAnsi="arial;sans-serif"/>
                <w:i w:val="false"/>
                <w:i w:val="false"/>
                <w:color w:val="000000"/>
                <w:sz w:val="20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8-863-47-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3-24-89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6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Брага Анна Олеговна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Учитель 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center"/>
              <w:rPr>
                <w:rFonts w:ascii="Times New Roman" w:hAnsi="Times New Roman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Покровская СОШ№3</w:t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16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05.04.1990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uto" w:line="216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</w:t>
            </w:r>
          </w:p>
        </w:tc>
      </w:tr>
    </w:tbl>
    <w:p>
      <w:pPr>
        <w:pStyle w:val="Normal"/>
        <w:spacing w:lineRule="auto" w:line="216"/>
        <w:ind w:left="720" w:hanging="0"/>
        <w:jc w:val="center"/>
        <w:rPr/>
      </w:pPr>
      <w:r>
        <w:rPr/>
      </w:r>
    </w:p>
    <w:p>
      <w:pPr>
        <w:pStyle w:val="5"/>
        <w:numPr>
          <w:ilvl w:val="0"/>
          <w:numId w:val="0"/>
        </w:numPr>
        <w:spacing w:lineRule="auto" w:line="204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5"/>
        <w:numPr>
          <w:ilvl w:val="0"/>
          <w:numId w:val="0"/>
        </w:numPr>
        <w:spacing w:lineRule="auto" w:line="204"/>
        <w:ind w:left="0" w:hanging="0"/>
        <w:rPr/>
      </w:pPr>
      <w:r>
        <w:rPr>
          <w:lang w:val="en-US"/>
        </w:rPr>
        <w:t>XV</w:t>
      </w:r>
      <w:r>
        <w:rPr/>
        <w:t>. Знаменательные даты муниципального образования</w:t>
      </w:r>
    </w:p>
    <w:p>
      <w:pPr>
        <w:pStyle w:val="Normal"/>
        <w:numPr>
          <w:ilvl w:val="0"/>
          <w:numId w:val="0"/>
        </w:numPr>
        <w:spacing w:lineRule="auto" w:line="204"/>
        <w:ind w:left="0" w:hanging="0"/>
        <w:jc w:val="left"/>
        <w:rPr/>
      </w:pPr>
      <w:r>
        <w:rPr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Даты образования администрации Покровского сельского поселения 01.01.2006 год             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Дата образования с. Покровское 14.10.1769 год</w:t>
      </w:r>
    </w:p>
    <w:p>
      <w:pPr>
        <w:pStyle w:val="Normal"/>
        <w:spacing w:lineRule="auto" w:line="276"/>
        <w:jc w:val="both"/>
        <w:rPr/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День освобождения с. Покровское от немецко-фашистской оккупации 30.08.1943 (празднуем ежегодно)</w:t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hanging="0"/>
        <w:jc w:val="right"/>
        <w:rPr>
          <w:sz w:val="24"/>
          <w:szCs w:val="24"/>
        </w:rPr>
      </w:pPr>
      <w:r>
        <w:rPr/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134" w:right="567" w:header="720" w:top="851" w:footer="720" w:bottom="794" w:gutter="0"/>
          <w:pgNumType w:start="1" w:fmt="decimal"/>
          <w:formProt w:val="false"/>
          <w:titlePg/>
          <w:textDirection w:val="lrTb"/>
          <w:docGrid w:type="default" w:linePitch="360" w:charSpace="4294952959"/>
        </w:sectPr>
        <w:pStyle w:val="Normal"/>
        <w:ind w:hanging="0"/>
        <w:jc w:val="right"/>
        <w:rPr>
          <w:sz w:val="24"/>
          <w:szCs w:val="24"/>
        </w:rPr>
      </w:pPr>
      <w:r>
        <w:rPr/>
      </w:r>
    </w:p>
    <w:p>
      <w:pPr>
        <w:pStyle w:val="Normal"/>
        <w:ind w:hanging="0"/>
        <w:jc w:val="right"/>
        <w:rPr/>
      </w:pPr>
      <w:r>
        <w:rPr>
          <w:sz w:val="24"/>
          <w:szCs w:val="24"/>
        </w:rPr>
        <w:t>Приложение №1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СПИСОК ДЕПУТАТОВ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0"/>
        </w:rPr>
        <w:t>Покровского сельского поселения</w:t>
      </w:r>
    </w:p>
    <w:p>
      <w:pPr>
        <w:pStyle w:val="4"/>
        <w:spacing w:lineRule="auto" w:line="216"/>
        <w:jc w:val="right"/>
        <w:rPr>
          <w:rFonts w:ascii="Times New Roman" w:hAnsi="Times New Roman" w:cs="Times New Roman"/>
          <w:sz w:val="16"/>
          <w:szCs w:val="20"/>
        </w:rPr>
      </w:pPr>
      <w:r>
        <w:rPr>
          <w:rFonts w:cs="Times New Roman"/>
          <w:sz w:val="16"/>
          <w:szCs w:val="20"/>
        </w:rPr>
      </w:r>
    </w:p>
    <w:tbl>
      <w:tblPr>
        <w:tblW w:w="15195" w:type="dxa"/>
        <w:jc w:val="left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7"/>
        <w:gridCol w:w="1593"/>
        <w:gridCol w:w="1245"/>
        <w:gridCol w:w="1590"/>
        <w:gridCol w:w="1920"/>
        <w:gridCol w:w="2610"/>
        <w:gridCol w:w="1365"/>
        <w:gridCol w:w="1980"/>
        <w:gridCol w:w="960"/>
        <w:gridCol w:w="1365"/>
      </w:tblGrid>
      <w:tr>
        <w:trPr>
          <w:trHeight w:val="1134" w:hRule="atLeas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1"/>
                <w:szCs w:val="21"/>
              </w:rPr>
              <w:t>номер</w:t>
              <w:br/>
              <w:t>округа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1"/>
                <w:szCs w:val="21"/>
              </w:rPr>
              <w:t>Ф.И.О.</w:t>
            </w:r>
          </w:p>
          <w:p>
            <w:pPr>
              <w:pStyle w:val="Normal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1"/>
                <w:szCs w:val="21"/>
              </w:rPr>
              <w:t>(полностью)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0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Дата и год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1"/>
                <w:szCs w:val="21"/>
              </w:rPr>
              <w:t>рождения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1"/>
                <w:szCs w:val="21"/>
              </w:rPr>
              <w:t>Адрес места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1"/>
                <w:szCs w:val="21"/>
              </w:rPr>
              <w:t>жительства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 xml:space="preserve">Занимаемая </w:t>
              <w:br/>
              <w:t xml:space="preserve">должность по </w:t>
              <w:br/>
              <w:t>основному месту работы (службы)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1"/>
                <w:szCs w:val="21"/>
              </w:rPr>
              <w:t>Замещаемая должность в Собрании</w:t>
              <w:br/>
              <w:t>депутатов поселения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1"/>
                <w:szCs w:val="21"/>
              </w:rPr>
              <w:t>Кем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1"/>
                <w:szCs w:val="21"/>
              </w:rPr>
              <w:t>выдвинут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Принадлежность к избирательному блоку,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 xml:space="preserve">политической партии </w:t>
              <w:br/>
              <w:t>(член партии)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Образование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 xml:space="preserve">Номер </w:t>
              <w:br/>
              <w:t xml:space="preserve">мобильного </w:t>
              <w:br/>
              <w:t>телефона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Паленая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Наталья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Алексеевна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13.08.1954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 пер.Чернышевский 22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ГУРО СРЦ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Неклиновского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района,бухгалтер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вопросам местного самоуправления, связи с общественными организациями, социальной и молодежной политике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самовыдвижение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Сторонник ПП «Единая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89281034505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Ткачева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Светлана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Викторовна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29.12.1968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 пер.Степной 32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Неклиновская летная школа , главный бухгалтер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Председатель комиссии по бюджету, налогам муниципальной соб-ти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ПП 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 Единая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Член ПП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«Единая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89281388611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 xml:space="preserve">Кривошапко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 xml:space="preserve">Анатолий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Федорович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01.12.1951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 пер.Комсомольский 2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Директор Неклиновского АТП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Председатель Собрания депутатов -глава Покровского сельского поселения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ПП 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«Единая 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Член ПП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«Единая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89281876244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89508458251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Соболевский Анатолий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Андреевич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09.04.1955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 пер.Транспортный 33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Председатель СПК колхоза «Миусский»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Председатель собрания депутатов -глава Неклиновского района, Председатель комиссии по земельным вопросам, строительству,ЖКХ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ПП 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«Единая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ПП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«Единая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89287618909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Холодов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Александр Александрович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20.10.1972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</w:t>
              <w:br/>
              <w:t>ул.Энгельса 20,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Директор МБОУ ПСОШ №2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вопросам местного самоуправления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ПП 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«Единая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ПП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«Единая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89043433642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Легостаев Александр Александрович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26.08.1968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с. Покровское,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ул.Раздольная, 9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Индивидуальный предприниматель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Депутат Собрания депутатов Покровского сельского поселения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ПП </w:t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«Единая 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Член ПП </w:t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«Единая </w:t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Среднее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89085091953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89286046784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Панченко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Наталья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Николаевна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29.09.1957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</w:t>
              <w:br/>
              <w:t>ул. Ленина 279 кв.10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Редакция газеты «Приазовская степь» , корреспондент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Председатель комиссии по мандатным вопросам и депутатской этике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ПП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«Единая 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Член ПП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«Единая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89515017508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Головченко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Мария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Викторовна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21.05.1988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 ул.Ленина,151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«Россельхозбанк»,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экономист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бюджету, налогам, муниципальной собственности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Самовыдвижение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Не принадлежит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89508428705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Русаков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Станислав Константинович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21.11.1952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г.Таганрог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ул.Большая бульварная,10/21 кв.71</w:t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Неклиновское ЦРБ, врач-хирург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мандатным  вопросам и депутатской этике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Самовыдвижение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Не принадлежит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89281291117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Пономаренко Александр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Валентинович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02.04.1959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ул. Ленина 391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Директор ООО Миусс-Сервис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бюджету, налогам, муниципальной собственности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ПП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«Единая 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Член ПП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«Единая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89281938034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Волков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Николай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Александрович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23.01.1955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пер.Чкаловский 10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ВДПО,директор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мандатным вопросам и депутатской этике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Самовыдвижение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Не принадлежит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89287549288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Гончарова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Ольга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Андреевна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17.07.1991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 пер.Димитрова 45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Департамент Мировых судей ,комендант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земельным  вопросам, строительству, ЖКХ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Самовыдвижение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Не принадлежит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89085157201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Гордиенко Дмитрий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Владимирович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06.06.1972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пер Вокзальный 19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Директор МБОУ ПСОШ №3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Председатель  комиссии по вопросам  местного самоуправления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ПП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«Единая 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ПП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«Единая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89281293684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Пегушин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Владимир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Михайлович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19.09.1984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 пер.Горный 6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Директор муниципального образования для детей, нуждающихся в психолого-педагогической и медико-социальной помощи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вопросам местного самоуправления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ПП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«Единая 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Член ПП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«Единая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8928126348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Бандак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Владимир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Николаевич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09.06.1982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с.Покровское,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ул.Ленина 37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МАУ «МФЦ» НеклиновскогО района, директор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бюджету ,налогам , муниципальной собственности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ПП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«Единая Россия»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ПП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«Единая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89081717024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ind w:lef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Сапрыка Ирина Ивановна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11.12.1962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с.Покровское,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пер. Сельмаш 71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Директор МБ ДОУ «Теремок»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Член комиссии по земельным вопросам, строительству, жкх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Самовыдвижение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Член ПП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«Единая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Россия»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Высшее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89515098039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start="1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DefaultFont">
    <w:altName w:val="apple-system"/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19"/>
      <w:ind w:right="360" w:hanging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spacing w:lineRule="auto" w:line="204"/>
      <w:ind w:right="0" w:hanging="0"/>
      <w:jc w:val="both"/>
      <w:outlineLvl w:val="0"/>
    </w:pPr>
    <w:rPr>
      <w:b/>
    </w:rPr>
  </w:style>
  <w:style w:type="paragraph" w:styleId="2">
    <w:name w:val="Заголовок 2"/>
    <w:basedOn w:val="Normal"/>
    <w:next w:val="Normal"/>
    <w:pPr>
      <w:keepNext/>
      <w:ind w:firstLine="720"/>
      <w:outlineLvl w:val="1"/>
    </w:pPr>
    <w:rPr>
      <w:b/>
    </w:rPr>
  </w:style>
  <w:style w:type="paragraph" w:styleId="3">
    <w:name w:val="Заголовок 3"/>
    <w:basedOn w:val="Normal"/>
    <w:next w:val="Normal"/>
    <w:pPr>
      <w:keepNext/>
      <w:jc w:val="center"/>
      <w:outlineLvl w:val="2"/>
    </w:pPr>
    <w:rPr>
      <w:b/>
      <w:sz w:val="20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</w:rPr>
  </w:style>
  <w:style w:type="paragraph" w:styleId="5">
    <w:name w:val="Заголовок 5"/>
    <w:basedOn w:val="Normal"/>
    <w:next w:val="Normal"/>
    <w:pPr>
      <w:keepNext/>
      <w:outlineLvl w:val="4"/>
    </w:pPr>
    <w:rPr>
      <w:b/>
    </w:rPr>
  </w:style>
  <w:style w:type="paragraph" w:styleId="6">
    <w:name w:val="Заголовок 6"/>
    <w:basedOn w:val="Normal"/>
    <w:next w:val="Normal"/>
    <w:pPr>
      <w:keepNext/>
      <w:jc w:val="center"/>
      <w:outlineLvl w:val="5"/>
    </w:pPr>
    <w:rPr>
      <w:b/>
      <w:sz w:val="24"/>
    </w:rPr>
  </w:style>
  <w:style w:type="paragraph" w:styleId="7">
    <w:name w:val="Заголовок 7"/>
    <w:basedOn w:val="Normal"/>
    <w:next w:val="Normal"/>
    <w:pPr>
      <w:keepNext/>
      <w:jc w:val="both"/>
      <w:outlineLvl w:val="6"/>
    </w:pPr>
    <w:rPr>
      <w:b/>
      <w:sz w:val="24"/>
    </w:rPr>
  </w:style>
  <w:style w:type="paragraph" w:styleId="8">
    <w:name w:val="Заголовок 8"/>
    <w:basedOn w:val="Normal"/>
    <w:next w:val="Normal"/>
    <w:pPr>
      <w:keepNext/>
      <w:spacing w:lineRule="auto" w:line="228"/>
      <w:jc w:val="center"/>
      <w:outlineLvl w:val="7"/>
    </w:pPr>
    <w:rPr>
      <w:b/>
      <w:bCs/>
      <w:caps/>
      <w:sz w:val="32"/>
    </w:rPr>
  </w:style>
  <w:style w:type="paragraph" w:styleId="9">
    <w:name w:val="Заголовок 9"/>
    <w:basedOn w:val="Normal"/>
    <w:next w:val="Normal"/>
    <w:pPr>
      <w:keepNext/>
      <w:spacing w:lineRule="auto" w:line="228"/>
      <w:ind w:left="720" w:hanging="0"/>
      <w:jc w:val="center"/>
      <w:outlineLvl w:val="8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4"/>
      <w:szCs w:val="24"/>
    </w:rPr>
  </w:style>
  <w:style w:type="character" w:styleId="WW8Num3z1">
    <w:name w:val="WW8Num3z1"/>
    <w:qFormat/>
    <w:rPr>
      <w:rFonts w:ascii="Times New Roman" w:hAnsi="Times New Roman" w:eastAsia="Times New Roman" w:cs="Times New Roman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sz w:val="24"/>
      <w:szCs w:val="24"/>
    </w:rPr>
  </w:style>
  <w:style w:type="character" w:styleId="WW8Num29z1">
    <w:name w:val="WW8Num29z1"/>
    <w:qFormat/>
    <w:rPr>
      <w:rFonts w:ascii="Times New Roman" w:hAnsi="Times New Roman" w:eastAsia="Times New Roman" w:cs="Times New Roman"/>
    </w:rPr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Style5">
    <w:name w:val="Основной шрифт абзаца"/>
    <w:qFormat/>
    <w:rPr/>
  </w:style>
  <w:style w:type="character" w:styleId="Style6">
    <w:name w:val="Номер страницы"/>
    <w:basedOn w:val="Style5"/>
    <w:rPr/>
  </w:style>
  <w:style w:type="character" w:styleId="Style7">
    <w:name w:val="Символ сноски"/>
    <w:qFormat/>
    <w:rPr>
      <w:vertAlign w:val="superscript"/>
    </w:rPr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Нижний колонтитул Знак"/>
    <w:qFormat/>
    <w:rPr>
      <w:sz w:val="28"/>
    </w:rPr>
  </w:style>
  <w:style w:type="character" w:styleId="41">
    <w:name w:val="Заголовок 4 Знак"/>
    <w:qFormat/>
    <w:rPr>
      <w:b/>
      <w:sz w:val="28"/>
    </w:rPr>
  </w:style>
  <w:style w:type="character" w:styleId="Style10">
    <w:name w:val="Верхний колонтитул Знак"/>
    <w:qFormat/>
    <w:rPr>
      <w:sz w:val="28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rFonts w:cs="Times New Roman"/>
      <w:sz w:val="24"/>
    </w:rPr>
  </w:style>
  <w:style w:type="character" w:styleId="Style11">
    <w:name w:val="Символ нумерации"/>
    <w:qFormat/>
    <w:rPr/>
  </w:style>
  <w:style w:type="character" w:styleId="Style12">
    <w:name w:val="Выделение"/>
    <w:rPr>
      <w:i/>
      <w:iCs/>
    </w:rPr>
  </w:style>
  <w:style w:type="character" w:styleId="ListLabel3">
    <w:name w:val="ListLabel 3"/>
    <w:qFormat/>
    <w:rPr>
      <w:b/>
      <w:sz w:val="24"/>
      <w:szCs w:val="24"/>
    </w:rPr>
  </w:style>
  <w:style w:type="character" w:styleId="ListLabel4">
    <w:name w:val="ListLabel 4"/>
    <w:qFormat/>
    <w:rPr>
      <w:rFonts w:cs="Times New Roman"/>
      <w:sz w:val="24"/>
    </w:rPr>
  </w:style>
  <w:style w:type="character" w:styleId="Style13">
    <w:name w:val="Выделение жирным"/>
    <w:rPr>
      <w:b/>
      <w:bCs/>
    </w:rPr>
  </w:style>
  <w:style w:type="character" w:styleId="ListLabel5">
    <w:name w:val="ListLabel 5"/>
    <w:qFormat/>
    <w:rPr>
      <w:b/>
      <w:sz w:val="24"/>
      <w:szCs w:val="24"/>
    </w:rPr>
  </w:style>
  <w:style w:type="character" w:styleId="ListLabel6">
    <w:name w:val="ListLabel 6"/>
    <w:qFormat/>
    <w:rPr>
      <w:rFonts w:cs="Times New Roman"/>
      <w:sz w:val="24"/>
    </w:rPr>
  </w:style>
  <w:style w:type="paragraph" w:styleId="Style14">
    <w:name w:val="Заголовок"/>
    <w:basedOn w:val="Normal"/>
    <w:next w:val="Style15"/>
    <w:qFormat/>
    <w:pPr>
      <w:jc w:val="center"/>
    </w:pPr>
    <w:rPr>
      <w:b/>
    </w:rPr>
  </w:style>
  <w:style w:type="paragraph" w:styleId="Style15">
    <w:name w:val="Основной текст"/>
    <w:basedOn w:val="Normal"/>
    <w:pPr>
      <w:jc w:val="center"/>
    </w:pPr>
    <w:rPr>
      <w:b/>
      <w:sz w:val="20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Верхний колонтитул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0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1">
    <w:name w:val="Основной текст 2"/>
    <w:basedOn w:val="Normal"/>
    <w:qFormat/>
    <w:pPr>
      <w:jc w:val="both"/>
    </w:pPr>
    <w:rPr/>
  </w:style>
  <w:style w:type="paragraph" w:styleId="Style21">
    <w:name w:val="Основной текст с отступом"/>
    <w:basedOn w:val="Normal"/>
    <w:pPr>
      <w:spacing w:lineRule="auto" w:line="216"/>
      <w:ind w:left="720" w:hanging="0"/>
    </w:pPr>
    <w:rPr/>
  </w:style>
  <w:style w:type="paragraph" w:styleId="Style22">
    <w:name w:val="Сноска"/>
    <w:basedOn w:val="Normal"/>
    <w:pPr/>
    <w:rPr>
      <w:sz w:val="20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krovskaya-adm.ru/" TargetMode="External"/><Relationship Id="rId3" Type="http://schemas.openxmlformats.org/officeDocument/2006/relationships/hyperlink" Target="http://pokrovskaya-adm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LibreOffice/5.0.3.2$Windows_x86 LibreOffice_project/e5f16313668ac592c1bfb310f4390624e3dbfb75</Application>
  <Paragraphs>885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2020-04-20T16:56:00Z</dcterms:created>
  <dc:creator>Датченко А.Н.</dc:creator>
  <dc:language>ru-RU</dc:language>
  <cp:lastPrinted>2017-03-01T14:04:00Z</cp:lastPrinted>
  <dcterms:modified xsi:type="dcterms:W3CDTF">2020-04-29T10:45:51Z</dcterms:modified>
  <cp:revision>19</cp:revision>
  <dc:title>ПАСПОРТ</dc:title>
</cp:coreProperties>
</file>