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86" w:rsidRPr="00883019" w:rsidRDefault="0088544E" w:rsidP="00885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019">
        <w:rPr>
          <w:rFonts w:ascii="Times New Roman" w:hAnsi="Times New Roman" w:cs="Times New Roman"/>
          <w:sz w:val="24"/>
          <w:szCs w:val="24"/>
        </w:rPr>
        <w:t>ПРОТОКОЛ</w:t>
      </w:r>
    </w:p>
    <w:p w:rsidR="0088544E" w:rsidRPr="00883019" w:rsidRDefault="00883019" w:rsidP="0088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544E" w:rsidRPr="00883019">
        <w:rPr>
          <w:rFonts w:ascii="Times New Roman" w:hAnsi="Times New Roman" w:cs="Times New Roman"/>
          <w:sz w:val="24"/>
          <w:szCs w:val="24"/>
        </w:rPr>
        <w:t>о результатам общественного обсуждения проекта бюджетного прогноза Покровского сельского поселения на период 2017-2028 годов</w:t>
      </w:r>
    </w:p>
    <w:p w:rsidR="0088544E" w:rsidRPr="00883019" w:rsidRDefault="0088544E" w:rsidP="0088544E">
      <w:pPr>
        <w:rPr>
          <w:rFonts w:ascii="Times New Roman" w:hAnsi="Times New Roman" w:cs="Times New Roman"/>
          <w:sz w:val="24"/>
          <w:szCs w:val="24"/>
        </w:rPr>
      </w:pPr>
      <w:r w:rsidRPr="00883019">
        <w:rPr>
          <w:rFonts w:ascii="Times New Roman" w:hAnsi="Times New Roman" w:cs="Times New Roman"/>
          <w:sz w:val="24"/>
          <w:szCs w:val="24"/>
        </w:rPr>
        <w:t>с. Покровское                                                                                                 01.02.2019 г.</w:t>
      </w:r>
    </w:p>
    <w:p w:rsidR="0088544E" w:rsidRPr="00883019" w:rsidRDefault="0088544E" w:rsidP="0088544E">
      <w:pPr>
        <w:rPr>
          <w:rFonts w:ascii="Times New Roman" w:hAnsi="Times New Roman" w:cs="Times New Roman"/>
          <w:sz w:val="24"/>
          <w:szCs w:val="24"/>
        </w:rPr>
      </w:pPr>
    </w:p>
    <w:p w:rsidR="0088544E" w:rsidRPr="00883019" w:rsidRDefault="00883019" w:rsidP="00883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544E" w:rsidRPr="00883019">
        <w:rPr>
          <w:rFonts w:ascii="Times New Roman" w:hAnsi="Times New Roman" w:cs="Times New Roman"/>
          <w:sz w:val="24"/>
          <w:szCs w:val="24"/>
        </w:rPr>
        <w:t>Общественное обсуждение проекта бюджетного прогноза Покровского сельского поселения на период 2017-2028 годов (далее-общественное обсуждение) проведено в соответствии с Правилами разработки и утверждения бюджетного прогноза Покровского сельского поселения на долгосрочный период, утвержденными постановлением Администрации Покровского сельского поселения от 19.02.2016№11.</w:t>
      </w:r>
    </w:p>
    <w:p w:rsidR="0088544E" w:rsidRPr="00883019" w:rsidRDefault="00883019" w:rsidP="00883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44E" w:rsidRPr="00883019">
        <w:rPr>
          <w:rFonts w:ascii="Times New Roman" w:hAnsi="Times New Roman" w:cs="Times New Roman"/>
          <w:sz w:val="24"/>
          <w:szCs w:val="24"/>
        </w:rPr>
        <w:t>Общественное обсуждение проведено путем размещения с 21.01.2019 г. По 30.01.2019г. проекта бюджетного прогноза Покровского сельского поселения на период 2017-2028 годов на официальном сайте Администрации Покровского сельского поселения в информационно-телекоммуникационной сети «</w:t>
      </w:r>
      <w:r w:rsidR="00755AE2" w:rsidRPr="00883019">
        <w:rPr>
          <w:rFonts w:ascii="Times New Roman" w:hAnsi="Times New Roman" w:cs="Times New Roman"/>
          <w:sz w:val="24"/>
          <w:szCs w:val="24"/>
        </w:rPr>
        <w:t>Интернет»</w:t>
      </w:r>
      <w:r w:rsidRPr="00883019">
        <w:rPr>
          <w:rFonts w:ascii="Times New Roman" w:hAnsi="Times New Roman" w:cs="Times New Roman"/>
          <w:sz w:val="24"/>
          <w:szCs w:val="24"/>
        </w:rPr>
        <w:t xml:space="preserve"> pokrovskaya-adm.ru.</w:t>
      </w:r>
    </w:p>
    <w:p w:rsidR="00755AE2" w:rsidRPr="00883019" w:rsidRDefault="00883019" w:rsidP="00883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5AE2" w:rsidRPr="00883019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Покровского сельского поселения </w:t>
      </w:r>
      <w:hyperlink r:id="rId4" w:history="1">
        <w:r w:rsidR="00755AE2" w:rsidRPr="008830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755AE2" w:rsidRPr="00883019">
          <w:rPr>
            <w:rStyle w:val="a4"/>
            <w:rFonts w:ascii="Times New Roman" w:hAnsi="Times New Roman" w:cs="Times New Roman"/>
            <w:sz w:val="24"/>
            <w:szCs w:val="24"/>
          </w:rPr>
          <w:t>26276@</w:t>
        </w:r>
        <w:r w:rsidR="00755AE2" w:rsidRPr="008830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="00755AE2" w:rsidRPr="008830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5AE2" w:rsidRPr="008830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55AE2" w:rsidRPr="00883019">
        <w:rPr>
          <w:rFonts w:ascii="Times New Roman" w:hAnsi="Times New Roman" w:cs="Times New Roman"/>
          <w:sz w:val="24"/>
          <w:szCs w:val="24"/>
        </w:rPr>
        <w:t>.</w:t>
      </w:r>
    </w:p>
    <w:p w:rsidR="00755AE2" w:rsidRPr="00883019" w:rsidRDefault="00755AE2" w:rsidP="00883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AE2" w:rsidRPr="00883019" w:rsidRDefault="00883019" w:rsidP="00883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AE2" w:rsidRPr="00883019"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755AE2" w:rsidRPr="00883019" w:rsidRDefault="00883019" w:rsidP="00883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55AE2" w:rsidRPr="00883019">
        <w:rPr>
          <w:rFonts w:ascii="Times New Roman" w:hAnsi="Times New Roman" w:cs="Times New Roman"/>
          <w:sz w:val="24"/>
          <w:szCs w:val="24"/>
        </w:rPr>
        <w:t>По результатам рассмотрения проекта бюджетного прогноза Покровского сельского поселения на период 2017-2028 годов доработка не требуется.</w:t>
      </w:r>
    </w:p>
    <w:sectPr w:rsidR="00755AE2" w:rsidRPr="0088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C0"/>
    <w:rsid w:val="00755AE2"/>
    <w:rsid w:val="007E72C0"/>
    <w:rsid w:val="00883019"/>
    <w:rsid w:val="0088544E"/>
    <w:rsid w:val="00AD5AB3"/>
    <w:rsid w:val="00CF345A"/>
    <w:rsid w:val="00D31886"/>
    <w:rsid w:val="00D608F6"/>
    <w:rsid w:val="00F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3733"/>
  <w15:chartTrackingRefBased/>
  <w15:docId w15:val="{58BD1A40-7D08-4AC2-B9AA-BF486FD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2C0"/>
  </w:style>
  <w:style w:type="character" w:styleId="a4">
    <w:name w:val="Hyperlink"/>
    <w:basedOn w:val="a0"/>
    <w:uiPriority w:val="99"/>
    <w:unhideWhenUsed/>
    <w:rsid w:val="007E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76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2019-01-29T10:31:00Z</dcterms:created>
  <dcterms:modified xsi:type="dcterms:W3CDTF">2019-01-29T10:31:00Z</dcterms:modified>
</cp:coreProperties>
</file>