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AF" w:rsidRPr="00BD36C6" w:rsidRDefault="002B1EAF" w:rsidP="002B1EA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D36C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B1EAF" w:rsidRPr="00BD36C6" w:rsidRDefault="002B1EAF" w:rsidP="002B1EA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Pr="00BD36C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B1EAF" w:rsidRDefault="002B1EAF" w:rsidP="002B1EA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D36C6">
        <w:rPr>
          <w:rFonts w:ascii="Times New Roman" w:hAnsi="Times New Roman" w:cs="Times New Roman"/>
          <w:sz w:val="24"/>
          <w:szCs w:val="24"/>
        </w:rPr>
        <w:t>Покровского сельского поселения</w:t>
      </w:r>
    </w:p>
    <w:p w:rsidR="002B1EAF" w:rsidRDefault="002B1EAF" w:rsidP="002B1EAF">
      <w:pPr>
        <w:pStyle w:val="a6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1EAF" w:rsidRDefault="002B1EAF" w:rsidP="002B1EAF">
      <w:pPr>
        <w:pStyle w:val="a6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2B1EAF" w:rsidRDefault="002B1EAF" w:rsidP="002B1EA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2B1EAF" w:rsidRDefault="002B1EAF" w:rsidP="002B1EA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Покровского сельского поселения                      </w:t>
      </w:r>
    </w:p>
    <w:p w:rsidR="002B1EAF" w:rsidRDefault="002B1EAF" w:rsidP="002B1EA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«Об утверждении схемы размещения гаражей, </w:t>
      </w:r>
    </w:p>
    <w:p w:rsidR="002B1EAF" w:rsidRDefault="002B1EAF" w:rsidP="002B1EA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некапитальным сооружениями,</w:t>
      </w:r>
    </w:p>
    <w:p w:rsidR="002B1EAF" w:rsidRDefault="002B1EAF" w:rsidP="002B1EA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либо стоянок технических или других</w:t>
      </w:r>
    </w:p>
    <w:p w:rsidR="002B1EAF" w:rsidRDefault="002B1EAF" w:rsidP="002B1EA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средств передвижения инвалидов вблизи их места жительства </w:t>
      </w:r>
    </w:p>
    <w:p w:rsidR="002B1EAF" w:rsidRDefault="002B1EAF" w:rsidP="002B1EA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B1EAF" w:rsidRPr="00BD36C6" w:rsidRDefault="002B1EAF" w:rsidP="002B1EA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размещения гаражей, являющихся некапитальными сооружениями, либо стоянки технических средств или других средств передвижения инвалидов вблизи их места жительства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Покровского сельского поселения.</w:t>
      </w:r>
    </w:p>
    <w:tbl>
      <w:tblPr>
        <w:tblStyle w:val="a3"/>
        <w:tblpPr w:leftFromText="180" w:rightFromText="180" w:vertAnchor="page" w:horzAnchor="margin" w:tblpY="5349"/>
        <w:tblW w:w="0" w:type="auto"/>
        <w:tblLook w:val="04A0"/>
      </w:tblPr>
      <w:tblGrid>
        <w:gridCol w:w="713"/>
        <w:gridCol w:w="1651"/>
        <w:gridCol w:w="2476"/>
        <w:gridCol w:w="2094"/>
        <w:gridCol w:w="1534"/>
        <w:gridCol w:w="1953"/>
      </w:tblGrid>
      <w:tr w:rsidR="002B1EAF" w:rsidTr="002B1EAF">
        <w:trPr>
          <w:trHeight w:val="521"/>
        </w:trPr>
        <w:tc>
          <w:tcPr>
            <w:tcW w:w="713" w:type="dxa"/>
          </w:tcPr>
          <w:p w:rsidR="002B1EAF" w:rsidRPr="001C0C12" w:rsidRDefault="002B1EAF" w:rsidP="002B1EAF">
            <w:pPr>
              <w:jc w:val="center"/>
            </w:pPr>
            <w:r>
              <w:t>№ п/п</w:t>
            </w:r>
          </w:p>
        </w:tc>
        <w:tc>
          <w:tcPr>
            <w:tcW w:w="1651" w:type="dxa"/>
          </w:tcPr>
          <w:p w:rsidR="002B1EAF" w:rsidRDefault="002B1EAF" w:rsidP="002B1EAF">
            <w:pPr>
              <w:jc w:val="center"/>
            </w:pPr>
            <w:r>
              <w:t>Условный номер объекта</w:t>
            </w:r>
          </w:p>
        </w:tc>
        <w:tc>
          <w:tcPr>
            <w:tcW w:w="2476" w:type="dxa"/>
          </w:tcPr>
          <w:p w:rsidR="002B1EAF" w:rsidRDefault="002B1EAF" w:rsidP="002B1EAF">
            <w:pPr>
              <w:jc w:val="center"/>
            </w:pPr>
            <w:r>
              <w:t>Адресные ориентиры объекта</w:t>
            </w:r>
          </w:p>
        </w:tc>
        <w:tc>
          <w:tcPr>
            <w:tcW w:w="2094" w:type="dxa"/>
          </w:tcPr>
          <w:p w:rsidR="002B1EAF" w:rsidRDefault="002B1EAF" w:rsidP="002B1EAF">
            <w:pPr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534" w:type="dxa"/>
          </w:tcPr>
          <w:p w:rsidR="002B1EAF" w:rsidRDefault="002B1EAF" w:rsidP="002B1EAF">
            <w:pPr>
              <w:jc w:val="center"/>
            </w:pPr>
            <w:r>
              <w:t>Вид объекта</w:t>
            </w:r>
          </w:p>
        </w:tc>
        <w:tc>
          <w:tcPr>
            <w:tcW w:w="1953" w:type="dxa"/>
          </w:tcPr>
          <w:p w:rsidR="002B1EAF" w:rsidRDefault="002B1EAF" w:rsidP="002B1EAF">
            <w:pPr>
              <w:jc w:val="center"/>
            </w:pPr>
            <w:r>
              <w:t>Площадь места размещения объекта, кв.м.</w:t>
            </w:r>
          </w:p>
        </w:tc>
      </w:tr>
      <w:tr w:rsidR="002B1EAF" w:rsidTr="002B1EAF">
        <w:trPr>
          <w:trHeight w:val="170"/>
        </w:trPr>
        <w:tc>
          <w:tcPr>
            <w:tcW w:w="713" w:type="dxa"/>
          </w:tcPr>
          <w:p w:rsidR="002B1EAF" w:rsidRDefault="002B1EAF" w:rsidP="002B1EAF">
            <w:pPr>
              <w:jc w:val="center"/>
            </w:pPr>
            <w:r>
              <w:t>1</w:t>
            </w:r>
          </w:p>
        </w:tc>
        <w:tc>
          <w:tcPr>
            <w:tcW w:w="1651" w:type="dxa"/>
          </w:tcPr>
          <w:p w:rsidR="002B1EAF" w:rsidRDefault="002B1EAF" w:rsidP="002B1EAF">
            <w:pPr>
              <w:jc w:val="center"/>
            </w:pPr>
            <w:r>
              <w:t>2</w:t>
            </w:r>
          </w:p>
        </w:tc>
        <w:tc>
          <w:tcPr>
            <w:tcW w:w="2476" w:type="dxa"/>
          </w:tcPr>
          <w:p w:rsidR="002B1EAF" w:rsidRDefault="002B1EAF" w:rsidP="002B1EAF">
            <w:pPr>
              <w:jc w:val="center"/>
            </w:pPr>
            <w:r>
              <w:t>3</w:t>
            </w:r>
          </w:p>
        </w:tc>
        <w:tc>
          <w:tcPr>
            <w:tcW w:w="2094" w:type="dxa"/>
          </w:tcPr>
          <w:p w:rsidR="002B1EAF" w:rsidRDefault="002B1EAF" w:rsidP="002B1EAF">
            <w:pPr>
              <w:jc w:val="center"/>
            </w:pPr>
            <w:r>
              <w:t>4</w:t>
            </w:r>
          </w:p>
        </w:tc>
        <w:tc>
          <w:tcPr>
            <w:tcW w:w="1534" w:type="dxa"/>
          </w:tcPr>
          <w:p w:rsidR="002B1EAF" w:rsidRDefault="002B1EAF" w:rsidP="002B1EAF">
            <w:pPr>
              <w:jc w:val="center"/>
            </w:pPr>
            <w:r>
              <w:t>5</w:t>
            </w:r>
          </w:p>
        </w:tc>
        <w:tc>
          <w:tcPr>
            <w:tcW w:w="1953" w:type="dxa"/>
          </w:tcPr>
          <w:p w:rsidR="002B1EAF" w:rsidRDefault="002B1EAF" w:rsidP="002B1EAF">
            <w:pPr>
              <w:jc w:val="center"/>
            </w:pPr>
            <w:r>
              <w:t>6</w:t>
            </w:r>
          </w:p>
        </w:tc>
      </w:tr>
      <w:tr w:rsidR="002B1EAF" w:rsidTr="002B1EAF">
        <w:trPr>
          <w:trHeight w:val="679"/>
        </w:trPr>
        <w:tc>
          <w:tcPr>
            <w:tcW w:w="713" w:type="dxa"/>
          </w:tcPr>
          <w:p w:rsidR="002B1EAF" w:rsidRPr="00795924" w:rsidRDefault="002B1EAF" w:rsidP="002B1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51" w:type="dxa"/>
          </w:tcPr>
          <w:p w:rsidR="002B1EAF" w:rsidRDefault="002B1EAF" w:rsidP="002B1EAF">
            <w:pPr>
              <w:jc w:val="center"/>
            </w:pPr>
          </w:p>
        </w:tc>
        <w:tc>
          <w:tcPr>
            <w:tcW w:w="2476" w:type="dxa"/>
          </w:tcPr>
          <w:p w:rsidR="002B1EAF" w:rsidRDefault="002B1EAF" w:rsidP="002B1EAF">
            <w:pPr>
              <w:jc w:val="center"/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Ростовская область, Неклиновский район, с. Покровское, пер. Рабочий, 28</w:t>
            </w:r>
          </w:p>
        </w:tc>
        <w:tc>
          <w:tcPr>
            <w:tcW w:w="2094" w:type="dxa"/>
          </w:tcPr>
          <w:p w:rsidR="002B1EAF" w:rsidRPr="00FF7B3F" w:rsidRDefault="00FF7B3F" w:rsidP="002B1EAF">
            <w:pPr>
              <w:jc w:val="center"/>
              <w:rPr>
                <w:rFonts w:cstheme="minorHAnsi"/>
              </w:rPr>
            </w:pPr>
            <w:r w:rsidRPr="00FF7B3F">
              <w:rPr>
                <w:rFonts w:cstheme="minorHAnsi"/>
                <w:color w:val="000000"/>
                <w:shd w:val="clear" w:color="auto" w:fill="FFFFFF"/>
              </w:rPr>
              <w:t>61:26:0050136:973</w:t>
            </w:r>
          </w:p>
        </w:tc>
        <w:tc>
          <w:tcPr>
            <w:tcW w:w="1534" w:type="dxa"/>
          </w:tcPr>
          <w:p w:rsidR="002B1EAF" w:rsidRDefault="00A54971" w:rsidP="002B1EAF">
            <w:pPr>
              <w:jc w:val="center"/>
            </w:pPr>
            <w:r>
              <w:t>стоянка</w:t>
            </w:r>
          </w:p>
        </w:tc>
        <w:tc>
          <w:tcPr>
            <w:tcW w:w="1953" w:type="dxa"/>
          </w:tcPr>
          <w:p w:rsidR="002B1EAF" w:rsidRDefault="002B1EAF" w:rsidP="002B1EAF">
            <w:pPr>
              <w:jc w:val="center"/>
            </w:pPr>
            <w:r>
              <w:t>74</w:t>
            </w:r>
          </w:p>
        </w:tc>
      </w:tr>
      <w:tr w:rsidR="002B1EAF" w:rsidTr="002B1EAF">
        <w:trPr>
          <w:trHeight w:val="8069"/>
        </w:trPr>
        <w:tc>
          <w:tcPr>
            <w:tcW w:w="10421" w:type="dxa"/>
            <w:gridSpan w:val="6"/>
          </w:tcPr>
          <w:p w:rsidR="002B1EAF" w:rsidRDefault="002B1EAF" w:rsidP="002B1EAF">
            <w:r>
              <w:t>Графическое изображение места(мест) размещения объекта(объектов)</w:t>
            </w:r>
          </w:p>
          <w:p w:rsidR="002B1EAF" w:rsidRDefault="002B1EAF" w:rsidP="002B1EAF">
            <w:r>
              <w:rPr>
                <w:noProof/>
                <w:lang w:eastAsia="ru-RU"/>
              </w:rPr>
              <w:drawing>
                <wp:inline distT="0" distB="0" distL="0" distR="0">
                  <wp:extent cx="6480175" cy="4563110"/>
                  <wp:effectExtent l="0" t="0" r="0" b="8890"/>
                  <wp:docPr id="1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175" cy="456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5AC" w:rsidRPr="001C0C12" w:rsidRDefault="006575AC" w:rsidP="00683CE1"/>
    <w:sectPr w:rsidR="006575AC" w:rsidRPr="001C0C12" w:rsidSect="001C0C1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0C12"/>
    <w:rsid w:val="00094247"/>
    <w:rsid w:val="00123BB4"/>
    <w:rsid w:val="00164BBA"/>
    <w:rsid w:val="001C0C12"/>
    <w:rsid w:val="002B1EAF"/>
    <w:rsid w:val="00331AAD"/>
    <w:rsid w:val="003A311C"/>
    <w:rsid w:val="003C3F14"/>
    <w:rsid w:val="00580CF9"/>
    <w:rsid w:val="00601091"/>
    <w:rsid w:val="006575AC"/>
    <w:rsid w:val="00683CE1"/>
    <w:rsid w:val="006D7F9B"/>
    <w:rsid w:val="00724299"/>
    <w:rsid w:val="00770DEF"/>
    <w:rsid w:val="00795924"/>
    <w:rsid w:val="007A148A"/>
    <w:rsid w:val="007B2C14"/>
    <w:rsid w:val="0083584F"/>
    <w:rsid w:val="00864EDB"/>
    <w:rsid w:val="008F76D4"/>
    <w:rsid w:val="009523E3"/>
    <w:rsid w:val="009D608A"/>
    <w:rsid w:val="00A54971"/>
    <w:rsid w:val="00B9333F"/>
    <w:rsid w:val="00C53341"/>
    <w:rsid w:val="00C665E8"/>
    <w:rsid w:val="00E475E8"/>
    <w:rsid w:val="00F7005F"/>
    <w:rsid w:val="00FF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EA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B1E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Макеев</dc:creator>
  <cp:lastModifiedBy>USER</cp:lastModifiedBy>
  <cp:revision>6</cp:revision>
  <dcterms:created xsi:type="dcterms:W3CDTF">2022-08-11T08:50:00Z</dcterms:created>
  <dcterms:modified xsi:type="dcterms:W3CDTF">2022-08-12T05:36:00Z</dcterms:modified>
</cp:coreProperties>
</file>