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4B" w:rsidRDefault="00D4284B">
      <w:pPr>
        <w:pStyle w:val="afd"/>
        <w:rPr>
          <w:b/>
          <w:sz w:val="24"/>
        </w:rPr>
      </w:pPr>
    </w:p>
    <w:p w:rsidR="00D4284B" w:rsidRDefault="00D4284B">
      <w:pPr>
        <w:jc w:val="center"/>
        <w:rPr>
          <w:b/>
          <w:sz w:val="28"/>
        </w:rPr>
      </w:pPr>
    </w:p>
    <w:p w:rsidR="00D4284B" w:rsidRDefault="00757EDA" w:rsidP="00606044">
      <w:pPr>
        <w:pStyle w:val="af3"/>
        <w:jc w:val="center"/>
        <w:rPr>
          <w:sz w:val="28"/>
        </w:rPr>
      </w:pPr>
      <w:r>
        <w:rPr>
          <w:sz w:val="28"/>
        </w:rPr>
        <w:t>РОССИЙСКАЯ ФЕДЕРАЦИЯ</w:t>
      </w:r>
    </w:p>
    <w:p w:rsidR="00D4284B" w:rsidRDefault="00757EDA">
      <w:pPr>
        <w:pStyle w:val="af3"/>
        <w:jc w:val="center"/>
        <w:rPr>
          <w:sz w:val="28"/>
        </w:rPr>
      </w:pPr>
      <w:r>
        <w:rPr>
          <w:sz w:val="28"/>
        </w:rPr>
        <w:t>РОСТОВСКАЯ ОБЛАСТЬ</w:t>
      </w:r>
    </w:p>
    <w:p w:rsidR="00D4284B" w:rsidRDefault="00757EDA">
      <w:pPr>
        <w:pStyle w:val="af3"/>
        <w:jc w:val="center"/>
        <w:rPr>
          <w:sz w:val="28"/>
        </w:rPr>
      </w:pPr>
      <w:r>
        <w:rPr>
          <w:sz w:val="28"/>
        </w:rPr>
        <w:t>НЕКЛИНОВСКИЙ РАЙОН</w:t>
      </w:r>
    </w:p>
    <w:p w:rsidR="00D4284B" w:rsidRDefault="00757EDA">
      <w:pPr>
        <w:pStyle w:val="af3"/>
        <w:jc w:val="center"/>
        <w:rPr>
          <w:sz w:val="28"/>
        </w:rPr>
      </w:pPr>
      <w:r>
        <w:rPr>
          <w:sz w:val="28"/>
        </w:rPr>
        <w:t>МУНИЦИПАЛЬНОЕ ОБРАЗОВАНИЕ</w:t>
      </w:r>
    </w:p>
    <w:p w:rsidR="00D4284B" w:rsidRDefault="00757EDA">
      <w:pPr>
        <w:pStyle w:val="af3"/>
        <w:jc w:val="center"/>
        <w:rPr>
          <w:sz w:val="28"/>
        </w:rPr>
      </w:pPr>
      <w:r>
        <w:rPr>
          <w:sz w:val="28"/>
        </w:rPr>
        <w:t>«ПОКРОВСКОЕ СЕЛЬСКОЕ ПОСЕЛЕНИЕ»</w:t>
      </w:r>
    </w:p>
    <w:p w:rsidR="00D4284B" w:rsidRDefault="00D4284B">
      <w:pPr>
        <w:pStyle w:val="af3"/>
        <w:jc w:val="center"/>
        <w:rPr>
          <w:sz w:val="28"/>
        </w:rPr>
      </w:pPr>
    </w:p>
    <w:p w:rsidR="00D4284B" w:rsidRDefault="00757EDA">
      <w:pPr>
        <w:pStyle w:val="af3"/>
        <w:jc w:val="center"/>
      </w:pPr>
      <w:r>
        <w:rPr>
          <w:sz w:val="28"/>
        </w:rPr>
        <w:t>СОБРАНИЕ ДЕПУТАТОВ ПОКРОВСКОГО СЕЛЬСКОГО ПОСЕЛЕНИЯ</w:t>
      </w:r>
    </w:p>
    <w:p w:rsidR="00D4284B" w:rsidRDefault="00D4284B">
      <w:pPr>
        <w:pStyle w:val="af3"/>
        <w:jc w:val="center"/>
        <w:rPr>
          <w:sz w:val="28"/>
        </w:rPr>
      </w:pPr>
    </w:p>
    <w:p w:rsidR="00D4284B" w:rsidRDefault="00757EDA">
      <w:pPr>
        <w:jc w:val="center"/>
        <w:rPr>
          <w:b/>
          <w:sz w:val="28"/>
        </w:rPr>
      </w:pPr>
      <w:r>
        <w:rPr>
          <w:b/>
          <w:sz w:val="28"/>
        </w:rPr>
        <w:t xml:space="preserve">РЕШЕНИЕ  </w:t>
      </w:r>
    </w:p>
    <w:p w:rsidR="00D4284B" w:rsidRDefault="00757EDA">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tbl>
      <w:tblPr>
        <w:tblW w:w="0" w:type="auto"/>
        <w:tblLayout w:type="fixed"/>
        <w:tblLook w:val="04A0" w:firstRow="1" w:lastRow="0" w:firstColumn="1" w:lastColumn="0" w:noHBand="0" w:noVBand="1"/>
      </w:tblPr>
      <w:tblGrid>
        <w:gridCol w:w="10501"/>
      </w:tblGrid>
      <w:tr w:rsidR="00D4284B">
        <w:trPr>
          <w:trHeight w:val="1050"/>
        </w:trPr>
        <w:tc>
          <w:tcPr>
            <w:tcW w:w="10501" w:type="dxa"/>
          </w:tcPr>
          <w:p w:rsidR="00D4284B" w:rsidRDefault="00757EDA">
            <w:pPr>
              <w:tabs>
                <w:tab w:val="left" w:pos="709"/>
              </w:tabs>
              <w:jc w:val="center"/>
              <w:rPr>
                <w:sz w:val="28"/>
              </w:rPr>
            </w:pPr>
            <w:r>
              <w:rPr>
                <w:sz w:val="28"/>
              </w:rPr>
              <w:t xml:space="preserve">О проекте решения Собрания депутатов Покровского сельского поселения </w:t>
            </w:r>
          </w:p>
          <w:p w:rsidR="00D4284B" w:rsidRDefault="00757EDA">
            <w:pPr>
              <w:tabs>
                <w:tab w:val="left" w:pos="709"/>
              </w:tabs>
              <w:jc w:val="center"/>
              <w:rPr>
                <w:sz w:val="28"/>
              </w:rPr>
            </w:pPr>
            <w:r>
              <w:rPr>
                <w:sz w:val="28"/>
              </w:rPr>
              <w:t xml:space="preserve">«Об утверждении отчета об исполнении бюджета Покровского </w:t>
            </w:r>
          </w:p>
          <w:p w:rsidR="00D4284B" w:rsidRDefault="00757EDA">
            <w:pPr>
              <w:tabs>
                <w:tab w:val="left" w:pos="709"/>
              </w:tabs>
              <w:jc w:val="center"/>
              <w:rPr>
                <w:sz w:val="28"/>
              </w:rPr>
            </w:pPr>
            <w:r>
              <w:rPr>
                <w:sz w:val="28"/>
              </w:rPr>
              <w:t xml:space="preserve">сельского поселения </w:t>
            </w:r>
            <w:proofErr w:type="spellStart"/>
            <w:r>
              <w:rPr>
                <w:sz w:val="28"/>
              </w:rPr>
              <w:t>Неклиновского</w:t>
            </w:r>
            <w:proofErr w:type="spellEnd"/>
            <w:r>
              <w:rPr>
                <w:sz w:val="28"/>
              </w:rPr>
              <w:t xml:space="preserve"> района за 2022 год »</w:t>
            </w:r>
          </w:p>
        </w:tc>
      </w:tr>
    </w:tbl>
    <w:p w:rsidR="00D4284B" w:rsidRDefault="00757EDA">
      <w:pPr>
        <w:widowControl w:val="0"/>
        <w:jc w:val="both"/>
        <w:rPr>
          <w:sz w:val="28"/>
        </w:rPr>
      </w:pPr>
      <w:r>
        <w:rPr>
          <w:sz w:val="28"/>
        </w:rPr>
        <w:t>Принято</w:t>
      </w:r>
    </w:p>
    <w:p w:rsidR="00D4284B" w:rsidRDefault="00757EDA">
      <w:pPr>
        <w:widowControl w:val="0"/>
        <w:jc w:val="both"/>
        <w:rPr>
          <w:sz w:val="28"/>
        </w:rPr>
      </w:pPr>
      <w:r>
        <w:rPr>
          <w:sz w:val="28"/>
        </w:rPr>
        <w:t xml:space="preserve">Собранием депутатов                                                           </w:t>
      </w:r>
      <w:proofErr w:type="gramStart"/>
      <w:r>
        <w:rPr>
          <w:sz w:val="28"/>
        </w:rPr>
        <w:t xml:space="preserve">   «</w:t>
      </w:r>
      <w:proofErr w:type="gramEnd"/>
      <w:r w:rsidR="00606044">
        <w:rPr>
          <w:sz w:val="28"/>
        </w:rPr>
        <w:t>28</w:t>
      </w:r>
      <w:r>
        <w:rPr>
          <w:sz w:val="28"/>
        </w:rPr>
        <w:t>» апреля 2023 г.</w:t>
      </w:r>
    </w:p>
    <w:p w:rsidR="00D4284B" w:rsidRDefault="00D4284B">
      <w:pPr>
        <w:rPr>
          <w:sz w:val="28"/>
        </w:rPr>
      </w:pPr>
    </w:p>
    <w:p w:rsidR="00D4284B" w:rsidRDefault="00757EDA">
      <w:pPr>
        <w:ind w:firstLine="709"/>
        <w:jc w:val="both"/>
      </w:pPr>
      <w:r>
        <w:rPr>
          <w:sz w:val="28"/>
        </w:rPr>
        <w:t>В целях определения правовых основ, содержания и механизма осуществления бюджетного процесса в Покровском сельском поселении,  установления основ формирования доходов, осуществления расходов местного бюджета, муниципальных заимствований и управления муниципальным долгом, в соответствии с Федеральным законом от 06.10.2003 года № 131-ФЗ «Об общих принципах организации местного самоуправления в Российской Федерации», решением Собрания депутатов Покровского сельского поселения от 31.05.2021 года № 206 «Об утверждении Положения о бюджетном процессе в Покровском сельском поселении», Собрание депутатов Покровского сельского поселения</w:t>
      </w:r>
      <w:r>
        <w:t xml:space="preserve"> </w:t>
      </w:r>
    </w:p>
    <w:p w:rsidR="00D4284B" w:rsidRDefault="00757EDA">
      <w:pPr>
        <w:jc w:val="center"/>
        <w:rPr>
          <w:sz w:val="28"/>
        </w:rPr>
      </w:pPr>
      <w:r>
        <w:rPr>
          <w:sz w:val="28"/>
        </w:rPr>
        <w:t>РЕШИЛО:</w:t>
      </w:r>
    </w:p>
    <w:p w:rsidR="00D4284B" w:rsidRDefault="00D4284B">
      <w:pPr>
        <w:jc w:val="both"/>
        <w:rPr>
          <w:sz w:val="28"/>
        </w:rPr>
      </w:pPr>
    </w:p>
    <w:p w:rsidR="00D4284B" w:rsidRDefault="00757EDA">
      <w:pPr>
        <w:ind w:firstLine="851"/>
        <w:jc w:val="both"/>
        <w:rPr>
          <w:sz w:val="28"/>
        </w:rPr>
      </w:pPr>
      <w:r>
        <w:rPr>
          <w:sz w:val="28"/>
        </w:rPr>
        <w:t xml:space="preserve">1.Принять за основу проект решения Собрания депутатов Покровского сельского поселения «Об утверждении отчета об исполнении бюджета Покровского сельского поселения </w:t>
      </w:r>
      <w:proofErr w:type="spellStart"/>
      <w:r>
        <w:rPr>
          <w:sz w:val="28"/>
        </w:rPr>
        <w:t>Неклиновского</w:t>
      </w:r>
      <w:proofErr w:type="spellEnd"/>
      <w:r>
        <w:rPr>
          <w:sz w:val="28"/>
        </w:rPr>
        <w:t xml:space="preserve"> района за 2022 год» (приложение 1).</w:t>
      </w:r>
    </w:p>
    <w:p w:rsidR="00D4284B" w:rsidRDefault="00757EDA">
      <w:pPr>
        <w:tabs>
          <w:tab w:val="left" w:pos="1134"/>
        </w:tabs>
        <w:ind w:firstLine="709"/>
        <w:jc w:val="both"/>
        <w:rPr>
          <w:sz w:val="28"/>
        </w:rPr>
      </w:pPr>
      <w:r>
        <w:rPr>
          <w:sz w:val="28"/>
        </w:rPr>
        <w:t xml:space="preserve">  2.  Установить порядок учета предложений по проекту решения Собрания депутатов Покровского сельского поселения «Об утверждении отчета об исполнении бюджета Покровского сельского поселения </w:t>
      </w:r>
      <w:proofErr w:type="spellStart"/>
      <w:r>
        <w:rPr>
          <w:sz w:val="28"/>
        </w:rPr>
        <w:t>Неклиновского</w:t>
      </w:r>
      <w:proofErr w:type="spellEnd"/>
      <w:r>
        <w:rPr>
          <w:sz w:val="28"/>
        </w:rPr>
        <w:t xml:space="preserve"> района за 2022 год» и участия граждан в его обсуждении (приложение 2).</w:t>
      </w:r>
    </w:p>
    <w:p w:rsidR="00D4284B" w:rsidRDefault="00757EDA">
      <w:pPr>
        <w:ind w:firstLine="851"/>
        <w:jc w:val="both"/>
        <w:rPr>
          <w:b/>
          <w:sz w:val="28"/>
        </w:rPr>
      </w:pPr>
      <w:r>
        <w:rPr>
          <w:sz w:val="28"/>
        </w:rPr>
        <w:t xml:space="preserve">3.Назначить публичные слушания по проекту решения Собрания депутатов Покровского сельского поселения «Об утверждении отчета об исполнении бюджета Покровского сельского поселения </w:t>
      </w:r>
      <w:proofErr w:type="spellStart"/>
      <w:r>
        <w:rPr>
          <w:sz w:val="28"/>
        </w:rPr>
        <w:t>Неклиновского</w:t>
      </w:r>
      <w:proofErr w:type="spellEnd"/>
      <w:r>
        <w:rPr>
          <w:sz w:val="28"/>
        </w:rPr>
        <w:t xml:space="preserve"> района за 2022год</w:t>
      </w:r>
      <w:r>
        <w:rPr>
          <w:b/>
          <w:sz w:val="28"/>
        </w:rPr>
        <w:t>»</w:t>
      </w:r>
      <w:r>
        <w:rPr>
          <w:sz w:val="28"/>
        </w:rPr>
        <w:t xml:space="preserve"> на </w:t>
      </w:r>
      <w:r w:rsidRPr="00F907D3">
        <w:rPr>
          <w:sz w:val="28"/>
        </w:rPr>
        <w:t>14 часов 11 мая</w:t>
      </w:r>
      <w:r>
        <w:rPr>
          <w:b/>
          <w:sz w:val="28"/>
        </w:rPr>
        <w:t xml:space="preserve"> </w:t>
      </w:r>
      <w:r w:rsidRPr="00F907D3">
        <w:rPr>
          <w:sz w:val="28"/>
        </w:rPr>
        <w:t>2023 года.</w:t>
      </w:r>
      <w:r>
        <w:rPr>
          <w:b/>
          <w:sz w:val="28"/>
        </w:rPr>
        <w:t xml:space="preserve"> </w:t>
      </w:r>
    </w:p>
    <w:p w:rsidR="00D4284B" w:rsidRDefault="00757EDA">
      <w:pPr>
        <w:ind w:firstLine="851"/>
        <w:jc w:val="both"/>
        <w:rPr>
          <w:sz w:val="28"/>
        </w:rPr>
      </w:pPr>
      <w:r>
        <w:rPr>
          <w:sz w:val="28"/>
        </w:rPr>
        <w:t xml:space="preserve">Провести публичные слушания в здании администрации Покровского сельского поселения по адресу: Ростовская область, </w:t>
      </w:r>
      <w:proofErr w:type="spellStart"/>
      <w:r>
        <w:rPr>
          <w:sz w:val="28"/>
        </w:rPr>
        <w:t>Неклиновский</w:t>
      </w:r>
      <w:proofErr w:type="spellEnd"/>
      <w:r>
        <w:rPr>
          <w:sz w:val="28"/>
        </w:rPr>
        <w:t xml:space="preserve"> район, с. Покровское, ул.Урицкого,15.</w:t>
      </w:r>
    </w:p>
    <w:p w:rsidR="00D4284B" w:rsidRDefault="00757EDA">
      <w:pPr>
        <w:ind w:firstLine="851"/>
        <w:jc w:val="both"/>
        <w:rPr>
          <w:sz w:val="28"/>
        </w:rPr>
      </w:pPr>
      <w:r>
        <w:rPr>
          <w:sz w:val="28"/>
        </w:rPr>
        <w:t>4.Контроль за выполнением настоящего решения возложить на комиссию Собрания депутатов Покровского сельского поселения по бюджету, налогам, муниципальной собственности (председатель Холодов А.А.)</w:t>
      </w:r>
    </w:p>
    <w:p w:rsidR="00D4284B" w:rsidRDefault="00D4284B">
      <w:pPr>
        <w:ind w:firstLine="851"/>
        <w:jc w:val="both"/>
        <w:rPr>
          <w:b/>
          <w:sz w:val="28"/>
        </w:rPr>
      </w:pPr>
    </w:p>
    <w:p w:rsidR="00D4284B" w:rsidRDefault="00D4284B">
      <w:pPr>
        <w:ind w:firstLine="851"/>
        <w:jc w:val="both"/>
        <w:rPr>
          <w:sz w:val="28"/>
        </w:rPr>
      </w:pPr>
    </w:p>
    <w:p w:rsidR="00D4284B" w:rsidRDefault="00D4284B">
      <w:pPr>
        <w:ind w:firstLine="851"/>
        <w:jc w:val="both"/>
        <w:rPr>
          <w:sz w:val="28"/>
        </w:rPr>
      </w:pPr>
    </w:p>
    <w:p w:rsidR="00D4284B" w:rsidRDefault="00D4284B">
      <w:pPr>
        <w:ind w:firstLine="851"/>
        <w:jc w:val="both"/>
        <w:rPr>
          <w:sz w:val="28"/>
        </w:rPr>
      </w:pPr>
    </w:p>
    <w:p w:rsidR="00D4284B" w:rsidRDefault="00D4284B">
      <w:pPr>
        <w:ind w:firstLine="851"/>
        <w:jc w:val="both"/>
        <w:rPr>
          <w:sz w:val="28"/>
        </w:rPr>
      </w:pPr>
    </w:p>
    <w:p w:rsidR="00D4284B" w:rsidRDefault="00757EDA">
      <w:pPr>
        <w:ind w:firstLine="851"/>
        <w:jc w:val="both"/>
        <w:rPr>
          <w:sz w:val="28"/>
        </w:rPr>
      </w:pPr>
      <w:r>
        <w:rPr>
          <w:sz w:val="28"/>
        </w:rPr>
        <w:t>5.Настоящее решение вступает в силу со дня его официального опубликования (обнародования).</w:t>
      </w:r>
    </w:p>
    <w:tbl>
      <w:tblPr>
        <w:tblW w:w="0" w:type="auto"/>
        <w:tblInd w:w="108" w:type="dxa"/>
        <w:tblLayout w:type="fixed"/>
        <w:tblLook w:val="04A0" w:firstRow="1" w:lastRow="0" w:firstColumn="1" w:lastColumn="0" w:noHBand="0" w:noVBand="1"/>
      </w:tblPr>
      <w:tblGrid>
        <w:gridCol w:w="5670"/>
        <w:gridCol w:w="4668"/>
      </w:tblGrid>
      <w:tr w:rsidR="00D4284B">
        <w:tc>
          <w:tcPr>
            <w:tcW w:w="5670" w:type="dxa"/>
            <w:shd w:val="clear" w:color="auto" w:fill="auto"/>
          </w:tcPr>
          <w:p w:rsidR="00D4284B" w:rsidRDefault="00D4284B"/>
          <w:p w:rsidR="00D4284B" w:rsidRDefault="00D4284B"/>
          <w:p w:rsidR="00D4284B" w:rsidRDefault="00D4284B"/>
          <w:p w:rsidR="00D4284B" w:rsidRDefault="00757EDA">
            <w:pPr>
              <w:rPr>
                <w:sz w:val="28"/>
              </w:rPr>
            </w:pPr>
            <w:r>
              <w:rPr>
                <w:sz w:val="28"/>
              </w:rPr>
              <w:t xml:space="preserve">Председатель Собрания депутатов-глава Покровского сельского поселения                                                                                           </w:t>
            </w:r>
          </w:p>
          <w:p w:rsidR="00D4284B" w:rsidRDefault="00D4284B">
            <w:pPr>
              <w:rPr>
                <w:sz w:val="28"/>
              </w:rPr>
            </w:pPr>
          </w:p>
          <w:p w:rsidR="00D4284B" w:rsidRDefault="00757EDA">
            <w:pPr>
              <w:rPr>
                <w:sz w:val="28"/>
              </w:rPr>
            </w:pPr>
            <w:r>
              <w:rPr>
                <w:sz w:val="28"/>
              </w:rPr>
              <w:t>село Покровское,</w:t>
            </w:r>
          </w:p>
          <w:p w:rsidR="00D4284B" w:rsidRDefault="00757EDA" w:rsidP="00606044">
            <w:r>
              <w:rPr>
                <w:sz w:val="28"/>
              </w:rPr>
              <w:t>«</w:t>
            </w:r>
            <w:r w:rsidR="00606044">
              <w:rPr>
                <w:sz w:val="28"/>
              </w:rPr>
              <w:t>28</w:t>
            </w:r>
            <w:r>
              <w:rPr>
                <w:sz w:val="28"/>
              </w:rPr>
              <w:t>»</w:t>
            </w:r>
            <w:r w:rsidR="00606044">
              <w:rPr>
                <w:sz w:val="28"/>
              </w:rPr>
              <w:t xml:space="preserve"> апреля</w:t>
            </w:r>
            <w:r>
              <w:rPr>
                <w:sz w:val="28"/>
              </w:rPr>
              <w:t xml:space="preserve"> 2023г.№ </w:t>
            </w:r>
            <w:r w:rsidR="00606044">
              <w:rPr>
                <w:sz w:val="28"/>
              </w:rPr>
              <w:t>75</w:t>
            </w:r>
          </w:p>
        </w:tc>
        <w:tc>
          <w:tcPr>
            <w:tcW w:w="4668" w:type="dxa"/>
            <w:shd w:val="clear" w:color="auto" w:fill="auto"/>
          </w:tcPr>
          <w:p w:rsidR="00D4284B" w:rsidRDefault="00D4284B">
            <w:pPr>
              <w:spacing w:after="200" w:line="276" w:lineRule="auto"/>
              <w:jc w:val="right"/>
              <w:rPr>
                <w:b/>
                <w:sz w:val="28"/>
              </w:rPr>
            </w:pPr>
          </w:p>
          <w:p w:rsidR="00D4284B" w:rsidRDefault="00D4284B">
            <w:pPr>
              <w:spacing w:after="200" w:line="276" w:lineRule="auto"/>
              <w:jc w:val="right"/>
              <w:rPr>
                <w:b/>
                <w:sz w:val="28"/>
              </w:rPr>
            </w:pPr>
          </w:p>
          <w:p w:rsidR="00D4284B" w:rsidRDefault="00757EDA">
            <w:pPr>
              <w:spacing w:after="200" w:line="276" w:lineRule="auto"/>
              <w:jc w:val="center"/>
            </w:pPr>
            <w:r>
              <w:rPr>
                <w:sz w:val="28"/>
              </w:rPr>
              <w:t xml:space="preserve">        А.Ф. </w:t>
            </w:r>
            <w:proofErr w:type="spellStart"/>
            <w:r>
              <w:rPr>
                <w:sz w:val="28"/>
              </w:rPr>
              <w:t>Кривошапко</w:t>
            </w:r>
            <w:proofErr w:type="spellEnd"/>
          </w:p>
          <w:p w:rsidR="00D4284B" w:rsidRDefault="00D4284B">
            <w:pPr>
              <w:spacing w:after="200" w:line="276" w:lineRule="auto"/>
              <w:jc w:val="right"/>
            </w:pPr>
          </w:p>
        </w:tc>
      </w:tr>
    </w:tbl>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D4284B">
      <w:pPr>
        <w:jc w:val="both"/>
        <w:rPr>
          <w:sz w:val="28"/>
        </w:rPr>
      </w:pPr>
    </w:p>
    <w:p w:rsidR="00D4284B" w:rsidRDefault="00757EDA">
      <w:pPr>
        <w:jc w:val="right"/>
        <w:rPr>
          <w:sz w:val="28"/>
        </w:rPr>
      </w:pPr>
      <w:r>
        <w:rPr>
          <w:sz w:val="28"/>
        </w:rPr>
        <w:t>Приложение 1</w:t>
      </w:r>
    </w:p>
    <w:p w:rsidR="00D4284B" w:rsidRDefault="00757EDA">
      <w:pPr>
        <w:jc w:val="right"/>
        <w:rPr>
          <w:sz w:val="28"/>
        </w:rPr>
      </w:pPr>
      <w:r>
        <w:rPr>
          <w:sz w:val="28"/>
        </w:rPr>
        <w:t xml:space="preserve">           к решению Собрания депутатов Покровского сельского поселения </w:t>
      </w:r>
    </w:p>
    <w:p w:rsidR="00D4284B" w:rsidRDefault="00757EDA">
      <w:pPr>
        <w:jc w:val="right"/>
        <w:rPr>
          <w:sz w:val="28"/>
        </w:rPr>
      </w:pPr>
      <w:r>
        <w:rPr>
          <w:sz w:val="28"/>
        </w:rPr>
        <w:t xml:space="preserve">«О проекте решения «Об утверждении отчета об исполнении бюджета Покровского сельского поселения </w:t>
      </w:r>
      <w:proofErr w:type="spellStart"/>
      <w:r>
        <w:rPr>
          <w:sz w:val="28"/>
        </w:rPr>
        <w:t>Неклиновского</w:t>
      </w:r>
      <w:proofErr w:type="spellEnd"/>
      <w:r>
        <w:rPr>
          <w:sz w:val="28"/>
        </w:rPr>
        <w:t xml:space="preserve"> района за 2022 год»</w:t>
      </w:r>
    </w:p>
    <w:p w:rsidR="00D4284B" w:rsidRDefault="00D4284B">
      <w:pPr>
        <w:jc w:val="both"/>
        <w:rPr>
          <w:sz w:val="28"/>
        </w:rPr>
      </w:pPr>
    </w:p>
    <w:p w:rsidR="00D4284B" w:rsidRDefault="00D4284B">
      <w:pPr>
        <w:jc w:val="both"/>
        <w:rPr>
          <w:sz w:val="28"/>
        </w:rPr>
      </w:pPr>
    </w:p>
    <w:p w:rsidR="00D4284B" w:rsidRDefault="00757EDA">
      <w:pPr>
        <w:pStyle w:val="af3"/>
        <w:ind w:left="-284"/>
        <w:jc w:val="center"/>
        <w:rPr>
          <w:sz w:val="28"/>
        </w:rPr>
      </w:pPr>
      <w:r>
        <w:rPr>
          <w:sz w:val="28"/>
        </w:rPr>
        <w:t xml:space="preserve">      РОССИЙСКАЯ ФЕДЕРАЦИЯ</w:t>
      </w:r>
    </w:p>
    <w:p w:rsidR="00D4284B" w:rsidRDefault="00757EDA">
      <w:pPr>
        <w:pStyle w:val="af3"/>
        <w:jc w:val="center"/>
        <w:rPr>
          <w:sz w:val="28"/>
        </w:rPr>
      </w:pPr>
      <w:r>
        <w:rPr>
          <w:sz w:val="28"/>
        </w:rPr>
        <w:t>РОСТОВСКАЯ ОБЛАСТЬ</w:t>
      </w:r>
    </w:p>
    <w:p w:rsidR="00D4284B" w:rsidRDefault="00757EDA">
      <w:pPr>
        <w:pStyle w:val="af3"/>
        <w:jc w:val="center"/>
        <w:rPr>
          <w:sz w:val="28"/>
        </w:rPr>
      </w:pPr>
      <w:r>
        <w:rPr>
          <w:sz w:val="28"/>
        </w:rPr>
        <w:t>НЕКЛИНОВСКИЙ РАЙОН</w:t>
      </w:r>
    </w:p>
    <w:p w:rsidR="00D4284B" w:rsidRDefault="00757EDA">
      <w:pPr>
        <w:pStyle w:val="af3"/>
        <w:jc w:val="center"/>
        <w:rPr>
          <w:sz w:val="28"/>
        </w:rPr>
      </w:pPr>
      <w:r>
        <w:rPr>
          <w:sz w:val="28"/>
        </w:rPr>
        <w:t>МУНИЦИПАЛЬНОЕ ОБРАЗОВАНИЕ</w:t>
      </w:r>
    </w:p>
    <w:p w:rsidR="00D4284B" w:rsidRDefault="00757EDA">
      <w:pPr>
        <w:pStyle w:val="af3"/>
        <w:jc w:val="center"/>
        <w:rPr>
          <w:sz w:val="28"/>
        </w:rPr>
      </w:pPr>
      <w:r>
        <w:rPr>
          <w:sz w:val="28"/>
        </w:rPr>
        <w:t>«ПОКРОВСКОЕ СЕЛЬСКОЕ ПОСЕЛЕНИЕ»</w:t>
      </w:r>
    </w:p>
    <w:p w:rsidR="00D4284B" w:rsidRDefault="00D4284B">
      <w:pPr>
        <w:pStyle w:val="af3"/>
        <w:jc w:val="center"/>
        <w:rPr>
          <w:sz w:val="28"/>
        </w:rPr>
      </w:pPr>
    </w:p>
    <w:p w:rsidR="00D4284B" w:rsidRDefault="00757EDA">
      <w:pPr>
        <w:pStyle w:val="af3"/>
        <w:jc w:val="center"/>
        <w:rPr>
          <w:sz w:val="28"/>
        </w:rPr>
      </w:pPr>
      <w:r>
        <w:rPr>
          <w:sz w:val="28"/>
        </w:rPr>
        <w:t>СОБРАНИЕ ДЕПУТАТОВ ПОКРОВСКОГО СЕЛЬСКОГО ПОСЕЛЕНИЯ</w:t>
      </w:r>
    </w:p>
    <w:p w:rsidR="00D4284B" w:rsidRDefault="00D4284B">
      <w:pPr>
        <w:pStyle w:val="af3"/>
        <w:jc w:val="center"/>
        <w:rPr>
          <w:sz w:val="28"/>
        </w:rPr>
      </w:pPr>
    </w:p>
    <w:p w:rsidR="00D4284B" w:rsidRDefault="00757EDA">
      <w:pPr>
        <w:widowControl w:val="0"/>
        <w:jc w:val="center"/>
        <w:rPr>
          <w:sz w:val="28"/>
        </w:rPr>
      </w:pPr>
      <w:r>
        <w:rPr>
          <w:sz w:val="28"/>
        </w:rPr>
        <w:t xml:space="preserve">                   РЕШЕНИЕ    </w:t>
      </w:r>
    </w:p>
    <w:p w:rsidR="00D4284B" w:rsidRDefault="00757EDA">
      <w:pPr>
        <w:widowControl w:val="0"/>
        <w:jc w:val="center"/>
        <w:rPr>
          <w:sz w:val="28"/>
        </w:rPr>
      </w:pPr>
      <w:r>
        <w:rPr>
          <w:b/>
          <w:sz w:val="28"/>
        </w:rPr>
        <w:t xml:space="preserve">            </w:t>
      </w:r>
    </w:p>
    <w:p w:rsidR="00D4284B" w:rsidRDefault="00757EDA">
      <w:pPr>
        <w:widowControl w:val="0"/>
        <w:jc w:val="center"/>
        <w:rPr>
          <w:sz w:val="28"/>
        </w:rPr>
      </w:pPr>
      <w:r>
        <w:rPr>
          <w:sz w:val="28"/>
        </w:rPr>
        <w:t>«Об   утверждении отчета об исполнении бюджета Покровского сельского поселения</w:t>
      </w:r>
    </w:p>
    <w:p w:rsidR="00D4284B" w:rsidRDefault="00757EDA">
      <w:pPr>
        <w:widowControl w:val="0"/>
        <w:jc w:val="center"/>
        <w:rPr>
          <w:sz w:val="28"/>
        </w:rPr>
      </w:pPr>
      <w:proofErr w:type="spellStart"/>
      <w:r>
        <w:rPr>
          <w:sz w:val="28"/>
        </w:rPr>
        <w:t>Неклиновского</w:t>
      </w:r>
      <w:proofErr w:type="spellEnd"/>
      <w:r>
        <w:rPr>
          <w:sz w:val="28"/>
        </w:rPr>
        <w:t xml:space="preserve"> района за 2022 год»</w:t>
      </w:r>
    </w:p>
    <w:p w:rsidR="00D4284B" w:rsidRDefault="00D4284B">
      <w:pPr>
        <w:widowControl w:val="0"/>
        <w:jc w:val="both"/>
        <w:rPr>
          <w:sz w:val="28"/>
        </w:rPr>
      </w:pPr>
    </w:p>
    <w:p w:rsidR="00D4284B" w:rsidRDefault="00757EDA">
      <w:pPr>
        <w:widowControl w:val="0"/>
        <w:jc w:val="both"/>
        <w:rPr>
          <w:sz w:val="28"/>
        </w:rPr>
      </w:pPr>
      <w:r>
        <w:rPr>
          <w:sz w:val="28"/>
        </w:rPr>
        <w:t>Принято</w:t>
      </w:r>
    </w:p>
    <w:p w:rsidR="00D4284B" w:rsidRDefault="00757EDA">
      <w:pPr>
        <w:widowControl w:val="0"/>
        <w:jc w:val="both"/>
        <w:rPr>
          <w:sz w:val="28"/>
        </w:rPr>
      </w:pPr>
      <w:r>
        <w:rPr>
          <w:sz w:val="28"/>
        </w:rPr>
        <w:t xml:space="preserve">Собранием депутатов                                                      </w:t>
      </w:r>
      <w:proofErr w:type="gramStart"/>
      <w:r>
        <w:rPr>
          <w:sz w:val="28"/>
        </w:rPr>
        <w:t xml:space="preserve">   «</w:t>
      </w:r>
      <w:proofErr w:type="gramEnd"/>
      <w:r>
        <w:rPr>
          <w:sz w:val="28"/>
        </w:rPr>
        <w:t>__» _______ 2023 год</w:t>
      </w:r>
    </w:p>
    <w:p w:rsidR="00D4284B" w:rsidRDefault="00757EDA">
      <w:pPr>
        <w:widowControl w:val="0"/>
        <w:jc w:val="both"/>
        <w:rPr>
          <w:b/>
          <w:sz w:val="28"/>
        </w:rPr>
      </w:pPr>
      <w:r>
        <w:rPr>
          <w:sz w:val="28"/>
        </w:rPr>
        <w:t xml:space="preserve">                                                                </w:t>
      </w:r>
    </w:p>
    <w:p w:rsidR="00D4284B" w:rsidRDefault="00757EDA">
      <w:pPr>
        <w:ind w:right="43"/>
        <w:jc w:val="both"/>
        <w:rPr>
          <w:sz w:val="28"/>
        </w:rPr>
      </w:pPr>
      <w:r>
        <w:rPr>
          <w:sz w:val="28"/>
        </w:rPr>
        <w:t xml:space="preserve">       В соответствии с Федеральным законом от 06.10.2003 года 131-ФЗ «Об общих принципах организации местного самоуправления в Российской Федерации» и статьей 50 решения Собрания депутатов Покровского сельского поселения от 31.05.2021 года № 206 «Об утверждении Положения о бюджетном процессе в Покровском сельском поселении», Собрание депутатов Покровского сельского поселения </w:t>
      </w:r>
    </w:p>
    <w:p w:rsidR="00D4284B" w:rsidRDefault="00D4284B">
      <w:pPr>
        <w:jc w:val="both"/>
        <w:rPr>
          <w:sz w:val="28"/>
        </w:rPr>
      </w:pPr>
    </w:p>
    <w:p w:rsidR="00D4284B" w:rsidRDefault="00757EDA">
      <w:pPr>
        <w:widowControl w:val="0"/>
        <w:jc w:val="center"/>
        <w:rPr>
          <w:sz w:val="28"/>
        </w:rPr>
      </w:pPr>
      <w:r>
        <w:rPr>
          <w:sz w:val="28"/>
        </w:rPr>
        <w:t>РЕШИЛО:</w:t>
      </w:r>
    </w:p>
    <w:p w:rsidR="00D4284B" w:rsidRDefault="00757EDA">
      <w:pPr>
        <w:widowControl w:val="0"/>
        <w:ind w:firstLine="540"/>
        <w:jc w:val="both"/>
        <w:rPr>
          <w:b/>
          <w:sz w:val="28"/>
        </w:rPr>
      </w:pPr>
      <w:r>
        <w:rPr>
          <w:b/>
          <w:sz w:val="28"/>
        </w:rPr>
        <w:t>Статья 1.</w:t>
      </w:r>
    </w:p>
    <w:p w:rsidR="00D4284B" w:rsidRDefault="00D4284B">
      <w:pPr>
        <w:widowControl w:val="0"/>
        <w:ind w:firstLine="540"/>
        <w:jc w:val="both"/>
        <w:rPr>
          <w:b/>
          <w:sz w:val="28"/>
        </w:rPr>
      </w:pPr>
    </w:p>
    <w:p w:rsidR="00D4284B" w:rsidRDefault="00757EDA">
      <w:pPr>
        <w:widowControl w:val="0"/>
        <w:spacing w:line="276" w:lineRule="auto"/>
        <w:ind w:firstLine="993"/>
        <w:jc w:val="both"/>
        <w:rPr>
          <w:sz w:val="28"/>
        </w:rPr>
      </w:pPr>
      <w:r>
        <w:rPr>
          <w:sz w:val="28"/>
        </w:rPr>
        <w:t xml:space="preserve">Утвердить отчет об исполнении бюджета Покровского сельского поселения </w:t>
      </w:r>
      <w:proofErr w:type="spellStart"/>
      <w:r>
        <w:rPr>
          <w:sz w:val="28"/>
        </w:rPr>
        <w:t>Неклиновского</w:t>
      </w:r>
      <w:proofErr w:type="spellEnd"/>
      <w:r>
        <w:rPr>
          <w:sz w:val="28"/>
        </w:rPr>
        <w:t xml:space="preserve"> района за 2022 год по доходам в сумме 70186,0 тыс. рублей, по расходам в сумме 72001,1 тыс. рублей с превышением расходов над доходами (дефицит бюджета поселения) в сумме 1815,1 тыс. рублей и со следующими показателями:</w:t>
      </w:r>
    </w:p>
    <w:p w:rsidR="00D4284B" w:rsidRDefault="00757EDA">
      <w:pPr>
        <w:widowControl w:val="0"/>
        <w:spacing w:line="276" w:lineRule="auto"/>
        <w:ind w:firstLine="851"/>
        <w:jc w:val="both"/>
        <w:rPr>
          <w:sz w:val="28"/>
        </w:rPr>
      </w:pPr>
      <w:r>
        <w:rPr>
          <w:sz w:val="28"/>
        </w:rPr>
        <w:t xml:space="preserve">1) по доходам бюджета Покровского сельского поселения </w:t>
      </w:r>
      <w:proofErr w:type="spellStart"/>
      <w:r>
        <w:rPr>
          <w:sz w:val="28"/>
        </w:rPr>
        <w:t>Неклиновского</w:t>
      </w:r>
      <w:proofErr w:type="spellEnd"/>
      <w:r>
        <w:rPr>
          <w:sz w:val="28"/>
        </w:rPr>
        <w:t xml:space="preserve"> района по кодам классификации доходов бюджетов за 2022 год согласно приложению 1 к настоящему решению;</w:t>
      </w:r>
    </w:p>
    <w:p w:rsidR="00D4284B" w:rsidRDefault="00757EDA">
      <w:pPr>
        <w:widowControl w:val="0"/>
        <w:spacing w:line="276" w:lineRule="auto"/>
        <w:ind w:firstLine="851"/>
        <w:jc w:val="both"/>
        <w:rPr>
          <w:sz w:val="28"/>
        </w:rPr>
      </w:pPr>
      <w:r>
        <w:rPr>
          <w:sz w:val="28"/>
        </w:rPr>
        <w:t xml:space="preserve">2) по расходам бюджета Покровского сельского поселения </w:t>
      </w:r>
      <w:proofErr w:type="spellStart"/>
      <w:r>
        <w:rPr>
          <w:sz w:val="28"/>
        </w:rPr>
        <w:t>Неклиновского</w:t>
      </w:r>
      <w:proofErr w:type="spellEnd"/>
      <w:r>
        <w:rPr>
          <w:sz w:val="28"/>
        </w:rPr>
        <w:t xml:space="preserve"> района по ведомственной структуре расходов бюджета Покровского сельского поселения </w:t>
      </w:r>
      <w:proofErr w:type="spellStart"/>
      <w:r>
        <w:rPr>
          <w:sz w:val="28"/>
        </w:rPr>
        <w:t>Неклиновского</w:t>
      </w:r>
      <w:proofErr w:type="spellEnd"/>
      <w:r>
        <w:rPr>
          <w:sz w:val="28"/>
        </w:rPr>
        <w:t xml:space="preserve"> района за 2022 год согласно приложению 2 к настоящему решению;</w:t>
      </w:r>
    </w:p>
    <w:p w:rsidR="00D4284B" w:rsidRDefault="00757EDA">
      <w:pPr>
        <w:widowControl w:val="0"/>
        <w:spacing w:line="276" w:lineRule="auto"/>
        <w:ind w:firstLine="851"/>
        <w:jc w:val="both"/>
        <w:rPr>
          <w:sz w:val="28"/>
        </w:rPr>
      </w:pPr>
      <w:r>
        <w:rPr>
          <w:sz w:val="28"/>
        </w:rPr>
        <w:t xml:space="preserve">3) по расходам бюджета Покровского сельского поселения </w:t>
      </w:r>
      <w:proofErr w:type="spellStart"/>
      <w:r>
        <w:rPr>
          <w:sz w:val="28"/>
        </w:rPr>
        <w:t>Неклиновского</w:t>
      </w:r>
      <w:proofErr w:type="spellEnd"/>
      <w:r>
        <w:rPr>
          <w:sz w:val="28"/>
        </w:rPr>
        <w:t xml:space="preserve"> района по разделам и подразделам классификации расходов бюджетов за 2022 год согласно </w:t>
      </w:r>
      <w:r>
        <w:rPr>
          <w:sz w:val="28"/>
        </w:rPr>
        <w:lastRenderedPageBreak/>
        <w:t>приложению 3 к настоящему решению;</w:t>
      </w:r>
    </w:p>
    <w:p w:rsidR="00D4284B" w:rsidRDefault="00757EDA">
      <w:pPr>
        <w:widowControl w:val="0"/>
        <w:spacing w:line="276" w:lineRule="auto"/>
        <w:ind w:firstLine="851"/>
        <w:jc w:val="both"/>
        <w:rPr>
          <w:sz w:val="28"/>
        </w:rPr>
      </w:pPr>
      <w:r>
        <w:rPr>
          <w:sz w:val="28"/>
        </w:rPr>
        <w:t xml:space="preserve">4) по источникам финансирования дефицита бюджета Покровского сельского поселения </w:t>
      </w:r>
      <w:proofErr w:type="spellStart"/>
      <w:r>
        <w:rPr>
          <w:sz w:val="28"/>
        </w:rPr>
        <w:t>Неклиновского</w:t>
      </w:r>
      <w:proofErr w:type="spellEnd"/>
      <w:r>
        <w:rPr>
          <w:sz w:val="28"/>
        </w:rPr>
        <w:t xml:space="preserve"> района по кодам классификации источников финансирования дефицитов бюджетов за 2022 год согласно приложению 4 к настоящему решению.</w:t>
      </w:r>
    </w:p>
    <w:p w:rsidR="00D4284B" w:rsidRDefault="00D4284B">
      <w:pPr>
        <w:widowControl w:val="0"/>
        <w:ind w:firstLine="540"/>
        <w:jc w:val="both"/>
        <w:rPr>
          <w:b/>
          <w:sz w:val="28"/>
        </w:rPr>
      </w:pPr>
    </w:p>
    <w:p w:rsidR="00D4284B" w:rsidRDefault="00D4284B">
      <w:pPr>
        <w:widowControl w:val="0"/>
        <w:ind w:firstLine="540"/>
        <w:jc w:val="both"/>
        <w:rPr>
          <w:b/>
          <w:sz w:val="28"/>
        </w:rPr>
      </w:pPr>
    </w:p>
    <w:p w:rsidR="00D4284B" w:rsidRDefault="00D4284B">
      <w:pPr>
        <w:widowControl w:val="0"/>
        <w:ind w:firstLine="540"/>
        <w:jc w:val="both"/>
        <w:rPr>
          <w:b/>
          <w:sz w:val="28"/>
        </w:rPr>
      </w:pPr>
    </w:p>
    <w:p w:rsidR="00D4284B" w:rsidRDefault="00D4284B">
      <w:pPr>
        <w:widowControl w:val="0"/>
        <w:ind w:firstLine="540"/>
        <w:jc w:val="both"/>
        <w:rPr>
          <w:b/>
          <w:sz w:val="28"/>
        </w:rPr>
      </w:pPr>
    </w:p>
    <w:p w:rsidR="00D4284B" w:rsidRDefault="00D4284B">
      <w:pPr>
        <w:widowControl w:val="0"/>
        <w:ind w:firstLine="540"/>
        <w:jc w:val="both"/>
        <w:rPr>
          <w:b/>
          <w:sz w:val="28"/>
        </w:rPr>
      </w:pPr>
    </w:p>
    <w:p w:rsidR="00D4284B" w:rsidRDefault="00D4284B">
      <w:pPr>
        <w:widowControl w:val="0"/>
        <w:ind w:firstLine="540"/>
        <w:jc w:val="both"/>
        <w:rPr>
          <w:b/>
          <w:sz w:val="28"/>
        </w:rPr>
      </w:pPr>
    </w:p>
    <w:p w:rsidR="00D4284B" w:rsidRDefault="00757EDA">
      <w:pPr>
        <w:widowControl w:val="0"/>
        <w:ind w:firstLine="540"/>
        <w:jc w:val="both"/>
        <w:rPr>
          <w:b/>
          <w:sz w:val="28"/>
        </w:rPr>
      </w:pPr>
      <w:r>
        <w:rPr>
          <w:b/>
          <w:sz w:val="28"/>
        </w:rPr>
        <w:t>Статья 2.</w:t>
      </w:r>
    </w:p>
    <w:p w:rsidR="00D4284B" w:rsidRDefault="00D4284B">
      <w:pPr>
        <w:widowControl w:val="0"/>
        <w:ind w:firstLine="540"/>
        <w:jc w:val="both"/>
        <w:rPr>
          <w:b/>
          <w:sz w:val="28"/>
        </w:rPr>
      </w:pPr>
    </w:p>
    <w:p w:rsidR="00D4284B" w:rsidRDefault="00757EDA">
      <w:pPr>
        <w:widowControl w:val="0"/>
        <w:ind w:firstLine="851"/>
        <w:jc w:val="both"/>
        <w:rPr>
          <w:sz w:val="28"/>
        </w:rPr>
      </w:pPr>
      <w:r>
        <w:rPr>
          <w:sz w:val="28"/>
        </w:rPr>
        <w:t>Настоящее решение вступает в силу с момента официального опубликования (обнародования).</w:t>
      </w:r>
    </w:p>
    <w:tbl>
      <w:tblPr>
        <w:tblW w:w="0" w:type="auto"/>
        <w:tblInd w:w="108" w:type="dxa"/>
        <w:tblLayout w:type="fixed"/>
        <w:tblLook w:val="04A0" w:firstRow="1" w:lastRow="0" w:firstColumn="1" w:lastColumn="0" w:noHBand="0" w:noVBand="1"/>
      </w:tblPr>
      <w:tblGrid>
        <w:gridCol w:w="4668"/>
        <w:gridCol w:w="4668"/>
        <w:gridCol w:w="1012"/>
        <w:gridCol w:w="4651"/>
      </w:tblGrid>
      <w:tr w:rsidR="00D4284B">
        <w:tc>
          <w:tcPr>
            <w:tcW w:w="4668" w:type="dxa"/>
            <w:shd w:val="clear" w:color="auto" w:fill="auto"/>
          </w:tcPr>
          <w:p w:rsidR="00D4284B" w:rsidRDefault="00D4284B">
            <w:pPr>
              <w:pStyle w:val="af3"/>
              <w:rPr>
                <w:sz w:val="28"/>
              </w:rPr>
            </w:pPr>
          </w:p>
          <w:p w:rsidR="00D4284B" w:rsidRDefault="00757EDA">
            <w:pPr>
              <w:pStyle w:val="af3"/>
              <w:rPr>
                <w:sz w:val="28"/>
              </w:rPr>
            </w:pPr>
            <w:r>
              <w:rPr>
                <w:sz w:val="28"/>
              </w:rPr>
              <w:t xml:space="preserve">Председатель Собрания </w:t>
            </w:r>
          </w:p>
          <w:p w:rsidR="00D4284B" w:rsidRDefault="00757EDA">
            <w:pPr>
              <w:pStyle w:val="af3"/>
              <w:rPr>
                <w:sz w:val="28"/>
              </w:rPr>
            </w:pPr>
            <w:r>
              <w:rPr>
                <w:sz w:val="28"/>
              </w:rPr>
              <w:t>депутатов-глава Покровского</w:t>
            </w:r>
          </w:p>
          <w:p w:rsidR="00D4284B" w:rsidRDefault="00757EDA">
            <w:pPr>
              <w:pStyle w:val="af3"/>
              <w:rPr>
                <w:sz w:val="28"/>
              </w:rPr>
            </w:pPr>
            <w:r>
              <w:rPr>
                <w:sz w:val="28"/>
              </w:rPr>
              <w:t xml:space="preserve"> сельского поселения                                                                                           </w:t>
            </w:r>
          </w:p>
          <w:p w:rsidR="00D4284B" w:rsidRDefault="00D4284B">
            <w:pPr>
              <w:pStyle w:val="af3"/>
              <w:rPr>
                <w:sz w:val="28"/>
              </w:rPr>
            </w:pPr>
          </w:p>
          <w:p w:rsidR="00D4284B" w:rsidRDefault="00757EDA">
            <w:pPr>
              <w:pStyle w:val="af3"/>
              <w:rPr>
                <w:sz w:val="28"/>
              </w:rPr>
            </w:pPr>
            <w:r>
              <w:rPr>
                <w:sz w:val="28"/>
              </w:rPr>
              <w:t>село Покровское</w:t>
            </w:r>
          </w:p>
          <w:p w:rsidR="00D4284B" w:rsidRDefault="00757EDA">
            <w:pPr>
              <w:pStyle w:val="af3"/>
              <w:rPr>
                <w:sz w:val="28"/>
              </w:rPr>
            </w:pPr>
            <w:r>
              <w:rPr>
                <w:sz w:val="28"/>
              </w:rPr>
              <w:t>«___» ______ 2023г. № __</w:t>
            </w:r>
          </w:p>
        </w:tc>
        <w:tc>
          <w:tcPr>
            <w:tcW w:w="4668" w:type="dxa"/>
            <w:shd w:val="clear" w:color="auto" w:fill="auto"/>
          </w:tcPr>
          <w:p w:rsidR="00D4284B" w:rsidRDefault="00D4284B">
            <w:pPr>
              <w:jc w:val="right"/>
              <w:rPr>
                <w:b/>
                <w:sz w:val="28"/>
              </w:rPr>
            </w:pPr>
          </w:p>
          <w:p w:rsidR="00D4284B" w:rsidRDefault="00757EDA">
            <w:pPr>
              <w:rPr>
                <w:b/>
                <w:sz w:val="28"/>
              </w:rPr>
            </w:pPr>
            <w:r>
              <w:rPr>
                <w:b/>
                <w:sz w:val="28"/>
              </w:rPr>
              <w:t xml:space="preserve"> </w:t>
            </w:r>
          </w:p>
          <w:p w:rsidR="00D4284B" w:rsidRDefault="00757EDA">
            <w:pPr>
              <w:jc w:val="right"/>
              <w:rPr>
                <w:sz w:val="28"/>
              </w:rPr>
            </w:pPr>
            <w:r>
              <w:rPr>
                <w:sz w:val="28"/>
              </w:rPr>
              <w:t xml:space="preserve">А.Ф. </w:t>
            </w:r>
            <w:proofErr w:type="spellStart"/>
            <w:r>
              <w:rPr>
                <w:sz w:val="28"/>
              </w:rPr>
              <w:t>Кривошапко</w:t>
            </w:r>
            <w:proofErr w:type="spellEnd"/>
          </w:p>
        </w:tc>
        <w:tc>
          <w:tcPr>
            <w:tcW w:w="1012" w:type="dxa"/>
            <w:shd w:val="clear" w:color="auto" w:fill="auto"/>
          </w:tcPr>
          <w:p w:rsidR="00D4284B" w:rsidRDefault="00D4284B">
            <w:pPr>
              <w:pStyle w:val="af3"/>
              <w:rPr>
                <w:sz w:val="28"/>
              </w:rPr>
            </w:pPr>
          </w:p>
        </w:tc>
        <w:tc>
          <w:tcPr>
            <w:tcW w:w="4651" w:type="dxa"/>
            <w:shd w:val="clear" w:color="auto" w:fill="auto"/>
          </w:tcPr>
          <w:p w:rsidR="00D4284B" w:rsidRDefault="00D4284B">
            <w:pPr>
              <w:jc w:val="right"/>
              <w:rPr>
                <w:b/>
                <w:sz w:val="28"/>
              </w:rPr>
            </w:pPr>
          </w:p>
          <w:p w:rsidR="00D4284B" w:rsidRDefault="00757EDA">
            <w:pPr>
              <w:rPr>
                <w:sz w:val="28"/>
              </w:rPr>
            </w:pPr>
            <w:r>
              <w:rPr>
                <w:sz w:val="28"/>
              </w:rPr>
              <w:t xml:space="preserve">                         </w:t>
            </w:r>
          </w:p>
          <w:p w:rsidR="00D4284B" w:rsidRDefault="00D4284B">
            <w:pPr>
              <w:rPr>
                <w:sz w:val="28"/>
              </w:rPr>
            </w:pPr>
          </w:p>
          <w:p w:rsidR="00D4284B" w:rsidRDefault="00757EDA">
            <w:pPr>
              <w:rPr>
                <w:sz w:val="28"/>
              </w:rPr>
            </w:pPr>
            <w:r>
              <w:rPr>
                <w:sz w:val="28"/>
              </w:rPr>
              <w:t xml:space="preserve">                         </w:t>
            </w:r>
            <w:proofErr w:type="spellStart"/>
            <w:r>
              <w:rPr>
                <w:sz w:val="28"/>
              </w:rPr>
              <w:t>А.Ф.Кривошапко</w:t>
            </w:r>
            <w:proofErr w:type="spellEnd"/>
          </w:p>
          <w:p w:rsidR="00D4284B" w:rsidRDefault="00D4284B">
            <w:pPr>
              <w:jc w:val="right"/>
              <w:rPr>
                <w:sz w:val="28"/>
              </w:rPr>
            </w:pPr>
          </w:p>
        </w:tc>
      </w:tr>
    </w:tbl>
    <w:p w:rsidR="00D4284B" w:rsidRDefault="00D4284B">
      <w:pPr>
        <w:widowControl w:val="0"/>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D4284B">
      <w:pPr>
        <w:widowControl w:val="0"/>
        <w:jc w:val="right"/>
        <w:rPr>
          <w:sz w:val="24"/>
        </w:rPr>
      </w:pPr>
    </w:p>
    <w:p w:rsidR="00D4284B" w:rsidRDefault="00757EDA">
      <w:pPr>
        <w:widowControl w:val="0"/>
        <w:rPr>
          <w:sz w:val="24"/>
        </w:rPr>
      </w:pPr>
      <w:r>
        <w:rPr>
          <w:sz w:val="24"/>
        </w:rPr>
        <w:t xml:space="preserve">                                                                                                                                                        Приложение 1</w:t>
      </w:r>
    </w:p>
    <w:p w:rsidR="00D4284B" w:rsidRDefault="00757EDA">
      <w:pPr>
        <w:widowControl w:val="0"/>
        <w:jc w:val="right"/>
        <w:rPr>
          <w:sz w:val="24"/>
        </w:rPr>
      </w:pPr>
      <w:r>
        <w:rPr>
          <w:sz w:val="24"/>
        </w:rPr>
        <w:t>к Решению Собрания депутатов</w:t>
      </w:r>
    </w:p>
    <w:p w:rsidR="00D4284B" w:rsidRDefault="00757EDA">
      <w:pPr>
        <w:widowControl w:val="0"/>
        <w:jc w:val="right"/>
        <w:rPr>
          <w:sz w:val="24"/>
        </w:rPr>
      </w:pPr>
      <w:r>
        <w:rPr>
          <w:sz w:val="24"/>
        </w:rPr>
        <w:t xml:space="preserve"> Покровского сельского поселения</w:t>
      </w:r>
    </w:p>
    <w:p w:rsidR="00D4284B" w:rsidRDefault="00757EDA">
      <w:pPr>
        <w:widowControl w:val="0"/>
        <w:jc w:val="right"/>
        <w:rPr>
          <w:sz w:val="24"/>
        </w:rPr>
      </w:pPr>
      <w:r>
        <w:rPr>
          <w:sz w:val="24"/>
        </w:rPr>
        <w:t>"Об утверждении отчета об исполнении</w:t>
      </w:r>
    </w:p>
    <w:p w:rsidR="00D4284B" w:rsidRDefault="00757EDA">
      <w:pPr>
        <w:widowControl w:val="0"/>
        <w:jc w:val="center"/>
        <w:rPr>
          <w:sz w:val="24"/>
        </w:rPr>
      </w:pPr>
      <w:r>
        <w:rPr>
          <w:sz w:val="24"/>
        </w:rPr>
        <w:t xml:space="preserve">                                                                                                    бюджета Покровского сельского поселения</w:t>
      </w:r>
    </w:p>
    <w:p w:rsidR="00D4284B" w:rsidRDefault="00757EDA">
      <w:pPr>
        <w:widowControl w:val="0"/>
        <w:jc w:val="right"/>
        <w:rPr>
          <w:rFonts w:ascii="Arial CYR" w:hAnsi="Arial CYR"/>
          <w:sz w:val="24"/>
        </w:rPr>
      </w:pPr>
      <w:proofErr w:type="spellStart"/>
      <w:r>
        <w:rPr>
          <w:sz w:val="24"/>
        </w:rPr>
        <w:t>Неклиновского</w:t>
      </w:r>
      <w:proofErr w:type="spellEnd"/>
      <w:r>
        <w:rPr>
          <w:sz w:val="24"/>
        </w:rPr>
        <w:t xml:space="preserve"> района за 2022 год"</w:t>
      </w:r>
    </w:p>
    <w:p w:rsidR="00D4284B" w:rsidRDefault="00D4284B">
      <w:pPr>
        <w:widowControl w:val="0"/>
        <w:jc w:val="both"/>
        <w:rPr>
          <w:rFonts w:ascii="Arial CYR" w:hAnsi="Arial CYR"/>
          <w:sz w:val="28"/>
        </w:rPr>
      </w:pPr>
    </w:p>
    <w:p w:rsidR="00D4284B" w:rsidRDefault="00D4284B">
      <w:pPr>
        <w:widowControl w:val="0"/>
        <w:jc w:val="both"/>
        <w:rPr>
          <w:rFonts w:ascii="Arial CYR" w:hAnsi="Arial CYR"/>
          <w:sz w:val="28"/>
        </w:rPr>
      </w:pPr>
    </w:p>
    <w:p w:rsidR="00D4284B" w:rsidRDefault="00757EDA">
      <w:pPr>
        <w:widowControl w:val="0"/>
        <w:jc w:val="center"/>
        <w:rPr>
          <w:b/>
          <w:sz w:val="24"/>
        </w:rPr>
      </w:pPr>
      <w:r>
        <w:rPr>
          <w:b/>
          <w:sz w:val="24"/>
        </w:rPr>
        <w:t xml:space="preserve">Доходы бюджета Покровского сельского поселения </w:t>
      </w:r>
      <w:proofErr w:type="spellStart"/>
      <w:r>
        <w:rPr>
          <w:b/>
          <w:sz w:val="24"/>
        </w:rPr>
        <w:t>Неклиновского</w:t>
      </w:r>
      <w:proofErr w:type="spellEnd"/>
      <w:r>
        <w:rPr>
          <w:b/>
          <w:sz w:val="24"/>
        </w:rPr>
        <w:t xml:space="preserve"> района по кодам</w:t>
      </w:r>
    </w:p>
    <w:p w:rsidR="00D4284B" w:rsidRDefault="00757EDA">
      <w:pPr>
        <w:widowControl w:val="0"/>
        <w:jc w:val="center"/>
        <w:rPr>
          <w:sz w:val="24"/>
        </w:rPr>
      </w:pPr>
      <w:r>
        <w:rPr>
          <w:b/>
          <w:sz w:val="24"/>
        </w:rPr>
        <w:t xml:space="preserve"> классификации доходов бюджетов за 2022 год</w:t>
      </w:r>
    </w:p>
    <w:p w:rsidR="00D4284B" w:rsidRDefault="00757EDA">
      <w:pPr>
        <w:widowControl w:val="0"/>
        <w:jc w:val="right"/>
        <w:rPr>
          <w:rFonts w:ascii="Calibri" w:hAnsi="Calibri"/>
          <w:sz w:val="28"/>
        </w:rPr>
      </w:pPr>
      <w:r>
        <w:rPr>
          <w:sz w:val="28"/>
        </w:rPr>
        <w:t>(</w:t>
      </w:r>
      <w:r>
        <w:rPr>
          <w:sz w:val="24"/>
        </w:rPr>
        <w:t>тыс. рублей</w:t>
      </w:r>
      <w:r>
        <w:rPr>
          <w:sz w:val="28"/>
        </w:rPr>
        <w:t>)</w:t>
      </w:r>
    </w:p>
    <w:tbl>
      <w:tblPr>
        <w:tblW w:w="10584" w:type="dxa"/>
        <w:tblInd w:w="48" w:type="dxa"/>
        <w:tblLayout w:type="fixed"/>
        <w:tblCellMar>
          <w:left w:w="70" w:type="dxa"/>
          <w:right w:w="70" w:type="dxa"/>
        </w:tblCellMar>
        <w:tblLook w:val="04A0" w:firstRow="1" w:lastRow="0" w:firstColumn="1" w:lastColumn="0" w:noHBand="0" w:noVBand="1"/>
      </w:tblPr>
      <w:tblGrid>
        <w:gridCol w:w="162"/>
        <w:gridCol w:w="3192"/>
        <w:gridCol w:w="5882"/>
        <w:gridCol w:w="1348"/>
      </w:tblGrid>
      <w:tr w:rsidR="00D4284B" w:rsidTr="00F907D3">
        <w:trPr>
          <w:trHeight w:val="360"/>
        </w:trPr>
        <w:tc>
          <w:tcPr>
            <w:tcW w:w="162" w:type="dxa"/>
            <w:tcMar>
              <w:left w:w="70" w:type="dxa"/>
              <w:right w:w="70" w:type="dxa"/>
            </w:tcMar>
          </w:tcPr>
          <w:p w:rsidR="00D4284B" w:rsidRDefault="00D4284B">
            <w:pPr>
              <w:jc w:val="center"/>
              <w:rPr>
                <w:rFonts w:ascii="Calibri" w:hAnsi="Calibri"/>
                <w:b/>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jc w:val="center"/>
              <w:rPr>
                <w:sz w:val="24"/>
              </w:rPr>
            </w:pPr>
            <w:r>
              <w:rPr>
                <w:sz w:val="24"/>
              </w:rPr>
              <w:t xml:space="preserve">Код бюджетной </w:t>
            </w:r>
          </w:p>
          <w:p w:rsidR="00D4284B" w:rsidRDefault="00757EDA">
            <w:pPr>
              <w:widowControl w:val="0"/>
              <w:jc w:val="center"/>
              <w:rPr>
                <w:rFonts w:ascii="Calibri" w:hAnsi="Calibri"/>
                <w:sz w:val="24"/>
              </w:rPr>
            </w:pPr>
            <w:r>
              <w:rPr>
                <w:sz w:val="24"/>
              </w:rPr>
              <w:t>классификации Российской Федерации</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jc w:val="center"/>
              <w:rPr>
                <w:rFonts w:ascii="Calibri" w:hAnsi="Calibri"/>
                <w:sz w:val="24"/>
              </w:rPr>
            </w:pPr>
            <w:r>
              <w:rPr>
                <w:sz w:val="24"/>
              </w:rPr>
              <w:t>Наименование статьи доходов</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 xml:space="preserve">Кассовое </w:t>
            </w:r>
            <w:r>
              <w:rPr>
                <w:sz w:val="24"/>
              </w:rPr>
              <w:br/>
              <w:t>исполнение</w:t>
            </w:r>
          </w:p>
        </w:tc>
      </w:tr>
      <w:tr w:rsidR="00D4284B" w:rsidTr="00F907D3">
        <w:trPr>
          <w:trHeight w:val="379"/>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jc w:val="center"/>
              <w:rPr>
                <w:sz w:val="24"/>
              </w:rPr>
            </w:pPr>
            <w:r>
              <w:rPr>
                <w:sz w:val="24"/>
              </w:rPr>
              <w:t>1</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jc w:val="center"/>
              <w:rPr>
                <w:rFonts w:ascii="Calibri" w:hAnsi="Calibri"/>
                <w:sz w:val="24"/>
              </w:rPr>
            </w:pPr>
            <w:r>
              <w:rPr>
                <w:sz w:val="24"/>
              </w:rPr>
              <w:t>2</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jc w:val="center"/>
              <w:rPr>
                <w:rFonts w:ascii="Calibri" w:hAnsi="Calibri"/>
                <w:sz w:val="24"/>
              </w:rPr>
            </w:pPr>
            <w:r>
              <w:rPr>
                <w:sz w:val="24"/>
              </w:rPr>
              <w:t>3</w:t>
            </w:r>
          </w:p>
        </w:tc>
      </w:tr>
      <w:tr w:rsidR="00D4284B" w:rsidTr="00F907D3">
        <w:trPr>
          <w:trHeight w:val="240"/>
        </w:trPr>
        <w:tc>
          <w:tcPr>
            <w:tcW w:w="162" w:type="dxa"/>
            <w:tcMar>
              <w:left w:w="70" w:type="dxa"/>
              <w:right w:w="70" w:type="dxa"/>
            </w:tcMar>
          </w:tcPr>
          <w:p w:rsidR="00D4284B" w:rsidRDefault="00D4284B">
            <w:pPr>
              <w:rPr>
                <w:rFonts w:ascii="Calibri" w:hAnsi="Calibri"/>
                <w:sz w:val="28"/>
              </w:rPr>
            </w:pPr>
          </w:p>
        </w:tc>
        <w:tc>
          <w:tcPr>
            <w:tcW w:w="3192" w:type="dxa"/>
            <w:tcBorders>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182 1 00 00000 00 0000 000</w:t>
            </w:r>
          </w:p>
        </w:tc>
        <w:tc>
          <w:tcPr>
            <w:tcW w:w="5882" w:type="dxa"/>
            <w:tcBorders>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 xml:space="preserve">НАЛОГОВЫЕ И НЕНАЛОГОВЫЕ ДОХОДЫ                                </w:t>
            </w:r>
          </w:p>
        </w:tc>
        <w:tc>
          <w:tcPr>
            <w:tcW w:w="1348" w:type="dxa"/>
            <w:tcBorders>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28511,1</w:t>
            </w:r>
          </w:p>
        </w:tc>
      </w:tr>
      <w:tr w:rsidR="00D4284B" w:rsidTr="00F907D3">
        <w:trPr>
          <w:trHeight w:val="222"/>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182 1 01 00000 00 0000 000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НАЛОГИ НА ПРИБЫЛЬ, ДОХОДЫ</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11706,7</w:t>
            </w:r>
          </w:p>
        </w:tc>
      </w:tr>
      <w:tr w:rsidR="00D4284B" w:rsidTr="00F907D3">
        <w:trPr>
          <w:trHeight w:val="256"/>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182 1 01 02000 01 0000 110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Налог на доходы физических лиц</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11706,7</w:t>
            </w:r>
          </w:p>
        </w:tc>
      </w:tr>
      <w:tr w:rsidR="00D4284B" w:rsidTr="00F907D3">
        <w:trPr>
          <w:trHeight w:val="125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182 1 01 02010 01 0000 110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4"/>
                <w:vertAlign w:val="superscript"/>
              </w:rPr>
              <w:t>1</w:t>
            </w:r>
            <w:r>
              <w:rPr>
                <w:sz w:val="24"/>
              </w:rPr>
              <w:t xml:space="preserve"> и 228 Налогового кодекса Российской Федерации</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11582,7</w:t>
            </w:r>
          </w:p>
        </w:tc>
      </w:tr>
      <w:tr w:rsidR="00D4284B" w:rsidTr="00F907D3">
        <w:trPr>
          <w:trHeight w:val="1693"/>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182 1 01 02020 01 0000 110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rFonts w:ascii="Calibri" w:hAnsi="Calibri"/>
                <w:sz w:val="24"/>
              </w:rPr>
              <w:t> </w:t>
            </w:r>
            <w:r>
              <w:rPr>
                <w:sz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27,4</w:t>
            </w:r>
          </w:p>
        </w:tc>
      </w:tr>
      <w:tr w:rsidR="00D4284B" w:rsidTr="00F907D3">
        <w:trPr>
          <w:trHeight w:val="121"/>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182 1 01 02030 01 0000 110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rFonts w:ascii="Calibri" w:hAnsi="Calibri"/>
                <w:sz w:val="24"/>
              </w:rPr>
              <w:t> </w:t>
            </w:r>
            <w:r>
              <w:rPr>
                <w:sz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96,6</w:t>
            </w:r>
          </w:p>
          <w:p w:rsidR="00D4284B" w:rsidRDefault="00D4284B">
            <w:pPr>
              <w:widowControl w:val="0"/>
              <w:rPr>
                <w:rFonts w:ascii="Calibri" w:hAnsi="Calibri"/>
                <w:sz w:val="24"/>
              </w:rPr>
            </w:pPr>
          </w:p>
          <w:p w:rsidR="00D4284B" w:rsidRDefault="00D4284B">
            <w:pPr>
              <w:widowControl w:val="0"/>
              <w:rPr>
                <w:rFonts w:ascii="Calibri" w:hAnsi="Calibri"/>
                <w:sz w:val="24"/>
              </w:rPr>
            </w:pPr>
          </w:p>
          <w:p w:rsidR="00D4284B" w:rsidRDefault="00D4284B">
            <w:pPr>
              <w:widowControl w:val="0"/>
              <w:rPr>
                <w:rFonts w:ascii="Calibri" w:hAnsi="Calibri"/>
                <w:sz w:val="24"/>
              </w:rPr>
            </w:pPr>
          </w:p>
        </w:tc>
      </w:tr>
      <w:tr w:rsidR="00D4284B" w:rsidTr="00F907D3">
        <w:trPr>
          <w:trHeight w:val="304"/>
        </w:trPr>
        <w:tc>
          <w:tcPr>
            <w:tcW w:w="162" w:type="dxa"/>
            <w:tcMar>
              <w:left w:w="70" w:type="dxa"/>
              <w:right w:w="70" w:type="dxa"/>
            </w:tcMar>
          </w:tcPr>
          <w:p w:rsidR="00D4284B" w:rsidRDefault="00D4284B">
            <w:pPr>
              <w:rPr>
                <w:rFonts w:ascii="Calibri" w:hAnsi="Calibri"/>
                <w:sz w:val="28"/>
              </w:rPr>
            </w:pPr>
          </w:p>
        </w:tc>
        <w:tc>
          <w:tcPr>
            <w:tcW w:w="3192" w:type="dxa"/>
            <w:tcBorders>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182 1 05 00000 00 0000 000</w:t>
            </w:r>
          </w:p>
        </w:tc>
        <w:tc>
          <w:tcPr>
            <w:tcW w:w="5882" w:type="dxa"/>
            <w:tcBorders>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НАЛОГИ НА СОВОКУПНЫЙ ДОХОД</w:t>
            </w:r>
          </w:p>
        </w:tc>
        <w:tc>
          <w:tcPr>
            <w:tcW w:w="1348" w:type="dxa"/>
            <w:tcBorders>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4834,2</w:t>
            </w:r>
          </w:p>
        </w:tc>
      </w:tr>
      <w:tr w:rsidR="00D4284B" w:rsidTr="00F907D3">
        <w:trPr>
          <w:trHeight w:val="36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182 1 05 03000 01 0000 110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Единый сельскохозяйственный налог</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4834,2</w:t>
            </w:r>
          </w:p>
        </w:tc>
      </w:tr>
      <w:tr w:rsidR="00D4284B" w:rsidTr="00F907D3">
        <w:trPr>
          <w:trHeight w:val="36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182 1 05 03010 01 0000 110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Единый сельскохозяйственный налог</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4834,2</w:t>
            </w:r>
          </w:p>
        </w:tc>
      </w:tr>
      <w:tr w:rsidR="00D4284B" w:rsidTr="00F907D3">
        <w:trPr>
          <w:trHeight w:val="24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182 1 06 00000 00 0000 000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НАЛОГИ НА ИМУЩЕСТВО</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11970,2</w:t>
            </w:r>
          </w:p>
        </w:tc>
      </w:tr>
      <w:tr w:rsidR="00D4284B" w:rsidTr="00F907D3">
        <w:trPr>
          <w:trHeight w:val="207"/>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182 1 06 01000 00 0000 110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Налог на имущество физических лиц</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1871,4</w:t>
            </w:r>
          </w:p>
        </w:tc>
      </w:tr>
      <w:tr w:rsidR="00D4284B" w:rsidTr="00F907D3">
        <w:trPr>
          <w:trHeight w:val="60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182 1 06 01030 10 0000 110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1871,4</w:t>
            </w:r>
          </w:p>
        </w:tc>
      </w:tr>
      <w:tr w:rsidR="00D4284B" w:rsidTr="00F907D3">
        <w:trPr>
          <w:trHeight w:val="16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182 1 06 06000 00 0000 110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Земельный налог</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10098,8</w:t>
            </w:r>
          </w:p>
        </w:tc>
      </w:tr>
      <w:tr w:rsidR="00D4284B" w:rsidTr="00F907D3">
        <w:trPr>
          <w:trHeight w:val="30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182 1 06 06030 00 0000 110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Земельный налог с организаций</w:t>
            </w:r>
          </w:p>
          <w:p w:rsidR="00D4284B" w:rsidRDefault="00D4284B">
            <w:pPr>
              <w:widowControl w:val="0"/>
              <w:rPr>
                <w:rFonts w:ascii="Calibri" w:hAnsi="Calibri"/>
                <w:sz w:val="24"/>
              </w:rPr>
            </w:pP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3868,8</w:t>
            </w:r>
          </w:p>
        </w:tc>
      </w:tr>
      <w:tr w:rsidR="00D4284B" w:rsidTr="00F907D3">
        <w:trPr>
          <w:trHeight w:val="48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182 1 06 06033 10 0000 110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 xml:space="preserve">Земельный налог с организаций, обладающих земельным участком, расположенным в границах сельских поселений </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3868,8</w:t>
            </w:r>
          </w:p>
        </w:tc>
      </w:tr>
      <w:tr w:rsidR="00D4284B" w:rsidTr="00F907D3">
        <w:trPr>
          <w:trHeight w:val="24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182 1 06 06040 00 0000 110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Земельный налог с физических лиц</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6230,0</w:t>
            </w:r>
          </w:p>
        </w:tc>
      </w:tr>
      <w:tr w:rsidR="00D4284B" w:rsidTr="00F907D3">
        <w:trPr>
          <w:trHeight w:val="60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182 1 06 06043 10 0000 110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 xml:space="preserve">Земельный налог с физических лиц, обладающих земельным участком, расположенным в границах сельских поселений </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6230,0</w:t>
            </w:r>
          </w:p>
        </w:tc>
      </w:tr>
      <w:tr w:rsidR="00D4284B" w:rsidTr="00F907D3">
        <w:trPr>
          <w:trHeight w:val="240"/>
        </w:trPr>
        <w:tc>
          <w:tcPr>
            <w:tcW w:w="162" w:type="dxa"/>
            <w:tcMar>
              <w:left w:w="70" w:type="dxa"/>
              <w:right w:w="70" w:type="dxa"/>
            </w:tcMar>
          </w:tcPr>
          <w:p w:rsidR="00D4284B" w:rsidRDefault="00D4284B">
            <w:pPr>
              <w:rPr>
                <w:rFonts w:ascii="Calibri" w:hAnsi="Calibri"/>
                <w:sz w:val="28"/>
              </w:rPr>
            </w:pPr>
          </w:p>
        </w:tc>
        <w:tc>
          <w:tcPr>
            <w:tcW w:w="3192" w:type="dxa"/>
            <w:tcBorders>
              <w:left w:val="single" w:sz="6" w:space="0" w:color="000000"/>
              <w:bottom w:val="single" w:sz="6" w:space="0" w:color="000000"/>
            </w:tcBorders>
            <w:tcMar>
              <w:left w:w="70" w:type="dxa"/>
              <w:right w:w="70" w:type="dxa"/>
            </w:tcMar>
          </w:tcPr>
          <w:p w:rsidR="00D4284B" w:rsidRDefault="00757EDA">
            <w:pPr>
              <w:widowControl w:val="0"/>
              <w:rPr>
                <w:sz w:val="24"/>
              </w:rPr>
            </w:pPr>
            <w:r>
              <w:rPr>
                <w:sz w:val="24"/>
              </w:rPr>
              <w:t>951 1 00 00000 00 0000 000</w:t>
            </w:r>
          </w:p>
        </w:tc>
        <w:tc>
          <w:tcPr>
            <w:tcW w:w="5882" w:type="dxa"/>
            <w:tcBorders>
              <w:left w:val="single" w:sz="6" w:space="0" w:color="000000"/>
              <w:bottom w:val="single" w:sz="6" w:space="0" w:color="000000"/>
            </w:tcBorders>
            <w:tcMar>
              <w:left w:w="70" w:type="dxa"/>
              <w:right w:w="70" w:type="dxa"/>
            </w:tcMar>
          </w:tcPr>
          <w:p w:rsidR="00D4284B" w:rsidRDefault="00757EDA">
            <w:pPr>
              <w:rPr>
                <w:sz w:val="24"/>
              </w:rPr>
            </w:pPr>
            <w:r>
              <w:rPr>
                <w:sz w:val="24"/>
              </w:rPr>
              <w:t>НАЛОГОВЫЕ И НЕНАЛОГОВЫЕ ДОХОДЫ</w:t>
            </w:r>
          </w:p>
        </w:tc>
        <w:tc>
          <w:tcPr>
            <w:tcW w:w="1348" w:type="dxa"/>
            <w:tcBorders>
              <w:left w:val="single" w:sz="6" w:space="0" w:color="000000"/>
              <w:bottom w:val="single" w:sz="6" w:space="0" w:color="000000"/>
              <w:right w:val="single" w:sz="6" w:space="0" w:color="000000"/>
            </w:tcBorders>
            <w:tcMar>
              <w:left w:w="70" w:type="dxa"/>
              <w:right w:w="70" w:type="dxa"/>
            </w:tcMar>
          </w:tcPr>
          <w:p w:rsidR="00D4284B" w:rsidRDefault="00757EDA">
            <w:pPr>
              <w:widowControl w:val="0"/>
              <w:rPr>
                <w:sz w:val="24"/>
              </w:rPr>
            </w:pPr>
            <w:r>
              <w:rPr>
                <w:sz w:val="24"/>
              </w:rPr>
              <w:t>283,5</w:t>
            </w:r>
          </w:p>
        </w:tc>
      </w:tr>
      <w:tr w:rsidR="00D4284B" w:rsidTr="00F907D3">
        <w:trPr>
          <w:trHeight w:val="240"/>
        </w:trPr>
        <w:tc>
          <w:tcPr>
            <w:tcW w:w="162" w:type="dxa"/>
            <w:tcMar>
              <w:left w:w="70" w:type="dxa"/>
              <w:right w:w="70" w:type="dxa"/>
            </w:tcMar>
          </w:tcPr>
          <w:p w:rsidR="00D4284B" w:rsidRDefault="00D4284B">
            <w:pPr>
              <w:rPr>
                <w:rFonts w:ascii="Calibri" w:hAnsi="Calibri"/>
                <w:sz w:val="28"/>
              </w:rPr>
            </w:pPr>
          </w:p>
        </w:tc>
        <w:tc>
          <w:tcPr>
            <w:tcW w:w="3192" w:type="dxa"/>
            <w:tcBorders>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951 1 11 00000 00 0000 000</w:t>
            </w:r>
          </w:p>
        </w:tc>
        <w:tc>
          <w:tcPr>
            <w:tcW w:w="5882" w:type="dxa"/>
            <w:tcBorders>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ДОХОДЫ ОТ ИСПОЛЬЗОВАНИЯ ИМУЩЕСТВА, НАХОДЯЩЕГОСЯ В ГОСУДАРСТВЕННОЙ И МУНИЦИПАЛЬНОЙ СОБСТВЕННОСТИ</w:t>
            </w:r>
          </w:p>
        </w:tc>
        <w:tc>
          <w:tcPr>
            <w:tcW w:w="1348" w:type="dxa"/>
            <w:tcBorders>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283,5</w:t>
            </w:r>
          </w:p>
        </w:tc>
      </w:tr>
      <w:tr w:rsidR="00D4284B" w:rsidTr="00F907D3">
        <w:trPr>
          <w:trHeight w:val="24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951 1 11 05000 00 0000 120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283,5</w:t>
            </w:r>
          </w:p>
        </w:tc>
      </w:tr>
      <w:tr w:rsidR="00D4284B" w:rsidTr="00F907D3">
        <w:trPr>
          <w:trHeight w:val="24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sz w:val="24"/>
              </w:rPr>
            </w:pPr>
            <w:r>
              <w:rPr>
                <w:sz w:val="24"/>
              </w:rPr>
              <w:t>951 1 11 05020 00 0000 120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rPr>
                <w:sz w:val="24"/>
              </w:rPr>
            </w:pPr>
            <w:r>
              <w:rPr>
                <w:sz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rsidR="00D4284B" w:rsidRDefault="00D4284B">
            <w:pPr>
              <w:widowControl w:val="0"/>
              <w:rPr>
                <w:sz w:val="24"/>
              </w:rPr>
            </w:pP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sz w:val="24"/>
              </w:rPr>
            </w:pPr>
            <w:r>
              <w:rPr>
                <w:sz w:val="24"/>
              </w:rPr>
              <w:t>283,5</w:t>
            </w:r>
          </w:p>
        </w:tc>
      </w:tr>
      <w:tr w:rsidR="00D4284B" w:rsidTr="00F907D3">
        <w:trPr>
          <w:trHeight w:val="1563"/>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sz w:val="24"/>
              </w:rPr>
            </w:pPr>
            <w:r>
              <w:rPr>
                <w:sz w:val="24"/>
              </w:rPr>
              <w:t>951 1 11 05025 10 0000 120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rPr>
                <w:sz w:val="24"/>
              </w:rPr>
            </w:pPr>
            <w:r>
              <w:rPr>
                <w:sz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sz w:val="24"/>
              </w:rPr>
            </w:pPr>
            <w:r>
              <w:rPr>
                <w:sz w:val="24"/>
              </w:rPr>
              <w:t>283,5</w:t>
            </w:r>
          </w:p>
        </w:tc>
      </w:tr>
      <w:tr w:rsidR="00D4284B" w:rsidTr="00F907D3">
        <w:trPr>
          <w:trHeight w:val="695"/>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rPr>
                <w:sz w:val="24"/>
              </w:rPr>
            </w:pPr>
            <w:r>
              <w:rPr>
                <w:sz w:val="24"/>
              </w:rPr>
              <w:t>951 1 14 00000 00 0000 000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rPr>
                <w:sz w:val="24"/>
              </w:rPr>
            </w:pPr>
            <w:r>
              <w:rPr>
                <w:sz w:val="24"/>
              </w:rPr>
              <w:t>ДОХОДЫ ОТ ПРОДАЖИ МАТЕРИАЛЬНЫХ И НЕМАТЕРИАЛЬНЫХ АКТИВОВ</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sz w:val="24"/>
              </w:rPr>
            </w:pPr>
            <w:r>
              <w:rPr>
                <w:sz w:val="24"/>
              </w:rPr>
              <w:t>20,2</w:t>
            </w:r>
          </w:p>
        </w:tc>
      </w:tr>
      <w:tr w:rsidR="00D4284B" w:rsidTr="00F907D3">
        <w:trPr>
          <w:trHeight w:val="555"/>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rPr>
                <w:sz w:val="24"/>
              </w:rPr>
            </w:pPr>
            <w:r>
              <w:rPr>
                <w:sz w:val="24"/>
              </w:rPr>
              <w:t>951 1 14 06000 00 0000 430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rPr>
                <w:sz w:val="24"/>
              </w:rPr>
            </w:pPr>
            <w:r>
              <w:rPr>
                <w:sz w:val="24"/>
              </w:rPr>
              <w:t>Доходы от продажи земельных участков, находящихся в государственной и муниципальной собственности</w:t>
            </w:r>
          </w:p>
          <w:p w:rsidR="00D4284B" w:rsidRDefault="00D4284B">
            <w:pPr>
              <w:rPr>
                <w:sz w:val="24"/>
              </w:rPr>
            </w:pP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sz w:val="24"/>
              </w:rPr>
            </w:pPr>
            <w:r>
              <w:rPr>
                <w:sz w:val="24"/>
              </w:rPr>
              <w:t>20,2</w:t>
            </w:r>
          </w:p>
        </w:tc>
      </w:tr>
      <w:tr w:rsidR="00D4284B" w:rsidTr="00F907D3">
        <w:trPr>
          <w:trHeight w:val="555"/>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rPr>
                <w:sz w:val="24"/>
              </w:rPr>
            </w:pPr>
            <w:r>
              <w:rPr>
                <w:sz w:val="24"/>
              </w:rPr>
              <w:t>951 1 14 06020 00 0000 430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rPr>
                <w:sz w:val="24"/>
              </w:rPr>
            </w:pPr>
            <w:r>
              <w:rPr>
                <w:sz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p w:rsidR="00D4284B" w:rsidRDefault="00D4284B">
            <w:pPr>
              <w:rPr>
                <w:sz w:val="24"/>
              </w:rPr>
            </w:pP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sz w:val="24"/>
              </w:rPr>
            </w:pPr>
            <w:r>
              <w:rPr>
                <w:sz w:val="24"/>
              </w:rPr>
              <w:t>20,2</w:t>
            </w:r>
          </w:p>
        </w:tc>
      </w:tr>
      <w:tr w:rsidR="00D4284B" w:rsidTr="00F907D3">
        <w:trPr>
          <w:trHeight w:val="555"/>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rPr>
                <w:sz w:val="24"/>
              </w:rPr>
            </w:pPr>
            <w:r>
              <w:rPr>
                <w:sz w:val="24"/>
              </w:rPr>
              <w:t>951 1 14 06025 10 0000 430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rPr>
                <w:sz w:val="24"/>
              </w:rPr>
            </w:pPr>
            <w:r>
              <w:rPr>
                <w:sz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D4284B" w:rsidRDefault="00D4284B">
            <w:pPr>
              <w:rPr>
                <w:sz w:val="24"/>
              </w:rPr>
            </w:pP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sz w:val="24"/>
              </w:rPr>
            </w:pPr>
            <w:r>
              <w:rPr>
                <w:sz w:val="24"/>
              </w:rPr>
              <w:t>20,2</w:t>
            </w:r>
          </w:p>
        </w:tc>
      </w:tr>
      <w:tr w:rsidR="00D4284B" w:rsidTr="00F907D3">
        <w:trPr>
          <w:trHeight w:val="240"/>
        </w:trPr>
        <w:tc>
          <w:tcPr>
            <w:tcW w:w="162" w:type="dxa"/>
            <w:tcMar>
              <w:left w:w="70" w:type="dxa"/>
              <w:right w:w="70" w:type="dxa"/>
            </w:tcMar>
          </w:tcPr>
          <w:p w:rsidR="00D4284B" w:rsidRDefault="00D4284B">
            <w:pPr>
              <w:rPr>
                <w:rFonts w:ascii="Calibri" w:hAnsi="Calibri"/>
                <w:sz w:val="28"/>
              </w:rPr>
            </w:pPr>
          </w:p>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951 2 00 00000 00 0000 000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 xml:space="preserve">БЕЗВОЗМЕЗДНЫЕ ПОСТУПЛЕНИЯ                 </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41371,2</w:t>
            </w:r>
          </w:p>
        </w:tc>
      </w:tr>
      <w:tr w:rsidR="00D4284B" w:rsidTr="00F907D3">
        <w:trPr>
          <w:trHeight w:val="36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951 2 02 00000 00 0000 000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БЕЗВОЗМЕЗДНЫЕ ПОСТУПЛЕНИЯ ОТ ДРУГИХ БЮДЖЕТОВ БЮДЖЕТНОЙ СИСТЕМЫ РОССИЙСКОЙ ФЕДЕРАЦИИ</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41371,2</w:t>
            </w:r>
          </w:p>
        </w:tc>
      </w:tr>
      <w:tr w:rsidR="00D4284B" w:rsidTr="00F907D3">
        <w:trPr>
          <w:trHeight w:val="36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sz w:val="24"/>
              </w:rPr>
            </w:pPr>
            <w:r>
              <w:rPr>
                <w:sz w:val="24"/>
              </w:rPr>
              <w:t>951 2 02 10000 00 0000 150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sz w:val="24"/>
              </w:rPr>
            </w:pPr>
            <w:r>
              <w:rPr>
                <w:sz w:val="24"/>
              </w:rPr>
              <w:t>Дотации бюджетам бюджетной системы Российской Федерации</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sz w:val="24"/>
              </w:rPr>
            </w:pPr>
            <w:r>
              <w:rPr>
                <w:sz w:val="24"/>
              </w:rPr>
              <w:t>3371,3</w:t>
            </w:r>
          </w:p>
        </w:tc>
      </w:tr>
      <w:tr w:rsidR="00D4284B" w:rsidTr="00F907D3">
        <w:trPr>
          <w:trHeight w:val="36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sz w:val="24"/>
              </w:rPr>
            </w:pPr>
            <w:r>
              <w:rPr>
                <w:sz w:val="24"/>
              </w:rPr>
              <w:t>951 2 02 15001 00 0000 150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sz w:val="24"/>
              </w:rPr>
            </w:pPr>
            <w:r>
              <w:rPr>
                <w:sz w:val="24"/>
              </w:rPr>
              <w:t xml:space="preserve">Дотации на выравнивание бюджетной обеспеченности </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sz w:val="24"/>
              </w:rPr>
            </w:pPr>
            <w:r>
              <w:rPr>
                <w:sz w:val="24"/>
              </w:rPr>
              <w:t>3333,3</w:t>
            </w:r>
          </w:p>
        </w:tc>
      </w:tr>
      <w:tr w:rsidR="00D4284B" w:rsidTr="00F907D3">
        <w:trPr>
          <w:trHeight w:val="36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sz w:val="24"/>
              </w:rPr>
            </w:pPr>
            <w:r>
              <w:rPr>
                <w:sz w:val="24"/>
              </w:rPr>
              <w:t>951 2 02 15001 10 0000 150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rPr>
                <w:sz w:val="24"/>
              </w:rPr>
            </w:pPr>
            <w:r>
              <w:rPr>
                <w:sz w:val="24"/>
              </w:rPr>
              <w:t>Дотации бюджетам сельских поселений на выравнивание бюджетной обеспеченности из бюджета субъекта Российской Федерации</w:t>
            </w:r>
          </w:p>
          <w:p w:rsidR="00D4284B" w:rsidRDefault="00D4284B">
            <w:pPr>
              <w:widowControl w:val="0"/>
              <w:rPr>
                <w:sz w:val="24"/>
              </w:rPr>
            </w:pP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sz w:val="24"/>
              </w:rPr>
            </w:pPr>
            <w:r>
              <w:rPr>
                <w:sz w:val="24"/>
              </w:rPr>
              <w:lastRenderedPageBreak/>
              <w:t>3333,3</w:t>
            </w:r>
          </w:p>
        </w:tc>
      </w:tr>
      <w:tr w:rsidR="00D4284B" w:rsidTr="00F907D3">
        <w:trPr>
          <w:trHeight w:val="286"/>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 xml:space="preserve">951 2 02 15002 00 0000 150 </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sz w:val="24"/>
              </w:rPr>
            </w:pPr>
            <w:r>
              <w:rPr>
                <w:sz w:val="24"/>
              </w:rPr>
              <w:t xml:space="preserve">Дотации бюджетам на поддержку мер по обеспечению сбалансированности бюджетов </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sz w:val="24"/>
              </w:rPr>
            </w:pPr>
            <w:r>
              <w:rPr>
                <w:sz w:val="24"/>
              </w:rPr>
              <w:t>38,0</w:t>
            </w:r>
          </w:p>
        </w:tc>
      </w:tr>
      <w:tr w:rsidR="00D4284B" w:rsidTr="00F907D3">
        <w:trPr>
          <w:trHeight w:val="286"/>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sz w:val="24"/>
              </w:rPr>
            </w:pPr>
            <w:r>
              <w:rPr>
                <w:sz w:val="24"/>
              </w:rPr>
              <w:t>951 2 02 15002 10 0000 150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sz w:val="24"/>
              </w:rPr>
            </w:pPr>
            <w:r>
              <w:rPr>
                <w:sz w:val="24"/>
              </w:rPr>
              <w:t>Дотации бюджетам сельских поселений на поддержку мер по обеспечению сбалансированности бюджетов</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sz w:val="24"/>
              </w:rPr>
            </w:pPr>
            <w:r>
              <w:rPr>
                <w:sz w:val="24"/>
              </w:rPr>
              <w:t>38,0</w:t>
            </w:r>
          </w:p>
        </w:tc>
      </w:tr>
      <w:tr w:rsidR="00D4284B" w:rsidTr="00F907D3">
        <w:trPr>
          <w:trHeight w:val="286"/>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sz w:val="24"/>
              </w:rPr>
            </w:pPr>
            <w:r>
              <w:rPr>
                <w:sz w:val="24"/>
              </w:rPr>
              <w:t>951 2 02 30000 00 0000 150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sz w:val="24"/>
              </w:rPr>
            </w:pPr>
            <w:r>
              <w:rPr>
                <w:sz w:val="24"/>
              </w:rPr>
              <w:t>Субвенции бюджетам бюджетной системы Российской Федерации</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sz w:val="24"/>
              </w:rPr>
            </w:pPr>
            <w:r>
              <w:rPr>
                <w:sz w:val="24"/>
              </w:rPr>
              <w:t>0,2</w:t>
            </w:r>
          </w:p>
        </w:tc>
      </w:tr>
      <w:tr w:rsidR="00D4284B" w:rsidTr="00F907D3">
        <w:trPr>
          <w:trHeight w:val="24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951 2 02 30024 00 0000 150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 xml:space="preserve">Субвенции местным бюджетам на выполнение передаваемых полномочий субъектов Российской Федерации </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0,2</w:t>
            </w:r>
          </w:p>
        </w:tc>
      </w:tr>
      <w:tr w:rsidR="00D4284B" w:rsidTr="00F907D3">
        <w:trPr>
          <w:trHeight w:val="36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951 2 02 30024 10 0000 150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Субвенции бюджетам сельских поселений на выполнение передаваемых полномочий субъектов Российской Федерации</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0,2</w:t>
            </w:r>
          </w:p>
        </w:tc>
      </w:tr>
      <w:tr w:rsidR="00D4284B" w:rsidTr="00F907D3">
        <w:trPr>
          <w:trHeight w:val="36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951 2 02 40000 00 0000 150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Иные межбюджетные трансферты</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37999,7</w:t>
            </w:r>
          </w:p>
        </w:tc>
      </w:tr>
      <w:tr w:rsidR="00D4284B" w:rsidTr="00F907D3">
        <w:trPr>
          <w:trHeight w:val="48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951 2 02 40014 00 0000 150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2959,7</w:t>
            </w:r>
          </w:p>
        </w:tc>
      </w:tr>
      <w:tr w:rsidR="00D4284B" w:rsidTr="00F907D3">
        <w:trPr>
          <w:trHeight w:val="72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951 2 02 40014 10 0000 150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rFonts w:ascii="Calibri" w:hAnsi="Calibri"/>
                <w:sz w:val="24"/>
              </w:rPr>
            </w:pPr>
            <w:r>
              <w:rPr>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2959,7</w:t>
            </w:r>
          </w:p>
          <w:p w:rsidR="00D4284B" w:rsidRDefault="00D4284B">
            <w:pPr>
              <w:widowControl w:val="0"/>
              <w:rPr>
                <w:rFonts w:ascii="Calibri" w:hAnsi="Calibri"/>
                <w:sz w:val="24"/>
              </w:rPr>
            </w:pPr>
          </w:p>
        </w:tc>
      </w:tr>
      <w:tr w:rsidR="00D4284B" w:rsidTr="00F907D3">
        <w:trPr>
          <w:trHeight w:val="72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sz w:val="24"/>
              </w:rPr>
            </w:pPr>
            <w:r>
              <w:rPr>
                <w:sz w:val="24"/>
              </w:rPr>
              <w:t>951 2 02 49999 00 0000 150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sz w:val="24"/>
              </w:rPr>
            </w:pPr>
            <w:r>
              <w:rPr>
                <w:sz w:val="24"/>
              </w:rPr>
              <w:t>Прочие межбюджетные трансферты, передаваемые бюджетам</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sz w:val="24"/>
              </w:rPr>
            </w:pPr>
            <w:r>
              <w:rPr>
                <w:sz w:val="24"/>
              </w:rPr>
              <w:t>35040,0</w:t>
            </w:r>
          </w:p>
          <w:p w:rsidR="00D4284B" w:rsidRDefault="00D4284B">
            <w:pPr>
              <w:widowControl w:val="0"/>
              <w:rPr>
                <w:sz w:val="24"/>
              </w:rPr>
            </w:pPr>
          </w:p>
        </w:tc>
      </w:tr>
      <w:tr w:rsidR="00D4284B" w:rsidTr="00F907D3">
        <w:trPr>
          <w:trHeight w:val="720"/>
        </w:trPr>
        <w:tc>
          <w:tcPr>
            <w:tcW w:w="162" w:type="dxa"/>
            <w:tcMar>
              <w:left w:w="70" w:type="dxa"/>
              <w:right w:w="70" w:type="dxa"/>
            </w:tcMar>
          </w:tcPr>
          <w:p w:rsidR="00D4284B" w:rsidRDefault="00D4284B">
            <w:pPr>
              <w:rPr>
                <w:rFonts w:ascii="Calibri" w:hAnsi="Calibri"/>
                <w:sz w:val="28"/>
              </w:rPr>
            </w:pPr>
          </w:p>
        </w:tc>
        <w:tc>
          <w:tcPr>
            <w:tcW w:w="319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sz w:val="24"/>
              </w:rPr>
            </w:pPr>
            <w:r>
              <w:rPr>
                <w:sz w:val="24"/>
              </w:rPr>
              <w:t>951 2 02 49999 10 0000 150</w:t>
            </w:r>
          </w:p>
        </w:tc>
        <w:tc>
          <w:tcPr>
            <w:tcW w:w="5882" w:type="dxa"/>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rPr>
                <w:sz w:val="24"/>
              </w:rPr>
            </w:pPr>
            <w:r>
              <w:rPr>
                <w:sz w:val="24"/>
              </w:rPr>
              <w:t>Прочие межбюджетные трансферты, передаваемые бюджетам сельских поселений</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sz w:val="24"/>
              </w:rPr>
            </w:pPr>
            <w:r>
              <w:rPr>
                <w:sz w:val="24"/>
              </w:rPr>
              <w:t>35040,0</w:t>
            </w:r>
          </w:p>
        </w:tc>
      </w:tr>
      <w:tr w:rsidR="00D4284B" w:rsidTr="00F907D3">
        <w:trPr>
          <w:trHeight w:val="269"/>
        </w:trPr>
        <w:tc>
          <w:tcPr>
            <w:tcW w:w="162" w:type="dxa"/>
            <w:tcMar>
              <w:left w:w="70" w:type="dxa"/>
              <w:right w:w="70" w:type="dxa"/>
            </w:tcMar>
          </w:tcPr>
          <w:p w:rsidR="00D4284B" w:rsidRDefault="00D4284B">
            <w:pPr>
              <w:rPr>
                <w:rFonts w:ascii="Calibri" w:hAnsi="Calibri"/>
                <w:sz w:val="28"/>
              </w:rPr>
            </w:pPr>
          </w:p>
        </w:tc>
        <w:tc>
          <w:tcPr>
            <w:tcW w:w="9074" w:type="dxa"/>
            <w:gridSpan w:val="2"/>
            <w:tcBorders>
              <w:top w:val="single" w:sz="6" w:space="0" w:color="000000"/>
              <w:left w:val="single" w:sz="6" w:space="0" w:color="000000"/>
              <w:bottom w:val="single" w:sz="6" w:space="0" w:color="000000"/>
            </w:tcBorders>
            <w:tcMar>
              <w:left w:w="70" w:type="dxa"/>
              <w:right w:w="70" w:type="dxa"/>
            </w:tcMar>
          </w:tcPr>
          <w:p w:rsidR="00D4284B" w:rsidRDefault="00757EDA">
            <w:pPr>
              <w:widowControl w:val="0"/>
              <w:jc w:val="center"/>
              <w:rPr>
                <w:rFonts w:ascii="Calibri" w:hAnsi="Calibri"/>
                <w:sz w:val="24"/>
              </w:rPr>
            </w:pPr>
            <w:r>
              <w:rPr>
                <w:sz w:val="24"/>
              </w:rPr>
              <w:t>Всего доходов</w:t>
            </w:r>
          </w:p>
        </w:tc>
        <w:tc>
          <w:tcPr>
            <w:tcW w:w="1348" w:type="dxa"/>
            <w:tcBorders>
              <w:top w:val="single" w:sz="6" w:space="0" w:color="000000"/>
              <w:left w:val="single" w:sz="6" w:space="0" w:color="000000"/>
              <w:bottom w:val="single" w:sz="6" w:space="0" w:color="000000"/>
              <w:right w:val="single" w:sz="6" w:space="0" w:color="000000"/>
            </w:tcBorders>
            <w:tcMar>
              <w:left w:w="70" w:type="dxa"/>
              <w:right w:w="70" w:type="dxa"/>
            </w:tcMar>
          </w:tcPr>
          <w:p w:rsidR="00D4284B" w:rsidRDefault="00757EDA">
            <w:pPr>
              <w:widowControl w:val="0"/>
              <w:rPr>
                <w:rFonts w:ascii="Calibri" w:hAnsi="Calibri"/>
                <w:sz w:val="24"/>
              </w:rPr>
            </w:pPr>
            <w:r>
              <w:rPr>
                <w:sz w:val="24"/>
              </w:rPr>
              <w:t>70186,0</w:t>
            </w:r>
          </w:p>
        </w:tc>
      </w:tr>
    </w:tbl>
    <w:p w:rsidR="00D4284B" w:rsidRDefault="00D4284B">
      <w:pPr>
        <w:widowControl w:val="0"/>
        <w:jc w:val="right"/>
        <w:rPr>
          <w:sz w:val="24"/>
        </w:rPr>
      </w:pPr>
    </w:p>
    <w:p w:rsidR="00D4284B" w:rsidRDefault="00D4284B">
      <w:pPr>
        <w:widowControl w:val="0"/>
        <w:jc w:val="right"/>
        <w:rPr>
          <w:sz w:val="24"/>
        </w:rPr>
      </w:pPr>
    </w:p>
    <w:p w:rsidR="00D4284B" w:rsidRDefault="00757EDA">
      <w:pPr>
        <w:widowControl w:val="0"/>
        <w:rPr>
          <w:rFonts w:ascii="Arial CYR" w:hAnsi="Arial CYR"/>
          <w:sz w:val="28"/>
        </w:rPr>
      </w:pPr>
      <w:r>
        <w:rPr>
          <w:sz w:val="24"/>
        </w:rPr>
        <w:t xml:space="preserve">                                                                                                                                                        </w:t>
      </w:r>
    </w:p>
    <w:p w:rsidR="00D4284B" w:rsidRDefault="00D4284B">
      <w:pPr>
        <w:widowControl w:val="0"/>
        <w:jc w:val="both"/>
        <w:rPr>
          <w:rFonts w:ascii="Arial CYR" w:hAnsi="Arial CYR"/>
          <w:sz w:val="28"/>
        </w:rPr>
      </w:pPr>
    </w:p>
    <w:tbl>
      <w:tblPr>
        <w:tblW w:w="0" w:type="auto"/>
        <w:tblInd w:w="-22" w:type="dxa"/>
        <w:tblLayout w:type="fixed"/>
        <w:tblCellMar>
          <w:left w:w="0" w:type="dxa"/>
          <w:right w:w="0" w:type="dxa"/>
        </w:tblCellMar>
        <w:tblLook w:val="04A0" w:firstRow="1" w:lastRow="0" w:firstColumn="1" w:lastColumn="0" w:noHBand="0" w:noVBand="1"/>
      </w:tblPr>
      <w:tblGrid>
        <w:gridCol w:w="6010"/>
        <w:gridCol w:w="607"/>
        <w:gridCol w:w="480"/>
        <w:gridCol w:w="486"/>
        <w:gridCol w:w="994"/>
        <w:gridCol w:w="582"/>
        <w:gridCol w:w="1211"/>
        <w:gridCol w:w="26"/>
        <w:gridCol w:w="64"/>
      </w:tblGrid>
      <w:tr w:rsidR="00D4284B">
        <w:trPr>
          <w:trHeight w:val="255"/>
        </w:trPr>
        <w:tc>
          <w:tcPr>
            <w:tcW w:w="6010" w:type="dxa"/>
            <w:shd w:val="clear" w:color="auto" w:fill="auto"/>
            <w:tcMar>
              <w:left w:w="0" w:type="dxa"/>
              <w:right w:w="0" w:type="dxa"/>
            </w:tcMar>
            <w:vAlign w:val="bottom"/>
          </w:tcPr>
          <w:p w:rsidR="00D4284B" w:rsidRDefault="00D4284B">
            <w:pPr>
              <w:rPr>
                <w:sz w:val="28"/>
              </w:rPr>
            </w:pPr>
          </w:p>
        </w:tc>
        <w:tc>
          <w:tcPr>
            <w:tcW w:w="4360" w:type="dxa"/>
            <w:gridSpan w:val="6"/>
            <w:shd w:val="clear" w:color="auto" w:fill="auto"/>
            <w:tcMar>
              <w:left w:w="0" w:type="dxa"/>
              <w:right w:w="0" w:type="dxa"/>
            </w:tcMar>
            <w:vAlign w:val="bottom"/>
          </w:tcPr>
          <w:p w:rsidR="00D4284B" w:rsidRDefault="00D4284B">
            <w:pPr>
              <w:rPr>
                <w:sz w:val="24"/>
              </w:rPr>
            </w:pPr>
          </w:p>
          <w:p w:rsidR="00D4284B" w:rsidRDefault="00D4284B">
            <w:pPr>
              <w:jc w:val="right"/>
              <w:rPr>
                <w:sz w:val="24"/>
              </w:rPr>
            </w:pPr>
          </w:p>
          <w:p w:rsidR="00D4284B" w:rsidRDefault="00D4284B">
            <w:pPr>
              <w:jc w:val="right"/>
              <w:rPr>
                <w:sz w:val="24"/>
              </w:rPr>
            </w:pPr>
          </w:p>
          <w:p w:rsidR="00D4284B" w:rsidRDefault="00D4284B">
            <w:pPr>
              <w:jc w:val="right"/>
              <w:rPr>
                <w:sz w:val="24"/>
              </w:rPr>
            </w:pPr>
          </w:p>
          <w:p w:rsidR="00D4284B" w:rsidRDefault="00D4284B">
            <w:pPr>
              <w:jc w:val="right"/>
              <w:rPr>
                <w:sz w:val="24"/>
              </w:rPr>
            </w:pPr>
          </w:p>
          <w:p w:rsidR="00D4284B" w:rsidRDefault="00D4284B">
            <w:pPr>
              <w:jc w:val="right"/>
              <w:rPr>
                <w:sz w:val="24"/>
              </w:rPr>
            </w:pPr>
          </w:p>
          <w:p w:rsidR="00D4284B" w:rsidRDefault="00D4284B">
            <w:pPr>
              <w:jc w:val="right"/>
              <w:rPr>
                <w:sz w:val="24"/>
              </w:rPr>
            </w:pPr>
          </w:p>
          <w:p w:rsidR="00D4284B" w:rsidRDefault="00D4284B">
            <w:pPr>
              <w:jc w:val="right"/>
              <w:rPr>
                <w:sz w:val="24"/>
              </w:rPr>
            </w:pPr>
          </w:p>
          <w:p w:rsidR="00D4284B" w:rsidRDefault="00D4284B">
            <w:pPr>
              <w:jc w:val="right"/>
              <w:rPr>
                <w:sz w:val="24"/>
              </w:rPr>
            </w:pPr>
          </w:p>
          <w:p w:rsidR="00D4284B" w:rsidRDefault="00757EDA">
            <w:pPr>
              <w:rPr>
                <w:sz w:val="24"/>
              </w:rPr>
            </w:pPr>
            <w:r>
              <w:rPr>
                <w:sz w:val="24"/>
              </w:rPr>
              <w:t xml:space="preserve">                                       </w:t>
            </w:r>
          </w:p>
          <w:p w:rsidR="00D4284B" w:rsidRDefault="00D4284B">
            <w:pPr>
              <w:rPr>
                <w:sz w:val="24"/>
              </w:rPr>
            </w:pPr>
          </w:p>
          <w:p w:rsidR="00D4284B" w:rsidRDefault="00D4284B">
            <w:pPr>
              <w:rPr>
                <w:sz w:val="24"/>
              </w:rPr>
            </w:pPr>
          </w:p>
          <w:p w:rsidR="00D4284B" w:rsidRDefault="00D4284B">
            <w:pPr>
              <w:rPr>
                <w:sz w:val="24"/>
              </w:rPr>
            </w:pPr>
          </w:p>
          <w:p w:rsidR="00D4284B" w:rsidRDefault="00757EDA">
            <w:pPr>
              <w:rPr>
                <w:sz w:val="24"/>
              </w:rPr>
            </w:pPr>
            <w:r>
              <w:rPr>
                <w:sz w:val="24"/>
              </w:rPr>
              <w:t xml:space="preserve">  </w:t>
            </w:r>
          </w:p>
          <w:p w:rsidR="00D4284B" w:rsidRDefault="00757EDA">
            <w:pPr>
              <w:rPr>
                <w:sz w:val="24"/>
              </w:rPr>
            </w:pPr>
            <w:r>
              <w:rPr>
                <w:sz w:val="24"/>
              </w:rPr>
              <w:t xml:space="preserve">                                               </w:t>
            </w:r>
          </w:p>
          <w:p w:rsidR="00D4284B" w:rsidRDefault="00D4284B">
            <w:pPr>
              <w:rPr>
                <w:sz w:val="24"/>
              </w:rPr>
            </w:pPr>
          </w:p>
          <w:p w:rsidR="00D4284B" w:rsidRDefault="00D4284B">
            <w:pPr>
              <w:rPr>
                <w:sz w:val="24"/>
              </w:rPr>
            </w:pPr>
          </w:p>
          <w:p w:rsidR="00D4284B" w:rsidRDefault="00D4284B">
            <w:pPr>
              <w:rPr>
                <w:sz w:val="24"/>
              </w:rPr>
            </w:pPr>
          </w:p>
          <w:p w:rsidR="00D4284B" w:rsidRDefault="00757EDA">
            <w:pPr>
              <w:rPr>
                <w:sz w:val="24"/>
              </w:rPr>
            </w:pPr>
            <w:r>
              <w:rPr>
                <w:sz w:val="24"/>
              </w:rPr>
              <w:t xml:space="preserve">                                 </w:t>
            </w:r>
          </w:p>
          <w:p w:rsidR="00D4284B" w:rsidRDefault="00D4284B">
            <w:pPr>
              <w:rPr>
                <w:sz w:val="24"/>
              </w:rPr>
            </w:pPr>
          </w:p>
          <w:p w:rsidR="00F907D3" w:rsidRDefault="00757EDA">
            <w:pPr>
              <w:rPr>
                <w:sz w:val="24"/>
              </w:rPr>
            </w:pPr>
            <w:r>
              <w:rPr>
                <w:sz w:val="24"/>
              </w:rPr>
              <w:t xml:space="preserve">                                              </w:t>
            </w:r>
          </w:p>
          <w:p w:rsidR="00F907D3" w:rsidRDefault="00F907D3">
            <w:pPr>
              <w:rPr>
                <w:sz w:val="24"/>
              </w:rPr>
            </w:pPr>
          </w:p>
          <w:p w:rsidR="00D4284B" w:rsidRDefault="00F907D3">
            <w:pPr>
              <w:rPr>
                <w:sz w:val="24"/>
              </w:rPr>
            </w:pPr>
            <w:r>
              <w:rPr>
                <w:sz w:val="24"/>
              </w:rPr>
              <w:t xml:space="preserve">                                               </w:t>
            </w:r>
            <w:r w:rsidR="00757EDA">
              <w:rPr>
                <w:sz w:val="24"/>
              </w:rPr>
              <w:t xml:space="preserve"> Приложение 2</w:t>
            </w:r>
          </w:p>
        </w:tc>
        <w:tc>
          <w:tcPr>
            <w:tcW w:w="26" w:type="dxa"/>
            <w:shd w:val="clear" w:color="auto" w:fill="auto"/>
            <w:tcMar>
              <w:left w:w="0" w:type="dxa"/>
              <w:right w:w="0" w:type="dxa"/>
            </w:tcMar>
          </w:tcPr>
          <w:p w:rsidR="00D4284B" w:rsidRDefault="00D4284B">
            <w:pPr>
              <w:rPr>
                <w:sz w:val="28"/>
              </w:rPr>
            </w:pPr>
          </w:p>
        </w:tc>
        <w:tc>
          <w:tcPr>
            <w:tcW w:w="64" w:type="dxa"/>
            <w:shd w:val="clear" w:color="auto" w:fill="auto"/>
            <w:tcMar>
              <w:left w:w="0" w:type="dxa"/>
              <w:right w:w="0" w:type="dxa"/>
            </w:tcMar>
          </w:tcPr>
          <w:p w:rsidR="00D4284B" w:rsidRDefault="00D4284B">
            <w:pPr>
              <w:rPr>
                <w:sz w:val="28"/>
              </w:rPr>
            </w:pPr>
          </w:p>
        </w:tc>
      </w:tr>
      <w:tr w:rsidR="00D4284B">
        <w:trPr>
          <w:trHeight w:val="255"/>
        </w:trPr>
        <w:tc>
          <w:tcPr>
            <w:tcW w:w="10460" w:type="dxa"/>
            <w:gridSpan w:val="9"/>
            <w:shd w:val="clear" w:color="auto" w:fill="auto"/>
            <w:tcMar>
              <w:left w:w="0" w:type="dxa"/>
              <w:right w:w="0" w:type="dxa"/>
            </w:tcMar>
            <w:vAlign w:val="bottom"/>
          </w:tcPr>
          <w:p w:rsidR="00D4284B" w:rsidRDefault="00757EDA">
            <w:pPr>
              <w:jc w:val="right"/>
              <w:rPr>
                <w:sz w:val="24"/>
              </w:rPr>
            </w:pPr>
            <w:r>
              <w:rPr>
                <w:sz w:val="24"/>
              </w:rPr>
              <w:lastRenderedPageBreak/>
              <w:t xml:space="preserve">к Решению Собрания депутатов </w:t>
            </w:r>
          </w:p>
          <w:p w:rsidR="00D4284B" w:rsidRDefault="00757EDA">
            <w:pPr>
              <w:jc w:val="right"/>
              <w:rPr>
                <w:sz w:val="24"/>
              </w:rPr>
            </w:pPr>
            <w:r>
              <w:rPr>
                <w:sz w:val="24"/>
              </w:rPr>
              <w:t>Покровского сельского поселения</w:t>
            </w:r>
          </w:p>
        </w:tc>
      </w:tr>
      <w:tr w:rsidR="00D4284B">
        <w:trPr>
          <w:trHeight w:val="255"/>
        </w:trPr>
        <w:tc>
          <w:tcPr>
            <w:tcW w:w="10460" w:type="dxa"/>
            <w:gridSpan w:val="9"/>
            <w:shd w:val="clear" w:color="auto" w:fill="auto"/>
            <w:tcMar>
              <w:left w:w="0" w:type="dxa"/>
              <w:right w:w="0" w:type="dxa"/>
            </w:tcMar>
            <w:vAlign w:val="bottom"/>
          </w:tcPr>
          <w:p w:rsidR="00D4284B" w:rsidRDefault="00757EDA">
            <w:pPr>
              <w:jc w:val="right"/>
              <w:rPr>
                <w:sz w:val="24"/>
              </w:rPr>
            </w:pPr>
            <w:r>
              <w:rPr>
                <w:sz w:val="24"/>
              </w:rPr>
              <w:t xml:space="preserve">"Об утверждении отчета об исполнении </w:t>
            </w:r>
          </w:p>
          <w:p w:rsidR="00D4284B" w:rsidRDefault="00757EDA">
            <w:pPr>
              <w:jc w:val="center"/>
              <w:rPr>
                <w:sz w:val="24"/>
              </w:rPr>
            </w:pPr>
            <w:r>
              <w:rPr>
                <w:sz w:val="24"/>
              </w:rPr>
              <w:t xml:space="preserve">                                                                                                  бюджета Покровского сельского поселения </w:t>
            </w:r>
          </w:p>
          <w:p w:rsidR="00D4284B" w:rsidRDefault="00757EDA">
            <w:pPr>
              <w:jc w:val="right"/>
              <w:rPr>
                <w:sz w:val="24"/>
              </w:rPr>
            </w:pPr>
            <w:proofErr w:type="spellStart"/>
            <w:r>
              <w:rPr>
                <w:sz w:val="24"/>
              </w:rPr>
              <w:t>Неклиновского</w:t>
            </w:r>
            <w:proofErr w:type="spellEnd"/>
            <w:r>
              <w:rPr>
                <w:sz w:val="24"/>
              </w:rPr>
              <w:t xml:space="preserve"> района за 2022 год"</w:t>
            </w:r>
          </w:p>
        </w:tc>
      </w:tr>
      <w:tr w:rsidR="00D4284B">
        <w:trPr>
          <w:trHeight w:val="255"/>
        </w:trPr>
        <w:tc>
          <w:tcPr>
            <w:tcW w:w="10370" w:type="dxa"/>
            <w:gridSpan w:val="7"/>
            <w:shd w:val="clear" w:color="auto" w:fill="auto"/>
            <w:tcMar>
              <w:left w:w="0" w:type="dxa"/>
              <w:right w:w="0" w:type="dxa"/>
            </w:tcMar>
            <w:vAlign w:val="bottom"/>
          </w:tcPr>
          <w:p w:rsidR="00D4284B" w:rsidRDefault="00D4284B">
            <w:pPr>
              <w:jc w:val="right"/>
              <w:rPr>
                <w:sz w:val="28"/>
              </w:rPr>
            </w:pPr>
          </w:p>
        </w:tc>
        <w:tc>
          <w:tcPr>
            <w:tcW w:w="26" w:type="dxa"/>
            <w:shd w:val="clear" w:color="auto" w:fill="auto"/>
            <w:tcMar>
              <w:left w:w="0" w:type="dxa"/>
              <w:right w:w="0" w:type="dxa"/>
            </w:tcMar>
          </w:tcPr>
          <w:p w:rsidR="00D4284B" w:rsidRDefault="00D4284B">
            <w:pPr>
              <w:rPr>
                <w:sz w:val="28"/>
              </w:rPr>
            </w:pPr>
          </w:p>
        </w:tc>
        <w:tc>
          <w:tcPr>
            <w:tcW w:w="64" w:type="dxa"/>
            <w:shd w:val="clear" w:color="auto" w:fill="auto"/>
            <w:tcMar>
              <w:left w:w="0" w:type="dxa"/>
              <w:right w:w="0" w:type="dxa"/>
            </w:tcMar>
          </w:tcPr>
          <w:p w:rsidR="00D4284B" w:rsidRDefault="00D4284B">
            <w:pPr>
              <w:rPr>
                <w:sz w:val="28"/>
              </w:rPr>
            </w:pPr>
          </w:p>
        </w:tc>
      </w:tr>
      <w:tr w:rsidR="00D4284B">
        <w:trPr>
          <w:trHeight w:val="255"/>
        </w:trPr>
        <w:tc>
          <w:tcPr>
            <w:tcW w:w="10370" w:type="dxa"/>
            <w:gridSpan w:val="7"/>
            <w:shd w:val="clear" w:color="auto" w:fill="auto"/>
            <w:tcMar>
              <w:left w:w="0" w:type="dxa"/>
              <w:right w:w="0" w:type="dxa"/>
            </w:tcMar>
            <w:vAlign w:val="bottom"/>
          </w:tcPr>
          <w:p w:rsidR="00D4284B" w:rsidRDefault="00757EDA">
            <w:pPr>
              <w:jc w:val="center"/>
              <w:rPr>
                <w:sz w:val="24"/>
              </w:rPr>
            </w:pPr>
            <w:r>
              <w:rPr>
                <w:sz w:val="24"/>
              </w:rPr>
              <w:t xml:space="preserve">Расходы бюджета Покровского сельского поселения </w:t>
            </w:r>
            <w:proofErr w:type="spellStart"/>
            <w:r>
              <w:rPr>
                <w:sz w:val="24"/>
              </w:rPr>
              <w:t>Неклиновского</w:t>
            </w:r>
            <w:proofErr w:type="spellEnd"/>
            <w:r>
              <w:rPr>
                <w:sz w:val="24"/>
              </w:rPr>
              <w:t xml:space="preserve"> района по ведомственной структуре расходов бюджета Покровского сельского поселения </w:t>
            </w:r>
            <w:proofErr w:type="spellStart"/>
            <w:r>
              <w:rPr>
                <w:sz w:val="24"/>
              </w:rPr>
              <w:t>Неклиновского</w:t>
            </w:r>
            <w:proofErr w:type="spellEnd"/>
            <w:r>
              <w:rPr>
                <w:sz w:val="24"/>
              </w:rPr>
              <w:t xml:space="preserve"> района за 2022 год</w:t>
            </w:r>
          </w:p>
        </w:tc>
        <w:tc>
          <w:tcPr>
            <w:tcW w:w="26" w:type="dxa"/>
            <w:shd w:val="clear" w:color="auto" w:fill="auto"/>
            <w:tcMar>
              <w:left w:w="0" w:type="dxa"/>
              <w:right w:w="0" w:type="dxa"/>
            </w:tcMar>
          </w:tcPr>
          <w:p w:rsidR="00D4284B" w:rsidRDefault="00D4284B">
            <w:pPr>
              <w:rPr>
                <w:sz w:val="28"/>
              </w:rPr>
            </w:pPr>
          </w:p>
        </w:tc>
        <w:tc>
          <w:tcPr>
            <w:tcW w:w="64" w:type="dxa"/>
            <w:shd w:val="clear" w:color="auto" w:fill="auto"/>
            <w:tcMar>
              <w:left w:w="0" w:type="dxa"/>
              <w:right w:w="0" w:type="dxa"/>
            </w:tcMar>
          </w:tcPr>
          <w:p w:rsidR="00D4284B" w:rsidRDefault="00D4284B">
            <w:pPr>
              <w:rPr>
                <w:sz w:val="28"/>
              </w:rPr>
            </w:pPr>
          </w:p>
        </w:tc>
      </w:tr>
      <w:tr w:rsidR="00D4284B">
        <w:trPr>
          <w:trHeight w:val="255"/>
        </w:trPr>
        <w:tc>
          <w:tcPr>
            <w:tcW w:w="6010" w:type="dxa"/>
            <w:shd w:val="clear" w:color="auto" w:fill="auto"/>
            <w:tcMar>
              <w:left w:w="0" w:type="dxa"/>
              <w:right w:w="0" w:type="dxa"/>
            </w:tcMar>
            <w:vAlign w:val="bottom"/>
          </w:tcPr>
          <w:p w:rsidR="00D4284B" w:rsidRDefault="00D4284B">
            <w:pPr>
              <w:rPr>
                <w:sz w:val="24"/>
              </w:rPr>
            </w:pPr>
          </w:p>
        </w:tc>
        <w:tc>
          <w:tcPr>
            <w:tcW w:w="607" w:type="dxa"/>
            <w:shd w:val="clear" w:color="auto" w:fill="auto"/>
            <w:tcMar>
              <w:left w:w="0" w:type="dxa"/>
              <w:right w:w="0" w:type="dxa"/>
            </w:tcMar>
            <w:vAlign w:val="bottom"/>
          </w:tcPr>
          <w:p w:rsidR="00D4284B" w:rsidRDefault="00D4284B">
            <w:pPr>
              <w:jc w:val="center"/>
              <w:rPr>
                <w:sz w:val="24"/>
              </w:rPr>
            </w:pPr>
          </w:p>
        </w:tc>
        <w:tc>
          <w:tcPr>
            <w:tcW w:w="480" w:type="dxa"/>
            <w:shd w:val="clear" w:color="auto" w:fill="auto"/>
            <w:tcMar>
              <w:left w:w="0" w:type="dxa"/>
              <w:right w:w="0" w:type="dxa"/>
            </w:tcMar>
            <w:vAlign w:val="bottom"/>
          </w:tcPr>
          <w:p w:rsidR="00D4284B" w:rsidRDefault="00D4284B">
            <w:pPr>
              <w:jc w:val="center"/>
              <w:rPr>
                <w:sz w:val="28"/>
              </w:rPr>
            </w:pPr>
          </w:p>
        </w:tc>
        <w:tc>
          <w:tcPr>
            <w:tcW w:w="486" w:type="dxa"/>
            <w:shd w:val="clear" w:color="auto" w:fill="auto"/>
            <w:tcMar>
              <w:left w:w="0" w:type="dxa"/>
              <w:right w:w="0" w:type="dxa"/>
            </w:tcMar>
            <w:vAlign w:val="bottom"/>
          </w:tcPr>
          <w:p w:rsidR="00D4284B" w:rsidRDefault="00D4284B">
            <w:pPr>
              <w:jc w:val="center"/>
              <w:rPr>
                <w:sz w:val="28"/>
              </w:rPr>
            </w:pPr>
          </w:p>
        </w:tc>
        <w:tc>
          <w:tcPr>
            <w:tcW w:w="994" w:type="dxa"/>
            <w:shd w:val="clear" w:color="auto" w:fill="auto"/>
            <w:tcMar>
              <w:left w:w="0" w:type="dxa"/>
              <w:right w:w="0" w:type="dxa"/>
            </w:tcMar>
            <w:vAlign w:val="bottom"/>
          </w:tcPr>
          <w:p w:rsidR="00D4284B" w:rsidRDefault="00D4284B">
            <w:pPr>
              <w:jc w:val="center"/>
              <w:rPr>
                <w:sz w:val="28"/>
              </w:rPr>
            </w:pPr>
          </w:p>
        </w:tc>
        <w:tc>
          <w:tcPr>
            <w:tcW w:w="582" w:type="dxa"/>
            <w:shd w:val="clear" w:color="auto" w:fill="auto"/>
            <w:tcMar>
              <w:left w:w="0" w:type="dxa"/>
              <w:right w:w="0" w:type="dxa"/>
            </w:tcMar>
            <w:vAlign w:val="bottom"/>
          </w:tcPr>
          <w:p w:rsidR="00D4284B" w:rsidRDefault="00D4284B">
            <w:pPr>
              <w:jc w:val="center"/>
              <w:rPr>
                <w:sz w:val="28"/>
              </w:rPr>
            </w:pPr>
          </w:p>
        </w:tc>
        <w:tc>
          <w:tcPr>
            <w:tcW w:w="1211" w:type="dxa"/>
            <w:shd w:val="clear" w:color="auto" w:fill="auto"/>
            <w:tcMar>
              <w:left w:w="0" w:type="dxa"/>
              <w:right w:w="0" w:type="dxa"/>
            </w:tcMar>
            <w:vAlign w:val="bottom"/>
          </w:tcPr>
          <w:p w:rsidR="00D4284B" w:rsidRDefault="00D4284B">
            <w:pPr>
              <w:jc w:val="right"/>
              <w:rPr>
                <w:sz w:val="28"/>
              </w:rPr>
            </w:pPr>
          </w:p>
        </w:tc>
        <w:tc>
          <w:tcPr>
            <w:tcW w:w="26" w:type="dxa"/>
            <w:shd w:val="clear" w:color="auto" w:fill="auto"/>
            <w:tcMar>
              <w:left w:w="0" w:type="dxa"/>
              <w:right w:w="0" w:type="dxa"/>
            </w:tcMar>
          </w:tcPr>
          <w:p w:rsidR="00D4284B" w:rsidRDefault="00D4284B">
            <w:pPr>
              <w:rPr>
                <w:sz w:val="28"/>
              </w:rPr>
            </w:pPr>
          </w:p>
        </w:tc>
        <w:tc>
          <w:tcPr>
            <w:tcW w:w="64" w:type="dxa"/>
            <w:shd w:val="clear" w:color="auto" w:fill="auto"/>
            <w:tcMar>
              <w:left w:w="0" w:type="dxa"/>
              <w:right w:w="0" w:type="dxa"/>
            </w:tcMar>
          </w:tcPr>
          <w:p w:rsidR="00D4284B" w:rsidRDefault="00D4284B">
            <w:pPr>
              <w:rPr>
                <w:sz w:val="28"/>
              </w:rPr>
            </w:pPr>
          </w:p>
        </w:tc>
      </w:tr>
    </w:tbl>
    <w:p w:rsidR="00D4284B" w:rsidRDefault="00757EDA">
      <w:pPr>
        <w:widowControl w:val="0"/>
        <w:jc w:val="right"/>
        <w:rPr>
          <w:sz w:val="24"/>
        </w:rPr>
      </w:pPr>
      <w:r>
        <w:rPr>
          <w:sz w:val="28"/>
        </w:rPr>
        <w:t xml:space="preserve">                                                                                                                                                    </w:t>
      </w:r>
      <w:r>
        <w:rPr>
          <w:sz w:val="24"/>
        </w:rPr>
        <w:t xml:space="preserve">(тыс. рублей)                                                                                                         </w:t>
      </w:r>
    </w:p>
    <w:tbl>
      <w:tblPr>
        <w:tblW w:w="11718" w:type="dxa"/>
        <w:tblInd w:w="-469" w:type="dxa"/>
        <w:tblLayout w:type="fixed"/>
        <w:tblLook w:val="04A0" w:firstRow="1" w:lastRow="0" w:firstColumn="1" w:lastColumn="0" w:noHBand="0" w:noVBand="1"/>
      </w:tblPr>
      <w:tblGrid>
        <w:gridCol w:w="532"/>
        <w:gridCol w:w="4757"/>
        <w:gridCol w:w="709"/>
        <w:gridCol w:w="567"/>
        <w:gridCol w:w="708"/>
        <w:gridCol w:w="1560"/>
        <w:gridCol w:w="708"/>
        <w:gridCol w:w="1418"/>
        <w:gridCol w:w="523"/>
        <w:gridCol w:w="236"/>
      </w:tblGrid>
      <w:tr w:rsidR="00D4284B" w:rsidTr="00F907D3">
        <w:trPr>
          <w:trHeight w:val="270"/>
        </w:trPr>
        <w:tc>
          <w:tcPr>
            <w:tcW w:w="532" w:type="dxa"/>
            <w:shd w:val="clear" w:color="auto" w:fill="auto"/>
          </w:tcPr>
          <w:p w:rsidR="00D4284B" w:rsidRDefault="00D4284B">
            <w:pPr>
              <w:pStyle w:val="a8"/>
              <w:rPr>
                <w:sz w:val="28"/>
              </w:rPr>
            </w:pPr>
          </w:p>
        </w:tc>
        <w:tc>
          <w:tcPr>
            <w:tcW w:w="4757" w:type="dxa"/>
            <w:tcBorders>
              <w:top w:val="single" w:sz="4" w:space="0" w:color="000000"/>
              <w:left w:val="single" w:sz="4" w:space="0" w:color="000000"/>
              <w:bottom w:val="single" w:sz="4" w:space="0" w:color="000000"/>
            </w:tcBorders>
            <w:shd w:val="clear" w:color="auto" w:fill="C0C0C0"/>
            <w:vAlign w:val="bottom"/>
          </w:tcPr>
          <w:p w:rsidR="00D4284B" w:rsidRDefault="00757EDA">
            <w:pPr>
              <w:jc w:val="center"/>
              <w:rPr>
                <w:sz w:val="24"/>
              </w:rPr>
            </w:pPr>
            <w:r>
              <w:rPr>
                <w:sz w:val="24"/>
              </w:rPr>
              <w:t>Наименование </w:t>
            </w:r>
          </w:p>
        </w:tc>
        <w:tc>
          <w:tcPr>
            <w:tcW w:w="709" w:type="dxa"/>
            <w:tcBorders>
              <w:top w:val="single" w:sz="4" w:space="0" w:color="000000"/>
              <w:left w:val="single" w:sz="4" w:space="0" w:color="000000"/>
              <w:bottom w:val="single" w:sz="4" w:space="0" w:color="000000"/>
            </w:tcBorders>
            <w:shd w:val="clear" w:color="auto" w:fill="C0C0C0"/>
            <w:vAlign w:val="bottom"/>
          </w:tcPr>
          <w:p w:rsidR="00D4284B" w:rsidRDefault="00757EDA">
            <w:pPr>
              <w:jc w:val="center"/>
              <w:rPr>
                <w:sz w:val="24"/>
              </w:rPr>
            </w:pPr>
            <w:r>
              <w:rPr>
                <w:sz w:val="24"/>
              </w:rPr>
              <w:t>Вед</w:t>
            </w:r>
          </w:p>
        </w:tc>
        <w:tc>
          <w:tcPr>
            <w:tcW w:w="567" w:type="dxa"/>
            <w:tcBorders>
              <w:top w:val="single" w:sz="4" w:space="0" w:color="000000"/>
              <w:left w:val="single" w:sz="4" w:space="0" w:color="000000"/>
              <w:bottom w:val="single" w:sz="4" w:space="0" w:color="000000"/>
            </w:tcBorders>
            <w:shd w:val="clear" w:color="auto" w:fill="C0C0C0"/>
            <w:vAlign w:val="bottom"/>
          </w:tcPr>
          <w:p w:rsidR="00D4284B" w:rsidRDefault="00757EDA">
            <w:pPr>
              <w:jc w:val="center"/>
              <w:rPr>
                <w:sz w:val="24"/>
              </w:rPr>
            </w:pPr>
            <w:proofErr w:type="spellStart"/>
            <w:r>
              <w:rPr>
                <w:sz w:val="24"/>
              </w:rPr>
              <w:t>Рз</w:t>
            </w:r>
            <w:proofErr w:type="spellEnd"/>
          </w:p>
        </w:tc>
        <w:tc>
          <w:tcPr>
            <w:tcW w:w="708" w:type="dxa"/>
            <w:tcBorders>
              <w:top w:val="single" w:sz="4" w:space="0" w:color="000000"/>
              <w:left w:val="single" w:sz="4" w:space="0" w:color="000000"/>
              <w:bottom w:val="single" w:sz="4" w:space="0" w:color="000000"/>
            </w:tcBorders>
            <w:shd w:val="clear" w:color="auto" w:fill="C0C0C0"/>
            <w:vAlign w:val="bottom"/>
          </w:tcPr>
          <w:p w:rsidR="00D4284B" w:rsidRDefault="00757EDA">
            <w:pPr>
              <w:jc w:val="center"/>
              <w:rPr>
                <w:sz w:val="24"/>
              </w:rPr>
            </w:pPr>
            <w:r>
              <w:rPr>
                <w:sz w:val="24"/>
              </w:rPr>
              <w:t>ПР</w:t>
            </w:r>
          </w:p>
        </w:tc>
        <w:tc>
          <w:tcPr>
            <w:tcW w:w="1560" w:type="dxa"/>
            <w:tcBorders>
              <w:top w:val="single" w:sz="4" w:space="0" w:color="000000"/>
              <w:left w:val="single" w:sz="4" w:space="0" w:color="000000"/>
              <w:bottom w:val="single" w:sz="4" w:space="0" w:color="000000"/>
            </w:tcBorders>
            <w:shd w:val="clear" w:color="auto" w:fill="C0C0C0"/>
            <w:vAlign w:val="bottom"/>
          </w:tcPr>
          <w:p w:rsidR="00D4284B" w:rsidRDefault="00757EDA">
            <w:pPr>
              <w:jc w:val="center"/>
              <w:rPr>
                <w:sz w:val="24"/>
              </w:rPr>
            </w:pPr>
            <w:r>
              <w:rPr>
                <w:sz w:val="24"/>
              </w:rPr>
              <w:t>ЦСР</w:t>
            </w:r>
          </w:p>
        </w:tc>
        <w:tc>
          <w:tcPr>
            <w:tcW w:w="708" w:type="dxa"/>
            <w:tcBorders>
              <w:top w:val="single" w:sz="4" w:space="0" w:color="000000"/>
              <w:left w:val="single" w:sz="4" w:space="0" w:color="000000"/>
              <w:bottom w:val="single" w:sz="4" w:space="0" w:color="000000"/>
            </w:tcBorders>
            <w:shd w:val="clear" w:color="auto" w:fill="C0C0C0"/>
            <w:vAlign w:val="bottom"/>
          </w:tcPr>
          <w:p w:rsidR="00D4284B" w:rsidRDefault="00757EDA">
            <w:pPr>
              <w:jc w:val="center"/>
              <w:rPr>
                <w:sz w:val="24"/>
              </w:rPr>
            </w:pPr>
            <w:r>
              <w:rPr>
                <w:sz w:val="24"/>
              </w:rPr>
              <w:t>ВР</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D4284B" w:rsidRDefault="00757EDA">
            <w:pPr>
              <w:jc w:val="center"/>
              <w:rPr>
                <w:sz w:val="24"/>
              </w:rPr>
            </w:pPr>
            <w:r>
              <w:rPr>
                <w:sz w:val="24"/>
              </w:rPr>
              <w:t>Кассовое исполнение</w:t>
            </w:r>
          </w:p>
        </w:tc>
        <w:tc>
          <w:tcPr>
            <w:tcW w:w="523" w:type="dxa"/>
          </w:tcPr>
          <w:p w:rsidR="00D4284B" w:rsidRDefault="00D4284B"/>
        </w:tc>
        <w:tc>
          <w:tcPr>
            <w:tcW w:w="236" w:type="dxa"/>
          </w:tcPr>
          <w:p w:rsidR="00D4284B" w:rsidRDefault="00D4284B"/>
        </w:tc>
      </w:tr>
      <w:tr w:rsidR="00D4284B" w:rsidTr="00F907D3">
        <w:trPr>
          <w:trHeight w:val="293"/>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rPr>
                <w:sz w:val="24"/>
              </w:rPr>
            </w:pPr>
            <w:r>
              <w:rPr>
                <w:sz w:val="24"/>
              </w:rPr>
              <w:t>1</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3</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4</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5</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6</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7</w:t>
            </w:r>
          </w:p>
        </w:tc>
        <w:tc>
          <w:tcPr>
            <w:tcW w:w="523" w:type="dxa"/>
          </w:tcPr>
          <w:p w:rsidR="00D4284B" w:rsidRDefault="00D4284B"/>
        </w:tc>
        <w:tc>
          <w:tcPr>
            <w:tcW w:w="236" w:type="dxa"/>
          </w:tcPr>
          <w:p w:rsidR="00D4284B" w:rsidRDefault="00D4284B"/>
        </w:tc>
      </w:tr>
      <w:tr w:rsidR="00D4284B" w:rsidTr="00F907D3">
        <w:trPr>
          <w:trHeight w:val="445"/>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rPr>
                <w:sz w:val="24"/>
              </w:rPr>
            </w:pPr>
            <w:r>
              <w:rPr>
                <w:sz w:val="24"/>
              </w:rPr>
              <w:t>Всего</w:t>
            </w:r>
          </w:p>
        </w:tc>
        <w:tc>
          <w:tcPr>
            <w:tcW w:w="709" w:type="dxa"/>
            <w:tcBorders>
              <w:left w:val="single" w:sz="4" w:space="0" w:color="000000"/>
              <w:bottom w:val="single" w:sz="4" w:space="0" w:color="000000"/>
            </w:tcBorders>
            <w:shd w:val="clear" w:color="auto" w:fill="auto"/>
            <w:vAlign w:val="bottom"/>
          </w:tcPr>
          <w:p w:rsidR="00D4284B" w:rsidRDefault="00D4284B">
            <w:pPr>
              <w:jc w:val="center"/>
              <w:rPr>
                <w:sz w:val="24"/>
              </w:rPr>
            </w:pP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 </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 </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 </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 </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72001.1</w:t>
            </w:r>
          </w:p>
        </w:tc>
        <w:tc>
          <w:tcPr>
            <w:tcW w:w="523" w:type="dxa"/>
          </w:tcPr>
          <w:p w:rsidR="00D4284B" w:rsidRDefault="00D4284B"/>
        </w:tc>
        <w:tc>
          <w:tcPr>
            <w:tcW w:w="236" w:type="dxa"/>
          </w:tcPr>
          <w:p w:rsidR="00D4284B" w:rsidRDefault="00D4284B"/>
        </w:tc>
      </w:tr>
      <w:tr w:rsidR="00D4284B" w:rsidTr="00F907D3">
        <w:trPr>
          <w:trHeight w:val="678"/>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rPr>
                <w:sz w:val="24"/>
              </w:rPr>
            </w:pPr>
            <w:r>
              <w:rPr>
                <w:sz w:val="24"/>
              </w:rPr>
              <w:t>Администрация Покровского сельского поселения</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 </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 </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 </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 </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72001.1</w:t>
            </w:r>
          </w:p>
        </w:tc>
        <w:tc>
          <w:tcPr>
            <w:tcW w:w="523" w:type="dxa"/>
          </w:tcPr>
          <w:p w:rsidR="00D4284B" w:rsidRDefault="00D4284B"/>
        </w:tc>
        <w:tc>
          <w:tcPr>
            <w:tcW w:w="236" w:type="dxa"/>
          </w:tcPr>
          <w:p w:rsidR="00D4284B" w:rsidRDefault="00D4284B"/>
        </w:tc>
      </w:tr>
      <w:tr w:rsidR="00D4284B" w:rsidTr="00F907D3">
        <w:trPr>
          <w:trHeight w:val="708"/>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rPr>
                <w:sz w:val="24"/>
              </w:rPr>
            </w:pPr>
            <w:r>
              <w:rPr>
                <w:sz w:val="24"/>
              </w:rPr>
              <w:t>Мероприятия по диспансеризации муниципальных служащих в рамках подпрограммы «Диспансеризация муниципальных служащих» муниципальной программы Покровского сельского поселения «Муниципальная политика»</w:t>
            </w:r>
          </w:p>
          <w:p w:rsidR="00D4284B" w:rsidRDefault="00757EDA">
            <w:pPr>
              <w:rPr>
                <w:sz w:val="24"/>
              </w:rPr>
            </w:pPr>
            <w:r>
              <w:rPr>
                <w:sz w:val="24"/>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01</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04</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09 2 0022660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32,6</w:t>
            </w:r>
          </w:p>
        </w:tc>
        <w:tc>
          <w:tcPr>
            <w:tcW w:w="523" w:type="dxa"/>
          </w:tcPr>
          <w:p w:rsidR="00D4284B" w:rsidRDefault="00D4284B"/>
        </w:tc>
        <w:tc>
          <w:tcPr>
            <w:tcW w:w="236" w:type="dxa"/>
          </w:tcPr>
          <w:p w:rsidR="00D4284B" w:rsidRDefault="00D4284B"/>
        </w:tc>
      </w:tr>
      <w:tr w:rsidR="00D4284B" w:rsidTr="00F907D3">
        <w:trPr>
          <w:trHeight w:val="416"/>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tcPr>
          <w:p w:rsidR="00D4284B" w:rsidRDefault="00757EDA">
            <w:pPr>
              <w:jc w:val="both"/>
              <w:rPr>
                <w:sz w:val="24"/>
              </w:rPr>
            </w:pPr>
            <w:r>
              <w:rPr>
                <w:sz w:val="24"/>
              </w:rPr>
              <w:t>Расходы на выплаты по оплате труда работников органов местного самоуправления Покровского сельского поселения в рамках подпрограммы «Нормативно-методическое обеспечение и организация бюджетного процесса» муниципальной программы Покровского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01</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04</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10 2 0000110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120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10473,8</w:t>
            </w:r>
          </w:p>
        </w:tc>
        <w:tc>
          <w:tcPr>
            <w:tcW w:w="523" w:type="dxa"/>
          </w:tcPr>
          <w:p w:rsidR="00D4284B" w:rsidRDefault="00D4284B"/>
        </w:tc>
        <w:tc>
          <w:tcPr>
            <w:tcW w:w="236" w:type="dxa"/>
          </w:tcPr>
          <w:p w:rsidR="00D4284B" w:rsidRDefault="00D4284B"/>
        </w:tc>
      </w:tr>
      <w:tr w:rsidR="00D4284B" w:rsidTr="00F907D3">
        <w:trPr>
          <w:trHeight w:val="1270"/>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tcPr>
          <w:p w:rsidR="00D4284B" w:rsidRDefault="00757EDA">
            <w:pPr>
              <w:jc w:val="both"/>
              <w:rPr>
                <w:sz w:val="24"/>
              </w:rPr>
            </w:pPr>
            <w:r>
              <w:rPr>
                <w:sz w:val="24"/>
              </w:rPr>
              <w:t xml:space="preserve">Расходы на обеспечение функций органов местного самоуправления Покровского сельского поселения в рамках подпрограммы «Нормативно-методическое обеспечение и организация бюджетного процесса» муниципальной программы Покровского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w:t>
            </w:r>
            <w:r>
              <w:rPr>
                <w:sz w:val="24"/>
              </w:rPr>
              <w:lastRenderedPageBreak/>
              <w:t>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lastRenderedPageBreak/>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01</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04</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10 2 0000190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1747,2</w:t>
            </w:r>
          </w:p>
        </w:tc>
        <w:tc>
          <w:tcPr>
            <w:tcW w:w="523" w:type="dxa"/>
          </w:tcPr>
          <w:p w:rsidR="00D4284B" w:rsidRDefault="00D4284B"/>
        </w:tc>
        <w:tc>
          <w:tcPr>
            <w:tcW w:w="236" w:type="dxa"/>
          </w:tcPr>
          <w:p w:rsidR="00D4284B" w:rsidRDefault="00D4284B"/>
        </w:tc>
      </w:tr>
      <w:tr w:rsidR="00D4284B" w:rsidTr="00F907D3">
        <w:trPr>
          <w:trHeight w:val="558"/>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rPr>
                <w:sz w:val="24"/>
              </w:rPr>
            </w:pPr>
            <w:r>
              <w:rPr>
                <w:sz w:val="24"/>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Покровского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01</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04</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10 2 0072390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0,2</w:t>
            </w:r>
          </w:p>
        </w:tc>
        <w:tc>
          <w:tcPr>
            <w:tcW w:w="523" w:type="dxa"/>
          </w:tcPr>
          <w:p w:rsidR="00D4284B" w:rsidRDefault="00D4284B"/>
        </w:tc>
        <w:tc>
          <w:tcPr>
            <w:tcW w:w="236" w:type="dxa"/>
          </w:tcPr>
          <w:p w:rsidR="00D4284B" w:rsidRDefault="00D4284B"/>
        </w:tc>
      </w:tr>
      <w:tr w:rsidR="00D4284B" w:rsidTr="00F907D3">
        <w:trPr>
          <w:trHeight w:val="1119"/>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tcPr>
          <w:p w:rsidR="00D4284B" w:rsidRDefault="00757EDA">
            <w:pPr>
              <w:jc w:val="both"/>
              <w:rPr>
                <w:sz w:val="24"/>
              </w:rPr>
            </w:pPr>
            <w:r>
              <w:rPr>
                <w:sz w:val="24"/>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Покровского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01</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04</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10 2 0099990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850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29,5</w:t>
            </w:r>
          </w:p>
        </w:tc>
        <w:tc>
          <w:tcPr>
            <w:tcW w:w="523" w:type="dxa"/>
          </w:tcPr>
          <w:p w:rsidR="00D4284B" w:rsidRDefault="00D4284B"/>
        </w:tc>
        <w:tc>
          <w:tcPr>
            <w:tcW w:w="236" w:type="dxa"/>
          </w:tcPr>
          <w:p w:rsidR="00D4284B" w:rsidRDefault="00D4284B"/>
        </w:tc>
      </w:tr>
      <w:tr w:rsidR="00D4284B" w:rsidTr="00F907D3">
        <w:trPr>
          <w:trHeight w:val="1119"/>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tcPr>
          <w:p w:rsidR="00D4284B" w:rsidRDefault="00757EDA">
            <w:pPr>
              <w:jc w:val="both"/>
              <w:rPr>
                <w:sz w:val="24"/>
              </w:rPr>
            </w:pPr>
            <w:r>
              <w:rPr>
                <w:sz w:val="24"/>
              </w:rPr>
              <w:t>Реализация направления расходов в рамках подпрограммы «Противодействие коррупции в Покровском сельском поселении» муниципальной программы Покровского сельского поселения «Обеспечение общественного порядка и противодействие терроризму, экстремизму, коррупции в Покровском сельском поселении»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01</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13</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03 3 0099990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5,0</w:t>
            </w:r>
          </w:p>
        </w:tc>
        <w:tc>
          <w:tcPr>
            <w:tcW w:w="523" w:type="dxa"/>
          </w:tcPr>
          <w:p w:rsidR="00D4284B" w:rsidRDefault="00D4284B"/>
        </w:tc>
        <w:tc>
          <w:tcPr>
            <w:tcW w:w="236" w:type="dxa"/>
          </w:tcPr>
          <w:p w:rsidR="00D4284B" w:rsidRDefault="00D4284B"/>
        </w:tc>
      </w:tr>
      <w:tr w:rsidR="00D4284B" w:rsidTr="00F907D3">
        <w:trPr>
          <w:trHeight w:val="1650"/>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tcPr>
          <w:p w:rsidR="00D4284B" w:rsidRDefault="00757EDA">
            <w:pPr>
              <w:jc w:val="both"/>
              <w:rPr>
                <w:sz w:val="24"/>
              </w:rPr>
            </w:pPr>
            <w:r>
              <w:rPr>
                <w:sz w:val="24"/>
              </w:rPr>
              <w:t>Оценка государственного имущества, признание прав и регулирование отношений по муниципальной собственности Покровского сельского поселения в рамках непрограммных расходов органов местного самоуправления Покровского сельского поселения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01</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13</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99 9 0022960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97,0</w:t>
            </w:r>
          </w:p>
        </w:tc>
        <w:tc>
          <w:tcPr>
            <w:tcW w:w="523" w:type="dxa"/>
          </w:tcPr>
          <w:p w:rsidR="00D4284B" w:rsidRDefault="00D4284B"/>
        </w:tc>
        <w:tc>
          <w:tcPr>
            <w:tcW w:w="236" w:type="dxa"/>
          </w:tcPr>
          <w:p w:rsidR="00D4284B" w:rsidRDefault="00D4284B"/>
        </w:tc>
      </w:tr>
      <w:tr w:rsidR="00D4284B" w:rsidTr="00F907D3">
        <w:trPr>
          <w:trHeight w:val="1650"/>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tcPr>
          <w:p w:rsidR="00D4284B" w:rsidRDefault="00757EDA">
            <w:pPr>
              <w:jc w:val="both"/>
              <w:rPr>
                <w:sz w:val="24"/>
              </w:rPr>
            </w:pPr>
            <w:r>
              <w:rPr>
                <w:sz w:val="24"/>
              </w:rPr>
              <w:t>Исполнение судебных актов по искам к муниципальному образованию "Покровское сельское поселение" о возмещении вреда причиненного незаконными действиями (бездействием) органами местного самоуправления Покровского сельского поселения либо их должностных лиц, в рамках непрограммных расходов органов местного самоуправления Покровского сельского поселения (Исполнение судебных актов)</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01</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13</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99 9 0090120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830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160,8</w:t>
            </w:r>
          </w:p>
        </w:tc>
        <w:tc>
          <w:tcPr>
            <w:tcW w:w="523" w:type="dxa"/>
          </w:tcPr>
          <w:p w:rsidR="00D4284B" w:rsidRDefault="00D4284B"/>
        </w:tc>
        <w:tc>
          <w:tcPr>
            <w:tcW w:w="236" w:type="dxa"/>
          </w:tcPr>
          <w:p w:rsidR="00D4284B" w:rsidRDefault="00D4284B"/>
        </w:tc>
      </w:tr>
      <w:tr w:rsidR="00D4284B" w:rsidTr="00F907D3">
        <w:trPr>
          <w:trHeight w:val="416"/>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tcPr>
          <w:p w:rsidR="00D4284B" w:rsidRDefault="00757EDA">
            <w:pPr>
              <w:jc w:val="both"/>
              <w:rPr>
                <w:sz w:val="24"/>
              </w:rPr>
            </w:pPr>
            <w:r>
              <w:rPr>
                <w:sz w:val="24"/>
              </w:rPr>
              <w:t>Реализация направления расходов в рамках непрограммных расходов   органов местного самоуправления Покровского сельского поселения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01</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13</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99 9 0099990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657,6</w:t>
            </w:r>
          </w:p>
        </w:tc>
        <w:tc>
          <w:tcPr>
            <w:tcW w:w="523" w:type="dxa"/>
          </w:tcPr>
          <w:p w:rsidR="00D4284B" w:rsidRDefault="00D4284B"/>
        </w:tc>
        <w:tc>
          <w:tcPr>
            <w:tcW w:w="236" w:type="dxa"/>
          </w:tcPr>
          <w:p w:rsidR="00D4284B" w:rsidRDefault="00D4284B"/>
        </w:tc>
      </w:tr>
      <w:tr w:rsidR="00D4284B" w:rsidTr="00F907D3">
        <w:trPr>
          <w:trHeight w:val="560"/>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tcPr>
          <w:p w:rsidR="00D4284B" w:rsidRDefault="00757EDA">
            <w:pPr>
              <w:jc w:val="both"/>
              <w:rPr>
                <w:sz w:val="24"/>
              </w:rPr>
            </w:pPr>
            <w:r>
              <w:rPr>
                <w:sz w:val="24"/>
              </w:rPr>
              <w:t>Реализация направления расходов в рамках непрограммных расходов органов местного самоуправления Покровского сельского поселения (Уплата налогов, сборов и иных платежей)</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01</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13</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99 9 0099990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850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60,0</w:t>
            </w:r>
          </w:p>
        </w:tc>
        <w:tc>
          <w:tcPr>
            <w:tcW w:w="523" w:type="dxa"/>
          </w:tcPr>
          <w:p w:rsidR="00D4284B" w:rsidRDefault="00D4284B"/>
        </w:tc>
        <w:tc>
          <w:tcPr>
            <w:tcW w:w="236" w:type="dxa"/>
          </w:tcPr>
          <w:p w:rsidR="00D4284B" w:rsidRDefault="00D4284B"/>
        </w:tc>
      </w:tr>
      <w:tr w:rsidR="00D4284B" w:rsidTr="00F907D3">
        <w:trPr>
          <w:trHeight w:val="1270"/>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tcPr>
          <w:p w:rsidR="00D4284B" w:rsidRDefault="00757EDA">
            <w:pPr>
              <w:jc w:val="both"/>
              <w:rPr>
                <w:sz w:val="24"/>
              </w:rPr>
            </w:pPr>
            <w:r>
              <w:rPr>
                <w:sz w:val="24"/>
              </w:rPr>
              <w:t>Мероприятия по обеспечению пожарной безопасности в рамках подпрограммы «Пожарная безопасность и защита населения от чрезвычайных ситуаций Покровского сельского поселения» муниципальной программы Покровского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03</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10</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04 1 0021580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6,0</w:t>
            </w:r>
          </w:p>
        </w:tc>
        <w:tc>
          <w:tcPr>
            <w:tcW w:w="523" w:type="dxa"/>
          </w:tcPr>
          <w:p w:rsidR="00D4284B" w:rsidRDefault="00D4284B"/>
        </w:tc>
        <w:tc>
          <w:tcPr>
            <w:tcW w:w="236" w:type="dxa"/>
          </w:tcPr>
          <w:p w:rsidR="00D4284B" w:rsidRDefault="00D4284B"/>
        </w:tc>
      </w:tr>
      <w:tr w:rsidR="00D4284B" w:rsidTr="00F907D3">
        <w:trPr>
          <w:trHeight w:val="1270"/>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tcPr>
          <w:p w:rsidR="00D4284B" w:rsidRDefault="00757EDA">
            <w:pPr>
              <w:jc w:val="both"/>
              <w:rPr>
                <w:sz w:val="24"/>
              </w:rPr>
            </w:pPr>
            <w:r>
              <w:rPr>
                <w:sz w:val="24"/>
              </w:rPr>
              <w:t>Мероприятия по обеспечению безопасности людей на водных объектах в рамках подпрограммы «Безопасность людей на водных объектах» муниципальной программы Покровского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03</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10</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04 2 0021590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5,0</w:t>
            </w:r>
          </w:p>
        </w:tc>
        <w:tc>
          <w:tcPr>
            <w:tcW w:w="523" w:type="dxa"/>
          </w:tcPr>
          <w:p w:rsidR="00D4284B" w:rsidRDefault="00D4284B"/>
        </w:tc>
        <w:tc>
          <w:tcPr>
            <w:tcW w:w="236" w:type="dxa"/>
          </w:tcPr>
          <w:p w:rsidR="00D4284B" w:rsidRDefault="00D4284B"/>
        </w:tc>
      </w:tr>
      <w:tr w:rsidR="00D4284B" w:rsidTr="00F907D3">
        <w:trPr>
          <w:trHeight w:val="1270"/>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tcPr>
          <w:p w:rsidR="00D4284B" w:rsidRDefault="00757EDA">
            <w:pPr>
              <w:jc w:val="both"/>
              <w:rPr>
                <w:sz w:val="24"/>
              </w:rPr>
            </w:pPr>
            <w:r>
              <w:rPr>
                <w:sz w:val="24"/>
              </w:rPr>
              <w:t xml:space="preserve">Мероприятия по разработке, изданию и безвозмездному распространению листовок по вопросам профилактики экстремизма и терроризма  в Покровском сельском поселении в рамках подпрограммы «Профилактика экстремизма и терроризма в Покровском сельском поселении» муниципальной программы Покровского сельского поселения «Обеспечение общественного порядка и противодействие </w:t>
            </w:r>
            <w:r>
              <w:rPr>
                <w:sz w:val="24"/>
              </w:rPr>
              <w:lastRenderedPageBreak/>
              <w:t>терроризму, экстремизму, коррупции в Покровском сельском поселении»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lastRenderedPageBreak/>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03</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14</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03 2 0021570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5,0</w:t>
            </w:r>
          </w:p>
        </w:tc>
        <w:tc>
          <w:tcPr>
            <w:tcW w:w="523" w:type="dxa"/>
          </w:tcPr>
          <w:p w:rsidR="00D4284B" w:rsidRDefault="00D4284B"/>
        </w:tc>
        <w:tc>
          <w:tcPr>
            <w:tcW w:w="236" w:type="dxa"/>
          </w:tcPr>
          <w:p w:rsidR="00D4284B" w:rsidRDefault="00D4284B"/>
        </w:tc>
      </w:tr>
      <w:tr w:rsidR="00D4284B" w:rsidTr="00F907D3">
        <w:trPr>
          <w:trHeight w:val="1270"/>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tcPr>
          <w:p w:rsidR="00D4284B" w:rsidRDefault="00757EDA">
            <w:pPr>
              <w:jc w:val="both"/>
              <w:rPr>
                <w:sz w:val="24"/>
              </w:rPr>
            </w:pPr>
            <w:r>
              <w:rPr>
                <w:sz w:val="24"/>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Покровского сельского поселения «Развитие транспортной инфраструктуры и повышение безопасности дорожного движения в Покровском сельском поселении»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04</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09</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08 1 0022400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2066,6</w:t>
            </w:r>
          </w:p>
        </w:tc>
        <w:tc>
          <w:tcPr>
            <w:tcW w:w="523" w:type="dxa"/>
          </w:tcPr>
          <w:p w:rsidR="00D4284B" w:rsidRDefault="00D4284B"/>
        </w:tc>
        <w:tc>
          <w:tcPr>
            <w:tcW w:w="236" w:type="dxa"/>
          </w:tcPr>
          <w:p w:rsidR="00D4284B" w:rsidRDefault="00D4284B"/>
        </w:tc>
      </w:tr>
      <w:tr w:rsidR="00D4284B" w:rsidTr="00F907D3">
        <w:trPr>
          <w:trHeight w:val="1270"/>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tcPr>
          <w:p w:rsidR="00D4284B" w:rsidRDefault="00757EDA">
            <w:pPr>
              <w:jc w:val="both"/>
              <w:rPr>
                <w:sz w:val="24"/>
              </w:rPr>
            </w:pPr>
            <w:r>
              <w:rPr>
                <w:sz w:val="24"/>
              </w:rPr>
              <w:t>Реализация направления расходов в рамках подпрограммы «Повышение безопасности дорожного движения на территории Покровского сельского поселения» муниципальной программы Покровского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04</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09</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08 2 0099990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884,1</w:t>
            </w:r>
          </w:p>
        </w:tc>
        <w:tc>
          <w:tcPr>
            <w:tcW w:w="523" w:type="dxa"/>
          </w:tcPr>
          <w:p w:rsidR="00D4284B" w:rsidRDefault="00D4284B"/>
        </w:tc>
        <w:tc>
          <w:tcPr>
            <w:tcW w:w="236" w:type="dxa"/>
          </w:tcPr>
          <w:p w:rsidR="00D4284B" w:rsidRDefault="00D4284B"/>
        </w:tc>
      </w:tr>
      <w:tr w:rsidR="00D4284B" w:rsidTr="00F907D3">
        <w:trPr>
          <w:trHeight w:val="693"/>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tcPr>
          <w:p w:rsidR="00D4284B" w:rsidRDefault="00757EDA">
            <w:pPr>
              <w:jc w:val="both"/>
              <w:rPr>
                <w:sz w:val="24"/>
              </w:rPr>
            </w:pPr>
            <w:r>
              <w:rPr>
                <w:sz w:val="24"/>
              </w:rPr>
              <w:t>Реализация направления расходов в рамках непрограммных расходов   органов местного самоуправления Покровского сельского поселения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04</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12</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99 9 0099990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99,4</w:t>
            </w:r>
          </w:p>
        </w:tc>
        <w:tc>
          <w:tcPr>
            <w:tcW w:w="523" w:type="dxa"/>
          </w:tcPr>
          <w:p w:rsidR="00D4284B" w:rsidRDefault="00D4284B"/>
        </w:tc>
        <w:tc>
          <w:tcPr>
            <w:tcW w:w="236" w:type="dxa"/>
          </w:tcPr>
          <w:p w:rsidR="00D4284B" w:rsidRDefault="00D4284B"/>
        </w:tc>
      </w:tr>
      <w:tr w:rsidR="00D4284B" w:rsidTr="00F907D3">
        <w:trPr>
          <w:trHeight w:val="416"/>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rPr>
                <w:sz w:val="24"/>
              </w:rPr>
            </w:pPr>
            <w:r>
              <w:rPr>
                <w:sz w:val="24"/>
              </w:rPr>
              <w:t>Реализация направления расходов в рамках подпрограммы «Создание условий для обеспечения качественными коммунальными услугами населения Покровского сельского поселения» муниципальной программы Покровского сельского поселения «Обеспечение качественными коммунальными услугами населения и повышение уровня благоустройства территории Покровского сельского поселения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05</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02</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02 1 0099990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456,1</w:t>
            </w:r>
          </w:p>
        </w:tc>
        <w:tc>
          <w:tcPr>
            <w:tcW w:w="523" w:type="dxa"/>
          </w:tcPr>
          <w:p w:rsidR="00D4284B" w:rsidRDefault="00D4284B"/>
        </w:tc>
        <w:tc>
          <w:tcPr>
            <w:tcW w:w="236" w:type="dxa"/>
          </w:tcPr>
          <w:p w:rsidR="00D4284B" w:rsidRDefault="00D4284B"/>
        </w:tc>
      </w:tr>
      <w:tr w:rsidR="00D4284B" w:rsidTr="00F907D3">
        <w:trPr>
          <w:trHeight w:val="282"/>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jc w:val="both"/>
              <w:rPr>
                <w:sz w:val="24"/>
              </w:rPr>
            </w:pPr>
            <w:r>
              <w:rPr>
                <w:sz w:val="24"/>
              </w:rPr>
              <w:t xml:space="preserve">Мероприятия по организации освещения улиц Покровского сельского поселения в рамках подпрограммы «Повышение уровня благоустройства территории Покровского сельского поселения» муниципальной программы Покровского сельского поселения «Обеспечение качественными коммунальными услугами населения и повышение уровня благоустройства территории Покровского сельского </w:t>
            </w:r>
            <w:r>
              <w:rPr>
                <w:sz w:val="24"/>
              </w:rPr>
              <w:lastRenderedPageBreak/>
              <w:t>поселения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lastRenderedPageBreak/>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05</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03</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02 2 0021700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6535,5</w:t>
            </w:r>
          </w:p>
        </w:tc>
        <w:tc>
          <w:tcPr>
            <w:tcW w:w="523" w:type="dxa"/>
          </w:tcPr>
          <w:p w:rsidR="00D4284B" w:rsidRDefault="00D4284B"/>
        </w:tc>
        <w:tc>
          <w:tcPr>
            <w:tcW w:w="236" w:type="dxa"/>
          </w:tcPr>
          <w:p w:rsidR="00D4284B" w:rsidRDefault="00D4284B"/>
        </w:tc>
      </w:tr>
      <w:tr w:rsidR="00D4284B" w:rsidTr="00F907D3">
        <w:trPr>
          <w:trHeight w:val="416"/>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jc w:val="both"/>
              <w:rPr>
                <w:sz w:val="24"/>
              </w:rPr>
            </w:pPr>
            <w:r>
              <w:rPr>
                <w:sz w:val="24"/>
              </w:rPr>
              <w:t>Мероприятия по озеленению территории в рамках подпрограммы «Повышение уровня благоустройства территории Покровского сельского поселения» муниципальной программы Покровского сельского поселения «Обеспечение качественными коммунальными услугами населения и повышение уровня благоустройства территории Покровского сельского поселения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05</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03</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02 2 0021710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4601,9</w:t>
            </w:r>
          </w:p>
        </w:tc>
        <w:tc>
          <w:tcPr>
            <w:tcW w:w="523" w:type="dxa"/>
          </w:tcPr>
          <w:p w:rsidR="00D4284B" w:rsidRDefault="00D4284B"/>
        </w:tc>
        <w:tc>
          <w:tcPr>
            <w:tcW w:w="236" w:type="dxa"/>
          </w:tcPr>
          <w:p w:rsidR="00D4284B" w:rsidRDefault="00D4284B"/>
        </w:tc>
      </w:tr>
      <w:tr w:rsidR="00D4284B" w:rsidTr="00F907D3">
        <w:trPr>
          <w:trHeight w:val="835"/>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jc w:val="both"/>
              <w:rPr>
                <w:sz w:val="24"/>
              </w:rPr>
            </w:pPr>
            <w:r>
              <w:rPr>
                <w:sz w:val="24"/>
              </w:rPr>
              <w:t>Мероприятия по содержанию мест захоронения   в рамках подпрограммы «Повышение уровня благоустройства территории Покровского сельского поселения» муниципальной программы Покровского сельского поселения «Обеспечение качественными коммунальными услугами населения и повышение уровня благоустройства территории Покровского сельского поселения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05</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03</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02 2 0021720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631,7</w:t>
            </w:r>
          </w:p>
        </w:tc>
        <w:tc>
          <w:tcPr>
            <w:tcW w:w="523" w:type="dxa"/>
          </w:tcPr>
          <w:p w:rsidR="00D4284B" w:rsidRDefault="00D4284B"/>
        </w:tc>
        <w:tc>
          <w:tcPr>
            <w:tcW w:w="236" w:type="dxa"/>
          </w:tcPr>
          <w:p w:rsidR="00D4284B" w:rsidRDefault="00D4284B"/>
        </w:tc>
      </w:tr>
      <w:tr w:rsidR="00D4284B" w:rsidTr="00F907D3">
        <w:trPr>
          <w:trHeight w:val="1827"/>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rPr>
                <w:sz w:val="24"/>
              </w:rPr>
            </w:pPr>
            <w:r>
              <w:rPr>
                <w:sz w:val="24"/>
              </w:rPr>
              <w:t>Выполнение прочих мероприятий по благоустройству территории в рамках подпрограммы «Повышение уровня благоустройства территории Покровского сельского поселения» муниципальной программы Покровского сельского поселения «Обеспечение качественными коммунальными услугами населения и повышение уровня благоустройства территории Покровского сельского поселения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05</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03</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02 2 0021730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6930,4</w:t>
            </w:r>
          </w:p>
        </w:tc>
        <w:tc>
          <w:tcPr>
            <w:tcW w:w="523" w:type="dxa"/>
          </w:tcPr>
          <w:p w:rsidR="00D4284B" w:rsidRDefault="00D4284B"/>
        </w:tc>
        <w:tc>
          <w:tcPr>
            <w:tcW w:w="236" w:type="dxa"/>
          </w:tcPr>
          <w:p w:rsidR="00D4284B" w:rsidRDefault="00D4284B"/>
        </w:tc>
      </w:tr>
      <w:tr w:rsidR="00D4284B" w:rsidTr="00F907D3">
        <w:trPr>
          <w:trHeight w:val="2378"/>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rPr>
                <w:sz w:val="24"/>
              </w:rPr>
            </w:pPr>
            <w:r>
              <w:rPr>
                <w:sz w:val="24"/>
              </w:rPr>
              <w:t>Выполнение прочих мероприятий по благоустройству территории в рамках подпрограммы «Повышение уровня благоустройства территории Покровского сельского поселения» муниципальной программы Покровского сельского поселения «Обеспечение качественными коммунальными услугами населения и повышение уровня благоустройства территории Покровского сельского поселения (Уплата налогов, сборов и иных платежей)</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05</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03</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02 2 0021730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850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19,4</w:t>
            </w:r>
          </w:p>
        </w:tc>
        <w:tc>
          <w:tcPr>
            <w:tcW w:w="523" w:type="dxa"/>
          </w:tcPr>
          <w:p w:rsidR="00D4284B" w:rsidRDefault="00D4284B"/>
        </w:tc>
        <w:tc>
          <w:tcPr>
            <w:tcW w:w="236" w:type="dxa"/>
          </w:tcPr>
          <w:p w:rsidR="00D4284B" w:rsidRDefault="00D4284B"/>
        </w:tc>
      </w:tr>
      <w:tr w:rsidR="00D4284B" w:rsidTr="00F907D3">
        <w:trPr>
          <w:trHeight w:val="2378"/>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rPr>
                <w:sz w:val="24"/>
              </w:rPr>
            </w:pPr>
            <w:r>
              <w:rPr>
                <w:sz w:val="24"/>
              </w:rPr>
              <w:t>Реализация мероприятий по формированию современной городской среды в части благоустройства общественных  территорий  в рамках подпрограммы «Благоустройство муниципальных территорий  общего пользования Покровского сельского поселения" муниципальной программы Покровского сельского поселения «Формирование современной городской среды территории муниципального образования "Покровское сельское поселение"(Иные  межбюджетные трансферты)</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05</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03</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12 2F255551</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540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35030.7</w:t>
            </w:r>
          </w:p>
        </w:tc>
        <w:tc>
          <w:tcPr>
            <w:tcW w:w="523" w:type="dxa"/>
          </w:tcPr>
          <w:p w:rsidR="00D4284B" w:rsidRDefault="00D4284B"/>
        </w:tc>
        <w:tc>
          <w:tcPr>
            <w:tcW w:w="236" w:type="dxa"/>
          </w:tcPr>
          <w:p w:rsidR="00D4284B" w:rsidRDefault="00D4284B"/>
        </w:tc>
      </w:tr>
      <w:tr w:rsidR="00D4284B" w:rsidTr="00F907D3">
        <w:trPr>
          <w:trHeight w:val="552"/>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rPr>
                <w:sz w:val="24"/>
              </w:rPr>
            </w:pPr>
            <w:r>
              <w:rPr>
                <w:sz w:val="24"/>
              </w:rPr>
              <w:t>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05</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03</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99 1 0091100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56.8</w:t>
            </w:r>
          </w:p>
        </w:tc>
        <w:tc>
          <w:tcPr>
            <w:tcW w:w="523" w:type="dxa"/>
          </w:tcPr>
          <w:p w:rsidR="00D4284B" w:rsidRDefault="00D4284B"/>
        </w:tc>
        <w:tc>
          <w:tcPr>
            <w:tcW w:w="236" w:type="dxa"/>
          </w:tcPr>
          <w:p w:rsidR="00D4284B" w:rsidRDefault="00D4284B"/>
        </w:tc>
      </w:tr>
      <w:tr w:rsidR="00D4284B" w:rsidTr="00F907D3">
        <w:trPr>
          <w:trHeight w:val="552"/>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rPr>
                <w:sz w:val="24"/>
              </w:rPr>
            </w:pPr>
            <w:r>
              <w:rPr>
                <w:sz w:val="24"/>
              </w:rPr>
              <w:t>Реализация направления расходов в рамках подпрограммы «Охрана окружающей среды в Покровском сельском поселении» муниципальной программы Покровского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06</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05</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07 1 0099990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5.0</w:t>
            </w:r>
          </w:p>
        </w:tc>
        <w:tc>
          <w:tcPr>
            <w:tcW w:w="523" w:type="dxa"/>
          </w:tcPr>
          <w:p w:rsidR="00D4284B" w:rsidRDefault="00D4284B"/>
        </w:tc>
        <w:tc>
          <w:tcPr>
            <w:tcW w:w="236" w:type="dxa"/>
          </w:tcPr>
          <w:p w:rsidR="00D4284B" w:rsidRDefault="00D4284B"/>
        </w:tc>
      </w:tr>
      <w:tr w:rsidR="00D4284B" w:rsidTr="00F907D3">
        <w:trPr>
          <w:trHeight w:val="420"/>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jc w:val="both"/>
              <w:rPr>
                <w:sz w:val="24"/>
              </w:rPr>
            </w:pPr>
            <w:r>
              <w:rPr>
                <w:sz w:val="24"/>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Покровском сельском поселении» муниципальной программы Покровского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07</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05</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09 1 0022650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46.1</w:t>
            </w:r>
          </w:p>
        </w:tc>
        <w:tc>
          <w:tcPr>
            <w:tcW w:w="523" w:type="dxa"/>
          </w:tcPr>
          <w:p w:rsidR="00D4284B" w:rsidRDefault="00D4284B"/>
        </w:tc>
        <w:tc>
          <w:tcPr>
            <w:tcW w:w="236" w:type="dxa"/>
          </w:tcPr>
          <w:p w:rsidR="00D4284B" w:rsidRDefault="00D4284B"/>
        </w:tc>
      </w:tr>
      <w:tr w:rsidR="00D4284B" w:rsidTr="00F907D3">
        <w:trPr>
          <w:trHeight w:val="420"/>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jc w:val="both"/>
              <w:rPr>
                <w:sz w:val="24"/>
              </w:rPr>
            </w:pPr>
            <w:r>
              <w:rPr>
                <w:sz w:val="24"/>
              </w:rPr>
              <w:t>Реализация направления расходов в рамках подпрограммы «Развитие молодежной политики» муниципальной программы Покровского сельского поселения «Развитие молодежной политики в Покровском сельском поселении»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07</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07</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11 1 0099990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20.2</w:t>
            </w:r>
          </w:p>
        </w:tc>
        <w:tc>
          <w:tcPr>
            <w:tcW w:w="523" w:type="dxa"/>
          </w:tcPr>
          <w:p w:rsidR="00D4284B" w:rsidRDefault="00D4284B"/>
        </w:tc>
        <w:tc>
          <w:tcPr>
            <w:tcW w:w="236" w:type="dxa"/>
          </w:tcPr>
          <w:p w:rsidR="00D4284B" w:rsidRDefault="00D4284B"/>
        </w:tc>
      </w:tr>
      <w:tr w:rsidR="00D4284B" w:rsidTr="00F907D3">
        <w:trPr>
          <w:trHeight w:val="420"/>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jc w:val="both"/>
              <w:rPr>
                <w:sz w:val="24"/>
              </w:rPr>
            </w:pPr>
            <w:r>
              <w:rPr>
                <w:sz w:val="24"/>
              </w:rPr>
              <w:t xml:space="preserve">Реализация направления расходов в рамках непрограммных расходов   органов местного самоуправления Покровского сельского поселения (Иные закупки товаров, работ и </w:t>
            </w:r>
            <w:r>
              <w:rPr>
                <w:sz w:val="24"/>
              </w:rPr>
              <w:lastRenderedPageBreak/>
              <w:t>услуг для обеспечения государственных (муниципальных) нужд)</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lastRenderedPageBreak/>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08</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04</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99 9 0099990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639.2</w:t>
            </w:r>
          </w:p>
        </w:tc>
        <w:tc>
          <w:tcPr>
            <w:tcW w:w="523" w:type="dxa"/>
          </w:tcPr>
          <w:p w:rsidR="00D4284B" w:rsidRDefault="00D4284B"/>
        </w:tc>
        <w:tc>
          <w:tcPr>
            <w:tcW w:w="236" w:type="dxa"/>
          </w:tcPr>
          <w:p w:rsidR="00D4284B" w:rsidRDefault="00D4284B"/>
        </w:tc>
      </w:tr>
      <w:tr w:rsidR="00D4284B" w:rsidTr="00F907D3">
        <w:trPr>
          <w:trHeight w:val="2625"/>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tcPr>
          <w:p w:rsidR="00D4284B" w:rsidRDefault="00757EDA">
            <w:pPr>
              <w:jc w:val="both"/>
              <w:rPr>
                <w:sz w:val="24"/>
              </w:rPr>
            </w:pPr>
            <w:r>
              <w:rPr>
                <w:sz w:val="24"/>
              </w:rPr>
              <w:t xml:space="preserve">Выплата ежемесячной доплаты к муниципальной пенсии за выслугу лет лицам, замещавшим муниципальные должности и должности муниципальной службы в муниципальном образовании «Покровское сельское поселение» в рамках подпрограммы «Выплата муниципальной пенсии за выслугу лет» муниципальной  программы Покровского сельского поселения  "Социальная поддержка муниципальных служащих,  вышедших на пенсию"(Социальные выплаты гражданам, кроме публичных нормативных социальных выплат) </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01</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01 1 0010150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320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371.1</w:t>
            </w:r>
          </w:p>
        </w:tc>
        <w:tc>
          <w:tcPr>
            <w:tcW w:w="523" w:type="dxa"/>
          </w:tcPr>
          <w:p w:rsidR="00D4284B" w:rsidRDefault="00D4284B"/>
        </w:tc>
        <w:tc>
          <w:tcPr>
            <w:tcW w:w="236" w:type="dxa"/>
          </w:tcPr>
          <w:p w:rsidR="00D4284B" w:rsidRDefault="00D4284B"/>
        </w:tc>
      </w:tr>
      <w:tr w:rsidR="00D4284B" w:rsidTr="00F907D3">
        <w:trPr>
          <w:trHeight w:val="2343"/>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tcPr>
          <w:p w:rsidR="00D4284B" w:rsidRDefault="00757EDA">
            <w:pPr>
              <w:jc w:val="both"/>
              <w:rPr>
                <w:sz w:val="24"/>
              </w:rPr>
            </w:pPr>
            <w:r>
              <w:rPr>
                <w:sz w:val="24"/>
              </w:rPr>
              <w:t>Физкультурные и массовые спортивные мероприятия в рамках подпрограммы «Физическая культура и массовый спорт» муниципальной программы Покровского сельского поселения «Развитие физической культуры и спорта в Покровском сельском поселении» (Расходы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11</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02</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06 1 0021950</w:t>
            </w:r>
          </w:p>
        </w:tc>
        <w:tc>
          <w:tcPr>
            <w:tcW w:w="708" w:type="dxa"/>
            <w:tcBorders>
              <w:left w:val="single" w:sz="4" w:space="0" w:color="000000"/>
              <w:bottom w:val="single" w:sz="4" w:space="0" w:color="000000"/>
            </w:tcBorders>
            <w:shd w:val="clear" w:color="auto" w:fill="auto"/>
            <w:vAlign w:val="bottom"/>
          </w:tcPr>
          <w:p w:rsidR="00D4284B" w:rsidRDefault="00757EDA">
            <w:pPr>
              <w:rPr>
                <w:sz w:val="24"/>
              </w:rPr>
            </w:pPr>
            <w:r>
              <w:rPr>
                <w:sz w:val="24"/>
              </w:rPr>
              <w:t>240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81.8</w:t>
            </w:r>
          </w:p>
        </w:tc>
        <w:tc>
          <w:tcPr>
            <w:tcW w:w="523" w:type="dxa"/>
          </w:tcPr>
          <w:p w:rsidR="00D4284B" w:rsidRDefault="00D4284B"/>
        </w:tc>
        <w:tc>
          <w:tcPr>
            <w:tcW w:w="236" w:type="dxa"/>
          </w:tcPr>
          <w:p w:rsidR="00D4284B" w:rsidRDefault="00D4284B"/>
        </w:tc>
      </w:tr>
      <w:tr w:rsidR="00D4284B" w:rsidTr="00F907D3">
        <w:trPr>
          <w:trHeight w:val="282"/>
        </w:trPr>
        <w:tc>
          <w:tcPr>
            <w:tcW w:w="532" w:type="dxa"/>
            <w:shd w:val="clear" w:color="auto" w:fill="auto"/>
          </w:tcPr>
          <w:p w:rsidR="00D4284B" w:rsidRDefault="00D4284B">
            <w:pPr>
              <w:rPr>
                <w:sz w:val="28"/>
              </w:rPr>
            </w:pPr>
          </w:p>
        </w:tc>
        <w:tc>
          <w:tcPr>
            <w:tcW w:w="4757" w:type="dxa"/>
            <w:tcBorders>
              <w:left w:val="single" w:sz="4" w:space="0" w:color="000000"/>
              <w:bottom w:val="single" w:sz="4" w:space="0" w:color="000000"/>
            </w:tcBorders>
            <w:shd w:val="clear" w:color="auto" w:fill="auto"/>
            <w:vAlign w:val="bottom"/>
          </w:tcPr>
          <w:p w:rsidR="00D4284B" w:rsidRDefault="00757EDA">
            <w:pPr>
              <w:jc w:val="both"/>
              <w:rPr>
                <w:sz w:val="24"/>
              </w:rPr>
            </w:pPr>
            <w:r>
              <w:rPr>
                <w:sz w:val="24"/>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муниципальной программы Покровского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709"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951</w:t>
            </w:r>
          </w:p>
        </w:tc>
        <w:tc>
          <w:tcPr>
            <w:tcW w:w="567"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14</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03</w:t>
            </w:r>
          </w:p>
        </w:tc>
        <w:tc>
          <w:tcPr>
            <w:tcW w:w="1560"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10 4 0085020</w:t>
            </w:r>
          </w:p>
        </w:tc>
        <w:tc>
          <w:tcPr>
            <w:tcW w:w="708" w:type="dxa"/>
            <w:tcBorders>
              <w:left w:val="single" w:sz="4" w:space="0" w:color="000000"/>
              <w:bottom w:val="single" w:sz="4" w:space="0" w:color="000000"/>
            </w:tcBorders>
            <w:shd w:val="clear" w:color="auto" w:fill="auto"/>
            <w:vAlign w:val="bottom"/>
          </w:tcPr>
          <w:p w:rsidR="00D4284B" w:rsidRDefault="00757EDA">
            <w:pPr>
              <w:jc w:val="center"/>
              <w:rPr>
                <w:sz w:val="24"/>
              </w:rPr>
            </w:pPr>
            <w:r>
              <w:rPr>
                <w:sz w:val="24"/>
              </w:rPr>
              <w:t>540</w:t>
            </w:r>
          </w:p>
        </w:tc>
        <w:tc>
          <w:tcPr>
            <w:tcW w:w="1418" w:type="dxa"/>
            <w:tcBorders>
              <w:left w:val="single" w:sz="4" w:space="0" w:color="000000"/>
              <w:bottom w:val="single" w:sz="4" w:space="0" w:color="000000"/>
              <w:right w:val="single" w:sz="4" w:space="0" w:color="000000"/>
            </w:tcBorders>
            <w:shd w:val="clear" w:color="auto" w:fill="auto"/>
            <w:vAlign w:val="bottom"/>
          </w:tcPr>
          <w:p w:rsidR="00D4284B" w:rsidRDefault="00757EDA">
            <w:pPr>
              <w:jc w:val="right"/>
              <w:rPr>
                <w:sz w:val="24"/>
              </w:rPr>
            </w:pPr>
            <w:r>
              <w:rPr>
                <w:sz w:val="24"/>
              </w:rPr>
              <w:t>245.4</w:t>
            </w:r>
          </w:p>
        </w:tc>
        <w:tc>
          <w:tcPr>
            <w:tcW w:w="523" w:type="dxa"/>
          </w:tcPr>
          <w:p w:rsidR="00D4284B" w:rsidRDefault="00D4284B"/>
        </w:tc>
        <w:tc>
          <w:tcPr>
            <w:tcW w:w="236" w:type="dxa"/>
          </w:tcPr>
          <w:p w:rsidR="00D4284B" w:rsidRDefault="00D4284B"/>
        </w:tc>
      </w:tr>
      <w:tr w:rsidR="00D4284B" w:rsidTr="00F907D3">
        <w:trPr>
          <w:trHeight w:val="255"/>
        </w:trPr>
        <w:tc>
          <w:tcPr>
            <w:tcW w:w="11482" w:type="dxa"/>
            <w:gridSpan w:val="9"/>
            <w:shd w:val="clear" w:color="auto" w:fill="auto"/>
            <w:vAlign w:val="bottom"/>
          </w:tcPr>
          <w:p w:rsidR="00D4284B" w:rsidRDefault="00D4284B">
            <w:pPr>
              <w:pStyle w:val="af3"/>
            </w:pPr>
          </w:p>
          <w:p w:rsidR="00D4284B" w:rsidRDefault="00757EDA">
            <w:pPr>
              <w:pStyle w:val="af3"/>
            </w:pPr>
            <w:r>
              <w:t xml:space="preserve">                                                                                                                                                                                                    </w:t>
            </w:r>
          </w:p>
          <w:p w:rsidR="00D4284B" w:rsidRDefault="00D4284B">
            <w:pPr>
              <w:pStyle w:val="af3"/>
            </w:pPr>
          </w:p>
          <w:p w:rsidR="00D4284B" w:rsidRDefault="00D4284B">
            <w:pPr>
              <w:pStyle w:val="af3"/>
            </w:pPr>
          </w:p>
          <w:p w:rsidR="00D4284B" w:rsidRDefault="00D4284B">
            <w:pPr>
              <w:pStyle w:val="af3"/>
            </w:pPr>
          </w:p>
          <w:p w:rsidR="00D4284B" w:rsidRDefault="00D4284B">
            <w:pPr>
              <w:pStyle w:val="af3"/>
            </w:pPr>
          </w:p>
          <w:p w:rsidR="00D4284B" w:rsidRDefault="00D4284B">
            <w:pPr>
              <w:pStyle w:val="af3"/>
            </w:pPr>
          </w:p>
          <w:p w:rsidR="00D4284B" w:rsidRDefault="00D4284B">
            <w:pPr>
              <w:pStyle w:val="af3"/>
            </w:pPr>
          </w:p>
          <w:p w:rsidR="00D4284B" w:rsidRDefault="00D4284B">
            <w:pPr>
              <w:pStyle w:val="af3"/>
            </w:pPr>
          </w:p>
          <w:p w:rsidR="00D4284B" w:rsidRDefault="00D4284B">
            <w:pPr>
              <w:pStyle w:val="af3"/>
            </w:pPr>
          </w:p>
          <w:p w:rsidR="00D4284B" w:rsidRDefault="00757EDA">
            <w:pPr>
              <w:pStyle w:val="af3"/>
            </w:pPr>
            <w:r>
              <w:t xml:space="preserve">                                                                                                                                                                                        </w:t>
            </w:r>
          </w:p>
          <w:p w:rsidR="00D4284B" w:rsidRDefault="00D4284B">
            <w:pPr>
              <w:pStyle w:val="af3"/>
            </w:pPr>
          </w:p>
          <w:p w:rsidR="00F907D3" w:rsidRDefault="00757EDA">
            <w:pPr>
              <w:pStyle w:val="af3"/>
              <w:jc w:val="center"/>
            </w:pPr>
            <w:r>
              <w:t xml:space="preserve">                                                                         </w:t>
            </w:r>
          </w:p>
          <w:p w:rsidR="00F907D3" w:rsidRDefault="00F907D3">
            <w:pPr>
              <w:pStyle w:val="af3"/>
              <w:jc w:val="center"/>
            </w:pPr>
          </w:p>
          <w:p w:rsidR="00F907D3" w:rsidRDefault="00F907D3">
            <w:pPr>
              <w:pStyle w:val="af3"/>
              <w:jc w:val="center"/>
            </w:pPr>
          </w:p>
          <w:p w:rsidR="00F907D3" w:rsidRDefault="00F907D3">
            <w:pPr>
              <w:pStyle w:val="af3"/>
              <w:jc w:val="center"/>
            </w:pPr>
          </w:p>
          <w:p w:rsidR="00F907D3" w:rsidRDefault="00F907D3">
            <w:pPr>
              <w:pStyle w:val="af3"/>
              <w:jc w:val="center"/>
            </w:pPr>
          </w:p>
          <w:p w:rsidR="00F907D3" w:rsidRDefault="00F907D3">
            <w:pPr>
              <w:pStyle w:val="af3"/>
              <w:jc w:val="center"/>
            </w:pPr>
          </w:p>
          <w:p w:rsidR="00F907D3" w:rsidRDefault="00F907D3">
            <w:pPr>
              <w:pStyle w:val="af3"/>
              <w:jc w:val="center"/>
            </w:pPr>
          </w:p>
          <w:p w:rsidR="00F907D3" w:rsidRDefault="00F907D3">
            <w:pPr>
              <w:pStyle w:val="af3"/>
              <w:jc w:val="center"/>
            </w:pPr>
          </w:p>
          <w:p w:rsidR="00F907D3" w:rsidRDefault="00F907D3">
            <w:pPr>
              <w:pStyle w:val="af3"/>
              <w:jc w:val="center"/>
            </w:pPr>
          </w:p>
          <w:p w:rsidR="00F907D3" w:rsidRDefault="00F907D3">
            <w:pPr>
              <w:pStyle w:val="af3"/>
              <w:jc w:val="center"/>
            </w:pPr>
          </w:p>
          <w:p w:rsidR="00F907D3" w:rsidRDefault="00F907D3">
            <w:pPr>
              <w:pStyle w:val="af3"/>
              <w:jc w:val="center"/>
            </w:pPr>
          </w:p>
          <w:p w:rsidR="00F907D3" w:rsidRDefault="00F907D3">
            <w:pPr>
              <w:pStyle w:val="af3"/>
              <w:jc w:val="center"/>
            </w:pPr>
          </w:p>
          <w:p w:rsidR="00D4284B" w:rsidRDefault="00757EDA">
            <w:pPr>
              <w:pStyle w:val="af3"/>
              <w:jc w:val="center"/>
            </w:pPr>
            <w:r>
              <w:lastRenderedPageBreak/>
              <w:t xml:space="preserve">                                                                                                           </w:t>
            </w:r>
          </w:p>
          <w:p w:rsidR="00D4284B" w:rsidRDefault="00757EDA">
            <w:pPr>
              <w:pStyle w:val="af3"/>
              <w:jc w:val="center"/>
            </w:pPr>
            <w:r>
              <w:t xml:space="preserve">                                                                                                                                                                                           Приложение 3                                                                        </w:t>
            </w:r>
          </w:p>
          <w:p w:rsidR="00D4284B" w:rsidRDefault="00757EDA">
            <w:pPr>
              <w:pStyle w:val="af3"/>
            </w:pPr>
            <w:r>
              <w:t xml:space="preserve">                                                                                                                                                                        к Решению Собрания депутатов</w:t>
            </w:r>
          </w:p>
          <w:p w:rsidR="00D4284B" w:rsidRDefault="00757EDA">
            <w:pPr>
              <w:pStyle w:val="af3"/>
            </w:pPr>
            <w:r>
              <w:t xml:space="preserve">                                                                                                                                                                      Покровского сельского поселения</w:t>
            </w:r>
          </w:p>
        </w:tc>
        <w:tc>
          <w:tcPr>
            <w:tcW w:w="236" w:type="dxa"/>
            <w:shd w:val="clear" w:color="auto" w:fill="auto"/>
          </w:tcPr>
          <w:p w:rsidR="00D4284B" w:rsidRDefault="00D4284B">
            <w:pPr>
              <w:rPr>
                <w:sz w:val="28"/>
              </w:rPr>
            </w:pPr>
          </w:p>
        </w:tc>
      </w:tr>
      <w:tr w:rsidR="00D4284B" w:rsidTr="00F907D3">
        <w:trPr>
          <w:trHeight w:val="255"/>
        </w:trPr>
        <w:tc>
          <w:tcPr>
            <w:tcW w:w="11482" w:type="dxa"/>
            <w:gridSpan w:val="9"/>
            <w:shd w:val="clear" w:color="auto" w:fill="auto"/>
            <w:vAlign w:val="bottom"/>
          </w:tcPr>
          <w:p w:rsidR="00D4284B" w:rsidRDefault="00757EDA">
            <w:pPr>
              <w:pStyle w:val="af3"/>
              <w:jc w:val="right"/>
            </w:pPr>
            <w:r>
              <w:lastRenderedPageBreak/>
              <w:t xml:space="preserve">                                                                                                                                </w:t>
            </w:r>
            <w:r w:rsidR="00F907D3">
              <w:t xml:space="preserve">                          </w:t>
            </w:r>
            <w:r>
              <w:t xml:space="preserve"> "Об утверждении отчета об исполнении                                   бюджета Покровского сельского поселения</w:t>
            </w:r>
          </w:p>
          <w:p w:rsidR="00D4284B" w:rsidRDefault="00757EDA">
            <w:pPr>
              <w:pStyle w:val="af3"/>
            </w:pPr>
            <w:r>
              <w:t xml:space="preserve">                                                                                                                                    </w:t>
            </w:r>
            <w:r w:rsidR="00F907D3">
              <w:t xml:space="preserve">                             </w:t>
            </w:r>
            <w:r>
              <w:t xml:space="preserve">  </w:t>
            </w:r>
            <w:proofErr w:type="spellStart"/>
            <w:r>
              <w:t>Неклиновского</w:t>
            </w:r>
            <w:proofErr w:type="spellEnd"/>
            <w:r>
              <w:t xml:space="preserve"> района за 2022 год"</w:t>
            </w:r>
          </w:p>
        </w:tc>
        <w:tc>
          <w:tcPr>
            <w:tcW w:w="236" w:type="dxa"/>
            <w:shd w:val="clear" w:color="auto" w:fill="auto"/>
          </w:tcPr>
          <w:p w:rsidR="00D4284B" w:rsidRDefault="00D4284B">
            <w:pPr>
              <w:rPr>
                <w:sz w:val="28"/>
              </w:rPr>
            </w:pPr>
          </w:p>
        </w:tc>
      </w:tr>
      <w:tr w:rsidR="00D4284B" w:rsidTr="00F907D3">
        <w:trPr>
          <w:trHeight w:val="255"/>
        </w:trPr>
        <w:tc>
          <w:tcPr>
            <w:tcW w:w="11482" w:type="dxa"/>
            <w:gridSpan w:val="9"/>
            <w:shd w:val="clear" w:color="auto" w:fill="auto"/>
            <w:vAlign w:val="bottom"/>
          </w:tcPr>
          <w:p w:rsidR="00D4284B" w:rsidRDefault="00D4284B">
            <w:pPr>
              <w:rPr>
                <w:sz w:val="24"/>
              </w:rPr>
            </w:pPr>
          </w:p>
          <w:p w:rsidR="00D4284B" w:rsidRDefault="00757EDA">
            <w:pPr>
              <w:jc w:val="center"/>
              <w:rPr>
                <w:sz w:val="24"/>
              </w:rPr>
            </w:pPr>
            <w:r>
              <w:rPr>
                <w:sz w:val="24"/>
              </w:rPr>
              <w:t xml:space="preserve">Расходы бюджета Покровского сельского поселения </w:t>
            </w:r>
            <w:proofErr w:type="spellStart"/>
            <w:r>
              <w:rPr>
                <w:sz w:val="24"/>
              </w:rPr>
              <w:t>Неклиновского</w:t>
            </w:r>
            <w:proofErr w:type="spellEnd"/>
            <w:r>
              <w:rPr>
                <w:sz w:val="24"/>
              </w:rPr>
              <w:t xml:space="preserve"> района по разделам и подразделам</w:t>
            </w:r>
          </w:p>
          <w:p w:rsidR="00D4284B" w:rsidRDefault="00757EDA">
            <w:pPr>
              <w:jc w:val="center"/>
              <w:rPr>
                <w:sz w:val="24"/>
              </w:rPr>
            </w:pPr>
            <w:r>
              <w:rPr>
                <w:sz w:val="24"/>
              </w:rPr>
              <w:t xml:space="preserve"> классификации расходов бюджетов за 2022 год</w:t>
            </w:r>
          </w:p>
        </w:tc>
        <w:tc>
          <w:tcPr>
            <w:tcW w:w="236" w:type="dxa"/>
            <w:shd w:val="clear" w:color="auto" w:fill="auto"/>
          </w:tcPr>
          <w:p w:rsidR="00D4284B" w:rsidRDefault="00D4284B">
            <w:pPr>
              <w:rPr>
                <w:sz w:val="28"/>
              </w:rPr>
            </w:pPr>
          </w:p>
        </w:tc>
      </w:tr>
      <w:tr w:rsidR="00D4284B" w:rsidTr="00F907D3">
        <w:trPr>
          <w:trHeight w:val="80"/>
        </w:trPr>
        <w:tc>
          <w:tcPr>
            <w:tcW w:w="11482" w:type="dxa"/>
            <w:gridSpan w:val="9"/>
            <w:shd w:val="clear" w:color="auto" w:fill="auto"/>
            <w:vAlign w:val="bottom"/>
          </w:tcPr>
          <w:tbl>
            <w:tblPr>
              <w:tblW w:w="0" w:type="auto"/>
              <w:tblInd w:w="429" w:type="dxa"/>
              <w:tblLayout w:type="fixed"/>
              <w:tblCellMar>
                <w:left w:w="0" w:type="dxa"/>
                <w:right w:w="0" w:type="dxa"/>
              </w:tblCellMar>
              <w:tblLook w:val="04A0" w:firstRow="1" w:lastRow="0" w:firstColumn="1" w:lastColumn="0" w:noHBand="0" w:noVBand="1"/>
            </w:tblPr>
            <w:tblGrid>
              <w:gridCol w:w="6247"/>
              <w:gridCol w:w="1134"/>
              <w:gridCol w:w="1418"/>
              <w:gridCol w:w="1622"/>
              <w:gridCol w:w="246"/>
              <w:gridCol w:w="40"/>
              <w:gridCol w:w="20"/>
              <w:gridCol w:w="97"/>
            </w:tblGrid>
            <w:tr w:rsidR="00D4284B" w:rsidTr="00F907D3">
              <w:trPr>
                <w:trHeight w:val="255"/>
              </w:trPr>
              <w:tc>
                <w:tcPr>
                  <w:tcW w:w="6247" w:type="dxa"/>
                  <w:shd w:val="clear" w:color="auto" w:fill="auto"/>
                  <w:tcMar>
                    <w:left w:w="0" w:type="dxa"/>
                    <w:right w:w="0" w:type="dxa"/>
                  </w:tcMar>
                  <w:vAlign w:val="bottom"/>
                </w:tcPr>
                <w:p w:rsidR="00D4284B" w:rsidRDefault="00D4284B">
                  <w:pPr>
                    <w:rPr>
                      <w:sz w:val="24"/>
                    </w:rPr>
                  </w:pPr>
                </w:p>
              </w:tc>
              <w:tc>
                <w:tcPr>
                  <w:tcW w:w="1134" w:type="dxa"/>
                  <w:shd w:val="clear" w:color="auto" w:fill="auto"/>
                  <w:tcMar>
                    <w:left w:w="0" w:type="dxa"/>
                    <w:right w:w="0" w:type="dxa"/>
                  </w:tcMar>
                  <w:vAlign w:val="bottom"/>
                </w:tcPr>
                <w:p w:rsidR="00D4284B" w:rsidRDefault="00757EDA">
                  <w:pPr>
                    <w:rPr>
                      <w:sz w:val="24"/>
                    </w:rPr>
                  </w:pPr>
                  <w:r>
                    <w:rPr>
                      <w:sz w:val="24"/>
                    </w:rPr>
                    <w:t xml:space="preserve">                   </w:t>
                  </w:r>
                </w:p>
              </w:tc>
              <w:tc>
                <w:tcPr>
                  <w:tcW w:w="1418" w:type="dxa"/>
                  <w:shd w:val="clear" w:color="auto" w:fill="auto"/>
                  <w:tcMar>
                    <w:left w:w="0" w:type="dxa"/>
                    <w:right w:w="0" w:type="dxa"/>
                  </w:tcMar>
                  <w:vAlign w:val="bottom"/>
                </w:tcPr>
                <w:p w:rsidR="00D4284B" w:rsidRDefault="00757EDA">
                  <w:pPr>
                    <w:rPr>
                      <w:sz w:val="24"/>
                    </w:rPr>
                  </w:pPr>
                  <w:r>
                    <w:rPr>
                      <w:sz w:val="24"/>
                    </w:rPr>
                    <w:t>(тыс. рублей)</w:t>
                  </w:r>
                </w:p>
              </w:tc>
              <w:tc>
                <w:tcPr>
                  <w:tcW w:w="1868" w:type="dxa"/>
                  <w:gridSpan w:val="2"/>
                  <w:shd w:val="clear" w:color="auto" w:fill="auto"/>
                  <w:tcMar>
                    <w:left w:w="0" w:type="dxa"/>
                    <w:right w:w="0" w:type="dxa"/>
                  </w:tcMar>
                </w:tcPr>
                <w:p w:rsidR="00D4284B" w:rsidRDefault="00D4284B">
                  <w:pPr>
                    <w:rPr>
                      <w:sz w:val="24"/>
                    </w:rPr>
                  </w:pPr>
                </w:p>
              </w:tc>
              <w:tc>
                <w:tcPr>
                  <w:tcW w:w="40" w:type="dxa"/>
                  <w:shd w:val="clear" w:color="auto" w:fill="auto"/>
                  <w:tcMar>
                    <w:left w:w="0" w:type="dxa"/>
                    <w:right w:w="0" w:type="dxa"/>
                  </w:tcMar>
                </w:tcPr>
                <w:p w:rsidR="00D4284B" w:rsidRDefault="00D4284B">
                  <w:pPr>
                    <w:rPr>
                      <w:sz w:val="24"/>
                    </w:rPr>
                  </w:pPr>
                </w:p>
              </w:tc>
              <w:tc>
                <w:tcPr>
                  <w:tcW w:w="20" w:type="dxa"/>
                  <w:shd w:val="clear" w:color="auto" w:fill="auto"/>
                  <w:tcMar>
                    <w:left w:w="0" w:type="dxa"/>
                    <w:right w:w="0" w:type="dxa"/>
                  </w:tcMar>
                </w:tcPr>
                <w:p w:rsidR="00D4284B" w:rsidRDefault="00D4284B">
                  <w:pPr>
                    <w:rPr>
                      <w:sz w:val="24"/>
                    </w:rPr>
                  </w:pPr>
                </w:p>
              </w:tc>
              <w:tc>
                <w:tcPr>
                  <w:tcW w:w="97" w:type="dxa"/>
                  <w:shd w:val="clear" w:color="auto" w:fill="auto"/>
                  <w:tcMar>
                    <w:left w:w="0" w:type="dxa"/>
                    <w:right w:w="0" w:type="dxa"/>
                  </w:tcMar>
                </w:tcPr>
                <w:p w:rsidR="00D4284B" w:rsidRDefault="00D4284B">
                  <w:pPr>
                    <w:rPr>
                      <w:sz w:val="24"/>
                    </w:rPr>
                  </w:pPr>
                </w:p>
              </w:tc>
            </w:tr>
            <w:tr w:rsidR="00D4284B" w:rsidTr="00F907D3">
              <w:trPr>
                <w:gridAfter w:val="4"/>
                <w:wAfter w:w="403" w:type="dxa"/>
                <w:trHeight w:val="270"/>
              </w:trPr>
              <w:tc>
                <w:tcPr>
                  <w:tcW w:w="6247" w:type="dxa"/>
                  <w:tcBorders>
                    <w:top w:val="single" w:sz="4" w:space="0" w:color="000000"/>
                    <w:left w:val="single" w:sz="4" w:space="0" w:color="000000"/>
                    <w:bottom w:val="single" w:sz="4" w:space="0" w:color="000000"/>
                  </w:tcBorders>
                  <w:shd w:val="clear" w:color="auto" w:fill="C0C0C0"/>
                  <w:tcMar>
                    <w:left w:w="0" w:type="dxa"/>
                    <w:right w:w="0" w:type="dxa"/>
                  </w:tcMar>
                  <w:vAlign w:val="bottom"/>
                </w:tcPr>
                <w:p w:rsidR="00D4284B" w:rsidRDefault="00757EDA">
                  <w:pPr>
                    <w:jc w:val="center"/>
                    <w:rPr>
                      <w:sz w:val="24"/>
                    </w:rPr>
                  </w:pPr>
                  <w:r>
                    <w:rPr>
                      <w:sz w:val="24"/>
                    </w:rPr>
                    <w:t>Наименование </w:t>
                  </w:r>
                </w:p>
              </w:tc>
              <w:tc>
                <w:tcPr>
                  <w:tcW w:w="1134" w:type="dxa"/>
                  <w:tcBorders>
                    <w:top w:val="single" w:sz="4" w:space="0" w:color="000000"/>
                    <w:left w:val="single" w:sz="4" w:space="0" w:color="000000"/>
                    <w:bottom w:val="single" w:sz="4" w:space="0" w:color="000000"/>
                  </w:tcBorders>
                  <w:shd w:val="clear" w:color="auto" w:fill="C0C0C0"/>
                  <w:tcMar>
                    <w:left w:w="0" w:type="dxa"/>
                    <w:right w:w="0" w:type="dxa"/>
                  </w:tcMar>
                  <w:vAlign w:val="bottom"/>
                </w:tcPr>
                <w:p w:rsidR="00D4284B" w:rsidRDefault="00757EDA">
                  <w:pPr>
                    <w:jc w:val="center"/>
                    <w:rPr>
                      <w:sz w:val="24"/>
                    </w:rPr>
                  </w:pPr>
                  <w:proofErr w:type="spellStart"/>
                  <w:r>
                    <w:rPr>
                      <w:sz w:val="24"/>
                    </w:rPr>
                    <w:t>Рз</w:t>
                  </w:r>
                  <w:proofErr w:type="spellEnd"/>
                </w:p>
              </w:tc>
              <w:tc>
                <w:tcPr>
                  <w:tcW w:w="1418" w:type="dxa"/>
                  <w:tcBorders>
                    <w:top w:val="single" w:sz="4" w:space="0" w:color="000000"/>
                    <w:left w:val="single" w:sz="4" w:space="0" w:color="000000"/>
                    <w:bottom w:val="single" w:sz="4" w:space="0" w:color="000000"/>
                  </w:tcBorders>
                  <w:shd w:val="clear" w:color="auto" w:fill="C0C0C0"/>
                  <w:tcMar>
                    <w:left w:w="0" w:type="dxa"/>
                    <w:right w:w="0" w:type="dxa"/>
                  </w:tcMar>
                  <w:vAlign w:val="bottom"/>
                </w:tcPr>
                <w:p w:rsidR="00D4284B" w:rsidRDefault="00757EDA">
                  <w:pPr>
                    <w:jc w:val="center"/>
                    <w:rPr>
                      <w:sz w:val="24"/>
                    </w:rPr>
                  </w:pPr>
                  <w:r>
                    <w:rPr>
                      <w:sz w:val="24"/>
                    </w:rPr>
                    <w:t>ПР</w:t>
                  </w:r>
                </w:p>
              </w:tc>
              <w:tc>
                <w:tcPr>
                  <w:tcW w:w="1622"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bottom"/>
                </w:tcPr>
                <w:p w:rsidR="00D4284B" w:rsidRDefault="00757EDA">
                  <w:pPr>
                    <w:jc w:val="center"/>
                    <w:rPr>
                      <w:sz w:val="24"/>
                    </w:rPr>
                  </w:pPr>
                  <w:r>
                    <w:rPr>
                      <w:sz w:val="24"/>
                    </w:rPr>
                    <w:t xml:space="preserve">Кассовое </w:t>
                  </w:r>
                </w:p>
                <w:p w:rsidR="00D4284B" w:rsidRDefault="00757EDA">
                  <w:pPr>
                    <w:jc w:val="center"/>
                    <w:rPr>
                      <w:sz w:val="24"/>
                    </w:rPr>
                  </w:pPr>
                  <w:r>
                    <w:rPr>
                      <w:sz w:val="24"/>
                    </w:rPr>
                    <w:t xml:space="preserve">исполнение </w:t>
                  </w:r>
                </w:p>
              </w:tc>
            </w:tr>
            <w:tr w:rsidR="00D4284B" w:rsidTr="00F907D3">
              <w:trPr>
                <w:gridAfter w:val="4"/>
                <w:wAfter w:w="403" w:type="dxa"/>
                <w:trHeight w:val="270"/>
              </w:trPr>
              <w:tc>
                <w:tcPr>
                  <w:tcW w:w="6247" w:type="dxa"/>
                  <w:tcBorders>
                    <w:top w:val="single" w:sz="4" w:space="0" w:color="000000"/>
                    <w:left w:val="single" w:sz="4" w:space="0" w:color="000000"/>
                    <w:bottom w:val="single" w:sz="4" w:space="0" w:color="000000"/>
                  </w:tcBorders>
                  <w:shd w:val="clear" w:color="auto" w:fill="C0C0C0"/>
                  <w:tcMar>
                    <w:left w:w="0" w:type="dxa"/>
                    <w:right w:w="0" w:type="dxa"/>
                  </w:tcMar>
                  <w:vAlign w:val="bottom"/>
                </w:tcPr>
                <w:p w:rsidR="00D4284B" w:rsidRDefault="00757EDA">
                  <w:pPr>
                    <w:jc w:val="center"/>
                    <w:rPr>
                      <w:sz w:val="24"/>
                    </w:rPr>
                  </w:pPr>
                  <w:r>
                    <w:rPr>
                      <w:sz w:val="24"/>
                    </w:rPr>
                    <w:t>1</w:t>
                  </w:r>
                </w:p>
              </w:tc>
              <w:tc>
                <w:tcPr>
                  <w:tcW w:w="1134" w:type="dxa"/>
                  <w:tcBorders>
                    <w:top w:val="single" w:sz="4" w:space="0" w:color="000000"/>
                    <w:left w:val="single" w:sz="4" w:space="0" w:color="000000"/>
                    <w:bottom w:val="single" w:sz="4" w:space="0" w:color="000000"/>
                  </w:tcBorders>
                  <w:shd w:val="clear" w:color="auto" w:fill="C0C0C0"/>
                  <w:tcMar>
                    <w:left w:w="0" w:type="dxa"/>
                    <w:right w:w="0" w:type="dxa"/>
                  </w:tcMar>
                  <w:vAlign w:val="bottom"/>
                </w:tcPr>
                <w:p w:rsidR="00D4284B" w:rsidRDefault="00757EDA">
                  <w:pPr>
                    <w:jc w:val="center"/>
                    <w:rPr>
                      <w:sz w:val="24"/>
                    </w:rPr>
                  </w:pPr>
                  <w:r>
                    <w:rPr>
                      <w:sz w:val="24"/>
                    </w:rPr>
                    <w:t>2</w:t>
                  </w:r>
                </w:p>
              </w:tc>
              <w:tc>
                <w:tcPr>
                  <w:tcW w:w="1418" w:type="dxa"/>
                  <w:tcBorders>
                    <w:top w:val="single" w:sz="4" w:space="0" w:color="000000"/>
                    <w:left w:val="single" w:sz="4" w:space="0" w:color="000000"/>
                    <w:bottom w:val="single" w:sz="4" w:space="0" w:color="000000"/>
                  </w:tcBorders>
                  <w:shd w:val="clear" w:color="auto" w:fill="C0C0C0"/>
                  <w:tcMar>
                    <w:left w:w="0" w:type="dxa"/>
                    <w:right w:w="0" w:type="dxa"/>
                  </w:tcMar>
                  <w:vAlign w:val="bottom"/>
                </w:tcPr>
                <w:p w:rsidR="00D4284B" w:rsidRDefault="00757EDA">
                  <w:pPr>
                    <w:jc w:val="center"/>
                    <w:rPr>
                      <w:sz w:val="24"/>
                    </w:rPr>
                  </w:pPr>
                  <w:r>
                    <w:rPr>
                      <w:sz w:val="24"/>
                    </w:rPr>
                    <w:t>3</w:t>
                  </w:r>
                </w:p>
              </w:tc>
              <w:tc>
                <w:tcPr>
                  <w:tcW w:w="1622"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bottom"/>
                </w:tcPr>
                <w:p w:rsidR="00D4284B" w:rsidRDefault="00757EDA">
                  <w:pPr>
                    <w:jc w:val="center"/>
                    <w:rPr>
                      <w:sz w:val="24"/>
                    </w:rPr>
                  </w:pPr>
                  <w:r>
                    <w:rPr>
                      <w:sz w:val="24"/>
                    </w:rPr>
                    <w:t>4</w:t>
                  </w:r>
                </w:p>
              </w:tc>
            </w:tr>
            <w:tr w:rsidR="00D4284B" w:rsidTr="00F907D3">
              <w:trPr>
                <w:gridAfter w:val="4"/>
                <w:wAfter w:w="403" w:type="dxa"/>
                <w:trHeight w:val="219"/>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Итого</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D4284B">
                  <w:pPr>
                    <w:jc w:val="center"/>
                    <w:rPr>
                      <w:sz w:val="24"/>
                    </w:rPr>
                  </w:pP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 </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72001,1</w:t>
                  </w:r>
                </w:p>
              </w:tc>
            </w:tr>
            <w:tr w:rsidR="00D4284B" w:rsidTr="00F907D3">
              <w:trPr>
                <w:gridAfter w:val="4"/>
                <w:wAfter w:w="403" w:type="dxa"/>
                <w:trHeight w:val="236"/>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ОБЩЕГОСУДАРСТВЕННЫЕ ВОПРОСЫ</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 01</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 </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13263,7</w:t>
                  </w:r>
                </w:p>
              </w:tc>
            </w:tr>
            <w:tr w:rsidR="00D4284B" w:rsidTr="00F907D3">
              <w:trPr>
                <w:gridAfter w:val="4"/>
                <w:wAfter w:w="403" w:type="dxa"/>
                <w:trHeight w:val="76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 01</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 04</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12283,3</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Другие общегосударственные вопросы</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01</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13</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980,4</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НАЦИОНАЛЬНАЯ БЕЗОПАСНОСТЬ И ПРАВООХРАНИТЕЛЬНАЯ ДЕЯТЕЛЬНОСТЬ</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03</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D4284B">
                  <w:pPr>
                    <w:jc w:val="center"/>
                    <w:rPr>
                      <w:sz w:val="24"/>
                    </w:rPr>
                  </w:pP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16,0</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Защита населения и территории от чрезвычайных ситуаций природного и техногенного характера, пожарная безопасность</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03</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10</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11,0</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Другие вопросы в области национальной безопасности и правоохранительной деятельности</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03</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14</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5,0</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НАЦИОНАЛЬНАЯ ЭКОНОМИКА</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04</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D4284B">
                  <w:pPr>
                    <w:jc w:val="center"/>
                    <w:rPr>
                      <w:sz w:val="24"/>
                    </w:rPr>
                  </w:pP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3050,1</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Дорожное хозяйство (дорожные фонды)</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04</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09</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2950,7</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Другие вопросы в области национальной экономики</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04</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12</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99,4</w:t>
                  </w:r>
                </w:p>
              </w:tc>
            </w:tr>
            <w:tr w:rsidR="00D4284B" w:rsidTr="00F907D3">
              <w:trPr>
                <w:gridAfter w:val="4"/>
                <w:wAfter w:w="403" w:type="dxa"/>
                <w:trHeight w:val="31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ЖИЛИЩНО-КОММУНАЛЬНОЕ ХОЗЯЙСТВО</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05</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D4284B">
                  <w:pPr>
                    <w:jc w:val="center"/>
                    <w:rPr>
                      <w:sz w:val="24"/>
                    </w:rPr>
                  </w:pP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54262,5</w:t>
                  </w:r>
                </w:p>
              </w:tc>
            </w:tr>
            <w:tr w:rsidR="00D4284B" w:rsidTr="00F907D3">
              <w:trPr>
                <w:gridAfter w:val="4"/>
                <w:wAfter w:w="403" w:type="dxa"/>
                <w:trHeight w:val="289"/>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Коммунальное хозяйство</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05</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02</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456,1</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Благоустройство</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05</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03</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53806,4</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ОХРАНА ОКРУЖАЮЩЕЙ СРЕДЫ</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06</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D4284B">
                  <w:pPr>
                    <w:jc w:val="center"/>
                    <w:rPr>
                      <w:sz w:val="24"/>
                    </w:rPr>
                  </w:pP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5,0</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Другие вопросы в области охраны окружающей среды</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06</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05</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5,0</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ОБРАЗОВАНИЕ</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07</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D4284B">
                  <w:pPr>
                    <w:jc w:val="center"/>
                    <w:rPr>
                      <w:sz w:val="24"/>
                    </w:rPr>
                  </w:pP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66,3</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Профессиональная подготовка, переподготовка и повышение квалификации</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07</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05</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46,1</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Молодежная политика</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07</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07</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center"/>
                    <w:rPr>
                      <w:sz w:val="24"/>
                    </w:rPr>
                  </w:pPr>
                  <w:r>
                    <w:rPr>
                      <w:sz w:val="24"/>
                    </w:rPr>
                    <w:t xml:space="preserve">                       20,2</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КУЛЬТУРА, КИНЕМАТОГРАФИЯ</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08</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D4284B">
                  <w:pPr>
                    <w:jc w:val="center"/>
                    <w:rPr>
                      <w:sz w:val="24"/>
                    </w:rPr>
                  </w:pP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639,2</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Другие вопросы в области культуры, кинематографии</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08</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04</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639,2</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СОЦИАЛЬНАЯ ПОЛИТИКА</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10</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D4284B">
                  <w:pPr>
                    <w:jc w:val="center"/>
                    <w:rPr>
                      <w:sz w:val="24"/>
                    </w:rPr>
                  </w:pP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371,1</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Пенсионное обеспечение</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10</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01</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371,1</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ФИЗИЧЕСКАЯ КУЛЬТУРА И СПОРТ</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11</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D4284B">
                  <w:pPr>
                    <w:jc w:val="center"/>
                    <w:rPr>
                      <w:sz w:val="24"/>
                    </w:rPr>
                  </w:pP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81,8</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Массовый спорт</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11</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02</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81,8</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МЕЖБЮДЖЕТНЫЕ ТРАНСФЕРТЫ ОБЩЕГО ХАРАКТЕРА БЮДЖЕТАМ БЮДЖЕТНОЙ СИСТЕМЫ РОССИЙСКОЙ ФЕДЕРАЦИИ</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14</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D4284B">
                  <w:pPr>
                    <w:jc w:val="center"/>
                    <w:rPr>
                      <w:sz w:val="24"/>
                    </w:rPr>
                  </w:pP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245,4</w:t>
                  </w:r>
                </w:p>
              </w:tc>
            </w:tr>
            <w:tr w:rsidR="00D4284B" w:rsidTr="00F907D3">
              <w:trPr>
                <w:gridAfter w:val="4"/>
                <w:wAfter w:w="403" w:type="dxa"/>
                <w:trHeight w:val="255"/>
              </w:trPr>
              <w:tc>
                <w:tcPr>
                  <w:tcW w:w="6247"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Прочие межбюджетные трансферты общего характера</w:t>
                  </w:r>
                </w:p>
              </w:tc>
              <w:tc>
                <w:tcPr>
                  <w:tcW w:w="1134"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14</w:t>
                  </w:r>
                </w:p>
              </w:tc>
              <w:tc>
                <w:tcPr>
                  <w:tcW w:w="141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jc w:val="center"/>
                    <w:rPr>
                      <w:sz w:val="24"/>
                    </w:rPr>
                  </w:pPr>
                  <w:r>
                    <w:rPr>
                      <w:sz w:val="24"/>
                    </w:rPr>
                    <w:t>03</w:t>
                  </w:r>
                </w:p>
              </w:tc>
              <w:tc>
                <w:tcPr>
                  <w:tcW w:w="1622" w:type="dxa"/>
                  <w:tcBorders>
                    <w:left w:val="single" w:sz="4" w:space="0" w:color="000000"/>
                    <w:bottom w:val="single" w:sz="4" w:space="0" w:color="000000"/>
                    <w:right w:val="single" w:sz="4" w:space="0" w:color="000000"/>
                  </w:tcBorders>
                  <w:shd w:val="clear" w:color="auto" w:fill="auto"/>
                  <w:tcMar>
                    <w:left w:w="0" w:type="dxa"/>
                    <w:right w:w="0" w:type="dxa"/>
                  </w:tcMar>
                  <w:vAlign w:val="bottom"/>
                </w:tcPr>
                <w:p w:rsidR="00D4284B" w:rsidRDefault="00757EDA">
                  <w:pPr>
                    <w:jc w:val="right"/>
                    <w:rPr>
                      <w:sz w:val="24"/>
                    </w:rPr>
                  </w:pPr>
                  <w:r>
                    <w:rPr>
                      <w:sz w:val="24"/>
                    </w:rPr>
                    <w:t>245,4</w:t>
                  </w:r>
                </w:p>
              </w:tc>
            </w:tr>
          </w:tbl>
          <w:p w:rsidR="00D4284B" w:rsidRDefault="00D4284B">
            <w:pPr>
              <w:jc w:val="right"/>
              <w:rPr>
                <w:sz w:val="24"/>
              </w:rPr>
            </w:pPr>
          </w:p>
        </w:tc>
        <w:tc>
          <w:tcPr>
            <w:tcW w:w="236" w:type="dxa"/>
            <w:shd w:val="clear" w:color="auto" w:fill="auto"/>
          </w:tcPr>
          <w:p w:rsidR="00D4284B" w:rsidRDefault="00D4284B">
            <w:pPr>
              <w:rPr>
                <w:sz w:val="28"/>
              </w:rPr>
            </w:pPr>
          </w:p>
        </w:tc>
      </w:tr>
      <w:tr w:rsidR="00D4284B" w:rsidTr="00F907D3">
        <w:trPr>
          <w:trHeight w:val="255"/>
        </w:trPr>
        <w:tc>
          <w:tcPr>
            <w:tcW w:w="11482" w:type="dxa"/>
            <w:gridSpan w:val="9"/>
            <w:shd w:val="clear" w:color="auto" w:fill="auto"/>
            <w:vAlign w:val="bottom"/>
          </w:tcPr>
          <w:p w:rsidR="00D4284B" w:rsidRDefault="00D4284B">
            <w:pPr>
              <w:jc w:val="right"/>
              <w:rPr>
                <w:sz w:val="28"/>
              </w:rPr>
            </w:pPr>
          </w:p>
        </w:tc>
        <w:tc>
          <w:tcPr>
            <w:tcW w:w="236" w:type="dxa"/>
            <w:shd w:val="clear" w:color="auto" w:fill="auto"/>
          </w:tcPr>
          <w:p w:rsidR="00D4284B" w:rsidRDefault="00D4284B">
            <w:pPr>
              <w:rPr>
                <w:sz w:val="28"/>
              </w:rPr>
            </w:pPr>
          </w:p>
        </w:tc>
      </w:tr>
    </w:tbl>
    <w:p w:rsidR="00D4284B" w:rsidRDefault="00D4284B">
      <w:pPr>
        <w:widowControl w:val="0"/>
        <w:jc w:val="both"/>
        <w:rPr>
          <w:rFonts w:ascii="Arial CYR" w:hAnsi="Arial CYR"/>
          <w:sz w:val="28"/>
        </w:rPr>
      </w:pPr>
    </w:p>
    <w:tbl>
      <w:tblPr>
        <w:tblW w:w="10875" w:type="dxa"/>
        <w:tblInd w:w="-60" w:type="dxa"/>
        <w:tblLayout w:type="fixed"/>
        <w:tblCellMar>
          <w:left w:w="0" w:type="dxa"/>
          <w:right w:w="0" w:type="dxa"/>
        </w:tblCellMar>
        <w:tblLook w:val="04A0" w:firstRow="1" w:lastRow="0" w:firstColumn="1" w:lastColumn="0" w:noHBand="0" w:noVBand="1"/>
      </w:tblPr>
      <w:tblGrid>
        <w:gridCol w:w="40"/>
        <w:gridCol w:w="2159"/>
        <w:gridCol w:w="367"/>
        <w:gridCol w:w="895"/>
        <w:gridCol w:w="4676"/>
        <w:gridCol w:w="1230"/>
        <w:gridCol w:w="1178"/>
        <w:gridCol w:w="60"/>
        <w:gridCol w:w="270"/>
      </w:tblGrid>
      <w:tr w:rsidR="00D4284B" w:rsidTr="00F907D3">
        <w:trPr>
          <w:trHeight w:val="255"/>
        </w:trPr>
        <w:tc>
          <w:tcPr>
            <w:tcW w:w="2200" w:type="dxa"/>
            <w:gridSpan w:val="2"/>
            <w:shd w:val="clear" w:color="auto" w:fill="auto"/>
            <w:tcMar>
              <w:left w:w="0" w:type="dxa"/>
              <w:right w:w="0" w:type="dxa"/>
            </w:tcMar>
            <w:vAlign w:val="bottom"/>
          </w:tcPr>
          <w:p w:rsidR="00D4284B" w:rsidRDefault="00D4284B">
            <w:pPr>
              <w:rPr>
                <w:sz w:val="28"/>
              </w:rPr>
            </w:pPr>
          </w:p>
        </w:tc>
        <w:tc>
          <w:tcPr>
            <w:tcW w:w="8345" w:type="dxa"/>
            <w:gridSpan w:val="5"/>
            <w:shd w:val="clear" w:color="auto" w:fill="auto"/>
            <w:tcMar>
              <w:left w:w="0" w:type="dxa"/>
              <w:right w:w="0" w:type="dxa"/>
            </w:tcMar>
            <w:vAlign w:val="bottom"/>
          </w:tcPr>
          <w:p w:rsidR="00D4284B" w:rsidRDefault="00D4284B">
            <w:pPr>
              <w:rPr>
                <w:sz w:val="24"/>
              </w:rPr>
            </w:pPr>
          </w:p>
          <w:p w:rsidR="00D4284B" w:rsidRDefault="00D4284B">
            <w:pPr>
              <w:jc w:val="right"/>
              <w:rPr>
                <w:sz w:val="24"/>
              </w:rPr>
            </w:pPr>
          </w:p>
          <w:p w:rsidR="00D4284B" w:rsidRDefault="00D4284B">
            <w:pPr>
              <w:jc w:val="right"/>
              <w:rPr>
                <w:sz w:val="24"/>
              </w:rPr>
            </w:pPr>
          </w:p>
          <w:p w:rsidR="00D4284B" w:rsidRDefault="00D4284B">
            <w:pPr>
              <w:jc w:val="right"/>
              <w:rPr>
                <w:sz w:val="24"/>
              </w:rPr>
            </w:pPr>
          </w:p>
          <w:p w:rsidR="00D4284B" w:rsidRDefault="00757EDA">
            <w:pPr>
              <w:jc w:val="right"/>
              <w:rPr>
                <w:sz w:val="24"/>
              </w:rPr>
            </w:pPr>
            <w:r>
              <w:rPr>
                <w:sz w:val="24"/>
              </w:rPr>
              <w:lastRenderedPageBreak/>
              <w:t>Приложение 4</w:t>
            </w:r>
          </w:p>
        </w:tc>
        <w:tc>
          <w:tcPr>
            <w:tcW w:w="60" w:type="dxa"/>
            <w:shd w:val="clear" w:color="auto" w:fill="auto"/>
            <w:tcMar>
              <w:left w:w="0" w:type="dxa"/>
              <w:right w:w="0" w:type="dxa"/>
            </w:tcMar>
          </w:tcPr>
          <w:p w:rsidR="00D4284B" w:rsidRDefault="00D4284B">
            <w:pPr>
              <w:rPr>
                <w:sz w:val="24"/>
              </w:rPr>
            </w:pPr>
          </w:p>
        </w:tc>
        <w:tc>
          <w:tcPr>
            <w:tcW w:w="270" w:type="dxa"/>
            <w:shd w:val="clear" w:color="auto" w:fill="auto"/>
            <w:tcMar>
              <w:left w:w="0" w:type="dxa"/>
              <w:right w:w="0" w:type="dxa"/>
            </w:tcMar>
          </w:tcPr>
          <w:p w:rsidR="00D4284B" w:rsidRDefault="00D4284B">
            <w:pPr>
              <w:rPr>
                <w:sz w:val="24"/>
              </w:rPr>
            </w:pPr>
          </w:p>
        </w:tc>
      </w:tr>
      <w:tr w:rsidR="00D4284B" w:rsidTr="00F907D3">
        <w:trPr>
          <w:trHeight w:val="255"/>
        </w:trPr>
        <w:tc>
          <w:tcPr>
            <w:tcW w:w="2200" w:type="dxa"/>
            <w:gridSpan w:val="2"/>
            <w:shd w:val="clear" w:color="auto" w:fill="auto"/>
            <w:tcMar>
              <w:left w:w="0" w:type="dxa"/>
              <w:right w:w="0" w:type="dxa"/>
            </w:tcMar>
            <w:vAlign w:val="bottom"/>
          </w:tcPr>
          <w:p w:rsidR="00D4284B" w:rsidRDefault="00D4284B">
            <w:pPr>
              <w:rPr>
                <w:sz w:val="28"/>
              </w:rPr>
            </w:pPr>
          </w:p>
        </w:tc>
        <w:tc>
          <w:tcPr>
            <w:tcW w:w="8345" w:type="dxa"/>
            <w:gridSpan w:val="5"/>
            <w:shd w:val="clear" w:color="auto" w:fill="auto"/>
            <w:tcMar>
              <w:left w:w="0" w:type="dxa"/>
              <w:right w:w="0" w:type="dxa"/>
            </w:tcMar>
            <w:vAlign w:val="bottom"/>
          </w:tcPr>
          <w:p w:rsidR="00D4284B" w:rsidRDefault="00757EDA">
            <w:pPr>
              <w:jc w:val="right"/>
              <w:rPr>
                <w:sz w:val="24"/>
              </w:rPr>
            </w:pPr>
            <w:r>
              <w:rPr>
                <w:sz w:val="24"/>
              </w:rPr>
              <w:t xml:space="preserve">к Решению Собрания депутатов </w:t>
            </w:r>
          </w:p>
          <w:p w:rsidR="00D4284B" w:rsidRDefault="00757EDA">
            <w:pPr>
              <w:jc w:val="right"/>
              <w:rPr>
                <w:sz w:val="24"/>
              </w:rPr>
            </w:pPr>
            <w:r>
              <w:rPr>
                <w:sz w:val="24"/>
              </w:rPr>
              <w:t>Покровского сельского поселения</w:t>
            </w:r>
          </w:p>
        </w:tc>
        <w:tc>
          <w:tcPr>
            <w:tcW w:w="60" w:type="dxa"/>
            <w:shd w:val="clear" w:color="auto" w:fill="auto"/>
            <w:tcMar>
              <w:left w:w="0" w:type="dxa"/>
              <w:right w:w="0" w:type="dxa"/>
            </w:tcMar>
          </w:tcPr>
          <w:p w:rsidR="00D4284B" w:rsidRDefault="00D4284B">
            <w:pPr>
              <w:rPr>
                <w:sz w:val="24"/>
              </w:rPr>
            </w:pPr>
          </w:p>
        </w:tc>
        <w:tc>
          <w:tcPr>
            <w:tcW w:w="270" w:type="dxa"/>
            <w:shd w:val="clear" w:color="auto" w:fill="auto"/>
            <w:tcMar>
              <w:left w:w="0" w:type="dxa"/>
              <w:right w:w="0" w:type="dxa"/>
            </w:tcMar>
          </w:tcPr>
          <w:p w:rsidR="00D4284B" w:rsidRDefault="00D4284B">
            <w:pPr>
              <w:rPr>
                <w:sz w:val="24"/>
              </w:rPr>
            </w:pPr>
          </w:p>
        </w:tc>
      </w:tr>
      <w:tr w:rsidR="00D4284B" w:rsidTr="00F907D3">
        <w:trPr>
          <w:trHeight w:val="255"/>
        </w:trPr>
        <w:tc>
          <w:tcPr>
            <w:tcW w:w="2200" w:type="dxa"/>
            <w:gridSpan w:val="2"/>
            <w:shd w:val="clear" w:color="auto" w:fill="auto"/>
            <w:tcMar>
              <w:left w:w="0" w:type="dxa"/>
              <w:right w:w="0" w:type="dxa"/>
            </w:tcMar>
            <w:vAlign w:val="bottom"/>
          </w:tcPr>
          <w:p w:rsidR="00D4284B" w:rsidRDefault="00D4284B">
            <w:pPr>
              <w:rPr>
                <w:sz w:val="28"/>
              </w:rPr>
            </w:pPr>
          </w:p>
        </w:tc>
        <w:tc>
          <w:tcPr>
            <w:tcW w:w="8345" w:type="dxa"/>
            <w:gridSpan w:val="5"/>
            <w:shd w:val="clear" w:color="auto" w:fill="auto"/>
            <w:tcMar>
              <w:left w:w="0" w:type="dxa"/>
              <w:right w:w="0" w:type="dxa"/>
            </w:tcMar>
            <w:vAlign w:val="bottom"/>
          </w:tcPr>
          <w:p w:rsidR="00D4284B" w:rsidRDefault="00757EDA">
            <w:pPr>
              <w:jc w:val="right"/>
              <w:rPr>
                <w:sz w:val="24"/>
              </w:rPr>
            </w:pPr>
            <w:r>
              <w:rPr>
                <w:sz w:val="24"/>
              </w:rPr>
              <w:t xml:space="preserve">"Об утверждении отчета об исполнении </w:t>
            </w:r>
          </w:p>
          <w:p w:rsidR="00D4284B" w:rsidRDefault="00757EDA">
            <w:pPr>
              <w:jc w:val="center"/>
              <w:rPr>
                <w:sz w:val="24"/>
              </w:rPr>
            </w:pPr>
            <w:r>
              <w:rPr>
                <w:sz w:val="24"/>
              </w:rPr>
              <w:t xml:space="preserve">                                                                бюджета Покровского сельского поселения </w:t>
            </w:r>
          </w:p>
          <w:p w:rsidR="00D4284B" w:rsidRDefault="00757EDA">
            <w:pPr>
              <w:jc w:val="right"/>
              <w:rPr>
                <w:sz w:val="24"/>
              </w:rPr>
            </w:pPr>
            <w:proofErr w:type="spellStart"/>
            <w:r>
              <w:rPr>
                <w:sz w:val="24"/>
              </w:rPr>
              <w:t>Неклиновского</w:t>
            </w:r>
            <w:proofErr w:type="spellEnd"/>
            <w:r>
              <w:rPr>
                <w:sz w:val="24"/>
              </w:rPr>
              <w:t xml:space="preserve"> района за 2022 год"</w:t>
            </w:r>
          </w:p>
        </w:tc>
        <w:tc>
          <w:tcPr>
            <w:tcW w:w="60" w:type="dxa"/>
            <w:shd w:val="clear" w:color="auto" w:fill="auto"/>
            <w:tcMar>
              <w:left w:w="0" w:type="dxa"/>
              <w:right w:w="0" w:type="dxa"/>
            </w:tcMar>
          </w:tcPr>
          <w:p w:rsidR="00D4284B" w:rsidRDefault="00D4284B">
            <w:pPr>
              <w:rPr>
                <w:sz w:val="24"/>
              </w:rPr>
            </w:pPr>
          </w:p>
        </w:tc>
        <w:tc>
          <w:tcPr>
            <w:tcW w:w="270" w:type="dxa"/>
            <w:shd w:val="clear" w:color="auto" w:fill="auto"/>
            <w:tcMar>
              <w:left w:w="0" w:type="dxa"/>
              <w:right w:w="0" w:type="dxa"/>
            </w:tcMar>
          </w:tcPr>
          <w:p w:rsidR="00D4284B" w:rsidRDefault="00D4284B">
            <w:pPr>
              <w:rPr>
                <w:sz w:val="24"/>
              </w:rPr>
            </w:pPr>
          </w:p>
        </w:tc>
      </w:tr>
      <w:tr w:rsidR="00D4284B" w:rsidTr="00F907D3">
        <w:trPr>
          <w:trHeight w:val="363"/>
        </w:trPr>
        <w:tc>
          <w:tcPr>
            <w:tcW w:w="10545" w:type="dxa"/>
            <w:gridSpan w:val="7"/>
            <w:shd w:val="clear" w:color="auto" w:fill="auto"/>
            <w:tcMar>
              <w:left w:w="0" w:type="dxa"/>
              <w:right w:w="0" w:type="dxa"/>
            </w:tcMar>
            <w:vAlign w:val="bottom"/>
          </w:tcPr>
          <w:p w:rsidR="00D4284B" w:rsidRDefault="00D4284B">
            <w:pPr>
              <w:rPr>
                <w:sz w:val="24"/>
              </w:rPr>
            </w:pPr>
          </w:p>
          <w:p w:rsidR="00D4284B" w:rsidRDefault="00757EDA">
            <w:pPr>
              <w:jc w:val="center"/>
              <w:rPr>
                <w:sz w:val="24"/>
              </w:rPr>
            </w:pPr>
            <w:r>
              <w:rPr>
                <w:sz w:val="24"/>
              </w:rPr>
              <w:t>Источники финансирования</w:t>
            </w:r>
          </w:p>
        </w:tc>
        <w:tc>
          <w:tcPr>
            <w:tcW w:w="60" w:type="dxa"/>
            <w:shd w:val="clear" w:color="auto" w:fill="auto"/>
            <w:tcMar>
              <w:left w:w="0" w:type="dxa"/>
              <w:right w:w="0" w:type="dxa"/>
            </w:tcMar>
          </w:tcPr>
          <w:p w:rsidR="00D4284B" w:rsidRDefault="00D4284B">
            <w:pPr>
              <w:rPr>
                <w:sz w:val="24"/>
              </w:rPr>
            </w:pPr>
          </w:p>
        </w:tc>
        <w:tc>
          <w:tcPr>
            <w:tcW w:w="270" w:type="dxa"/>
            <w:shd w:val="clear" w:color="auto" w:fill="auto"/>
            <w:tcMar>
              <w:left w:w="0" w:type="dxa"/>
              <w:right w:w="0" w:type="dxa"/>
            </w:tcMar>
          </w:tcPr>
          <w:p w:rsidR="00D4284B" w:rsidRDefault="00D4284B">
            <w:pPr>
              <w:rPr>
                <w:sz w:val="24"/>
              </w:rPr>
            </w:pPr>
          </w:p>
        </w:tc>
      </w:tr>
      <w:tr w:rsidR="00D4284B" w:rsidTr="00F907D3">
        <w:trPr>
          <w:trHeight w:val="255"/>
        </w:trPr>
        <w:tc>
          <w:tcPr>
            <w:tcW w:w="10545" w:type="dxa"/>
            <w:gridSpan w:val="7"/>
            <w:shd w:val="clear" w:color="auto" w:fill="auto"/>
            <w:tcMar>
              <w:left w:w="0" w:type="dxa"/>
              <w:right w:w="0" w:type="dxa"/>
            </w:tcMar>
            <w:vAlign w:val="bottom"/>
          </w:tcPr>
          <w:p w:rsidR="00D4284B" w:rsidRDefault="00757EDA">
            <w:pPr>
              <w:jc w:val="center"/>
              <w:rPr>
                <w:sz w:val="24"/>
              </w:rPr>
            </w:pPr>
            <w:r>
              <w:rPr>
                <w:sz w:val="24"/>
              </w:rPr>
              <w:t xml:space="preserve">дефицита бюджета Покровского сельского поселения </w:t>
            </w:r>
            <w:proofErr w:type="spellStart"/>
            <w:r>
              <w:rPr>
                <w:sz w:val="24"/>
              </w:rPr>
              <w:t>Неклиновского</w:t>
            </w:r>
            <w:proofErr w:type="spellEnd"/>
            <w:r>
              <w:rPr>
                <w:sz w:val="24"/>
              </w:rPr>
              <w:t xml:space="preserve"> района по кодам </w:t>
            </w:r>
          </w:p>
          <w:p w:rsidR="00D4284B" w:rsidRDefault="00757EDA">
            <w:pPr>
              <w:jc w:val="center"/>
              <w:rPr>
                <w:sz w:val="24"/>
              </w:rPr>
            </w:pPr>
            <w:r>
              <w:rPr>
                <w:sz w:val="24"/>
              </w:rPr>
              <w:t xml:space="preserve"> классификации источников финансирования дефицитов бюджетов за 2022 год</w:t>
            </w:r>
          </w:p>
        </w:tc>
        <w:tc>
          <w:tcPr>
            <w:tcW w:w="60" w:type="dxa"/>
            <w:shd w:val="clear" w:color="auto" w:fill="auto"/>
            <w:tcMar>
              <w:left w:w="0" w:type="dxa"/>
              <w:right w:w="0" w:type="dxa"/>
            </w:tcMar>
          </w:tcPr>
          <w:p w:rsidR="00D4284B" w:rsidRDefault="00D4284B">
            <w:pPr>
              <w:rPr>
                <w:sz w:val="24"/>
              </w:rPr>
            </w:pPr>
          </w:p>
        </w:tc>
        <w:tc>
          <w:tcPr>
            <w:tcW w:w="270" w:type="dxa"/>
            <w:shd w:val="clear" w:color="auto" w:fill="auto"/>
            <w:tcMar>
              <w:left w:w="0" w:type="dxa"/>
              <w:right w:w="0" w:type="dxa"/>
            </w:tcMar>
          </w:tcPr>
          <w:p w:rsidR="00D4284B" w:rsidRDefault="00D4284B">
            <w:pPr>
              <w:rPr>
                <w:sz w:val="24"/>
              </w:rPr>
            </w:pPr>
          </w:p>
        </w:tc>
      </w:tr>
      <w:tr w:rsidR="00D4284B" w:rsidTr="00F907D3">
        <w:trPr>
          <w:trHeight w:val="211"/>
        </w:trPr>
        <w:tc>
          <w:tcPr>
            <w:tcW w:w="2567" w:type="dxa"/>
            <w:gridSpan w:val="3"/>
            <w:shd w:val="clear" w:color="auto" w:fill="auto"/>
            <w:tcMar>
              <w:left w:w="0" w:type="dxa"/>
              <w:right w:w="0" w:type="dxa"/>
            </w:tcMar>
            <w:vAlign w:val="bottom"/>
          </w:tcPr>
          <w:p w:rsidR="00D4284B" w:rsidRDefault="00757EDA">
            <w:pPr>
              <w:jc w:val="right"/>
              <w:rPr>
                <w:sz w:val="24"/>
              </w:rPr>
            </w:pPr>
            <w:r>
              <w:rPr>
                <w:sz w:val="24"/>
              </w:rPr>
              <w:t xml:space="preserve">                                                                 </w:t>
            </w:r>
          </w:p>
        </w:tc>
        <w:tc>
          <w:tcPr>
            <w:tcW w:w="6804" w:type="dxa"/>
            <w:gridSpan w:val="3"/>
            <w:shd w:val="clear" w:color="auto" w:fill="auto"/>
            <w:tcMar>
              <w:left w:w="0" w:type="dxa"/>
              <w:right w:w="0" w:type="dxa"/>
            </w:tcMar>
            <w:vAlign w:val="bottom"/>
          </w:tcPr>
          <w:p w:rsidR="00D4284B" w:rsidRDefault="00757EDA">
            <w:pPr>
              <w:jc w:val="right"/>
              <w:rPr>
                <w:sz w:val="24"/>
              </w:rPr>
            </w:pPr>
            <w:r>
              <w:rPr>
                <w:sz w:val="24"/>
              </w:rPr>
              <w:t xml:space="preserve">   (тыс. рублей)</w:t>
            </w:r>
          </w:p>
        </w:tc>
        <w:tc>
          <w:tcPr>
            <w:tcW w:w="1174" w:type="dxa"/>
            <w:shd w:val="clear" w:color="auto" w:fill="auto"/>
            <w:tcMar>
              <w:left w:w="0" w:type="dxa"/>
              <w:right w:w="0" w:type="dxa"/>
            </w:tcMar>
            <w:vAlign w:val="bottom"/>
          </w:tcPr>
          <w:p w:rsidR="00D4284B" w:rsidRDefault="00D4284B">
            <w:pPr>
              <w:rPr>
                <w:sz w:val="24"/>
              </w:rPr>
            </w:pPr>
          </w:p>
        </w:tc>
        <w:tc>
          <w:tcPr>
            <w:tcW w:w="60" w:type="dxa"/>
            <w:shd w:val="clear" w:color="auto" w:fill="auto"/>
            <w:tcMar>
              <w:left w:w="0" w:type="dxa"/>
              <w:right w:w="0" w:type="dxa"/>
            </w:tcMar>
          </w:tcPr>
          <w:p w:rsidR="00D4284B" w:rsidRDefault="00D4284B">
            <w:pPr>
              <w:rPr>
                <w:sz w:val="24"/>
              </w:rPr>
            </w:pPr>
          </w:p>
        </w:tc>
        <w:tc>
          <w:tcPr>
            <w:tcW w:w="270" w:type="dxa"/>
            <w:shd w:val="clear" w:color="auto" w:fill="auto"/>
            <w:tcMar>
              <w:left w:w="0" w:type="dxa"/>
              <w:right w:w="0" w:type="dxa"/>
            </w:tcMar>
          </w:tcPr>
          <w:p w:rsidR="00D4284B" w:rsidRDefault="00D4284B">
            <w:pPr>
              <w:rPr>
                <w:sz w:val="24"/>
              </w:rPr>
            </w:pPr>
          </w:p>
        </w:tc>
      </w:tr>
      <w:tr w:rsidR="00D4284B" w:rsidTr="00F907D3">
        <w:trPr>
          <w:trHeight w:val="577"/>
        </w:trPr>
        <w:tc>
          <w:tcPr>
            <w:tcW w:w="40" w:type="dxa"/>
            <w:shd w:val="clear" w:color="auto" w:fill="auto"/>
            <w:tcMar>
              <w:left w:w="0" w:type="dxa"/>
              <w:right w:w="0" w:type="dxa"/>
            </w:tcMar>
          </w:tcPr>
          <w:p w:rsidR="00D4284B" w:rsidRDefault="00D4284B">
            <w:pPr>
              <w:rPr>
                <w:sz w:val="28"/>
              </w:rPr>
            </w:pPr>
          </w:p>
        </w:tc>
        <w:tc>
          <w:tcPr>
            <w:tcW w:w="3422" w:type="dxa"/>
            <w:gridSpan w:val="3"/>
            <w:tcBorders>
              <w:top w:val="single" w:sz="4" w:space="0" w:color="000000"/>
              <w:left w:val="single" w:sz="4" w:space="0" w:color="000000"/>
              <w:bottom w:val="single" w:sz="4" w:space="0" w:color="000000"/>
            </w:tcBorders>
            <w:shd w:val="clear" w:color="auto" w:fill="C0C0C0"/>
            <w:tcMar>
              <w:left w:w="0" w:type="dxa"/>
              <w:right w:w="0" w:type="dxa"/>
            </w:tcMar>
            <w:vAlign w:val="bottom"/>
          </w:tcPr>
          <w:p w:rsidR="00D4284B" w:rsidRDefault="00757EDA">
            <w:pPr>
              <w:jc w:val="center"/>
              <w:rPr>
                <w:sz w:val="24"/>
              </w:rPr>
            </w:pPr>
            <w:r>
              <w:rPr>
                <w:sz w:val="24"/>
              </w:rPr>
              <w:t>Код бюджетной классификации Российской Федерации</w:t>
            </w:r>
          </w:p>
        </w:tc>
        <w:tc>
          <w:tcPr>
            <w:tcW w:w="4678" w:type="dxa"/>
            <w:tcBorders>
              <w:top w:val="single" w:sz="4" w:space="0" w:color="000000"/>
              <w:left w:val="single" w:sz="4" w:space="0" w:color="000000"/>
              <w:bottom w:val="single" w:sz="4" w:space="0" w:color="000000"/>
            </w:tcBorders>
            <w:shd w:val="clear" w:color="auto" w:fill="C0C0C0"/>
            <w:tcMar>
              <w:left w:w="0" w:type="dxa"/>
              <w:right w:w="0" w:type="dxa"/>
            </w:tcMar>
            <w:vAlign w:val="bottom"/>
          </w:tcPr>
          <w:p w:rsidR="00D4284B" w:rsidRDefault="00757EDA">
            <w:pPr>
              <w:jc w:val="center"/>
              <w:rPr>
                <w:sz w:val="24"/>
              </w:rPr>
            </w:pPr>
            <w:r>
              <w:rPr>
                <w:sz w:val="24"/>
              </w:rPr>
              <w:t>Наименование </w:t>
            </w:r>
          </w:p>
        </w:tc>
        <w:tc>
          <w:tcPr>
            <w:tcW w:w="2410" w:type="dxa"/>
            <w:gridSpan w:val="2"/>
            <w:tcBorders>
              <w:top w:val="single" w:sz="4" w:space="0" w:color="000000"/>
              <w:left w:val="single" w:sz="4" w:space="0" w:color="000000"/>
              <w:bottom w:val="single" w:sz="4" w:space="0" w:color="000000"/>
            </w:tcBorders>
            <w:shd w:val="clear" w:color="auto" w:fill="C0C0C0"/>
            <w:tcMar>
              <w:left w:w="0" w:type="dxa"/>
              <w:right w:w="0" w:type="dxa"/>
            </w:tcMar>
            <w:vAlign w:val="bottom"/>
          </w:tcPr>
          <w:p w:rsidR="00D4284B" w:rsidRDefault="00757EDA">
            <w:pPr>
              <w:jc w:val="center"/>
              <w:rPr>
                <w:sz w:val="24"/>
              </w:rPr>
            </w:pPr>
            <w:r>
              <w:rPr>
                <w:sz w:val="24"/>
              </w:rPr>
              <w:t>Кассовое исполнение</w:t>
            </w:r>
          </w:p>
        </w:tc>
        <w:tc>
          <w:tcPr>
            <w:tcW w:w="325" w:type="dxa"/>
            <w:gridSpan w:val="2"/>
            <w:tcBorders>
              <w:left w:val="single" w:sz="4" w:space="0" w:color="000000"/>
            </w:tcBorders>
            <w:shd w:val="clear" w:color="auto" w:fill="auto"/>
            <w:tcMar>
              <w:left w:w="0" w:type="dxa"/>
              <w:right w:w="0" w:type="dxa"/>
            </w:tcMar>
          </w:tcPr>
          <w:p w:rsidR="00D4284B" w:rsidRDefault="00D4284B">
            <w:pPr>
              <w:rPr>
                <w:sz w:val="28"/>
              </w:rPr>
            </w:pPr>
          </w:p>
        </w:tc>
      </w:tr>
      <w:tr w:rsidR="00D4284B" w:rsidTr="00F907D3">
        <w:trPr>
          <w:trHeight w:val="577"/>
        </w:trPr>
        <w:tc>
          <w:tcPr>
            <w:tcW w:w="40" w:type="dxa"/>
            <w:shd w:val="clear" w:color="auto" w:fill="auto"/>
            <w:tcMar>
              <w:left w:w="0" w:type="dxa"/>
              <w:right w:w="0" w:type="dxa"/>
            </w:tcMar>
          </w:tcPr>
          <w:p w:rsidR="00D4284B" w:rsidRDefault="00D4284B">
            <w:pPr>
              <w:rPr>
                <w:sz w:val="28"/>
              </w:rPr>
            </w:pPr>
          </w:p>
        </w:tc>
        <w:tc>
          <w:tcPr>
            <w:tcW w:w="3422" w:type="dxa"/>
            <w:gridSpan w:val="3"/>
            <w:tcBorders>
              <w:top w:val="single" w:sz="4" w:space="0" w:color="000000"/>
              <w:left w:val="single" w:sz="4" w:space="0" w:color="000000"/>
              <w:bottom w:val="single" w:sz="4" w:space="0" w:color="000000"/>
            </w:tcBorders>
            <w:shd w:val="clear" w:color="auto" w:fill="C0C0C0"/>
            <w:tcMar>
              <w:left w:w="0" w:type="dxa"/>
              <w:right w:w="0" w:type="dxa"/>
            </w:tcMar>
            <w:vAlign w:val="bottom"/>
          </w:tcPr>
          <w:p w:rsidR="00D4284B" w:rsidRDefault="00757EDA">
            <w:pPr>
              <w:jc w:val="center"/>
              <w:rPr>
                <w:sz w:val="24"/>
              </w:rPr>
            </w:pPr>
            <w:r>
              <w:rPr>
                <w:sz w:val="24"/>
              </w:rPr>
              <w:t>1</w:t>
            </w:r>
          </w:p>
        </w:tc>
        <w:tc>
          <w:tcPr>
            <w:tcW w:w="4678" w:type="dxa"/>
            <w:tcBorders>
              <w:top w:val="single" w:sz="4" w:space="0" w:color="000000"/>
              <w:left w:val="single" w:sz="4" w:space="0" w:color="000000"/>
              <w:bottom w:val="single" w:sz="4" w:space="0" w:color="000000"/>
            </w:tcBorders>
            <w:shd w:val="clear" w:color="auto" w:fill="C0C0C0"/>
            <w:tcMar>
              <w:left w:w="0" w:type="dxa"/>
              <w:right w:w="0" w:type="dxa"/>
            </w:tcMar>
            <w:vAlign w:val="bottom"/>
          </w:tcPr>
          <w:p w:rsidR="00D4284B" w:rsidRDefault="00757EDA">
            <w:pPr>
              <w:jc w:val="center"/>
              <w:rPr>
                <w:sz w:val="24"/>
              </w:rPr>
            </w:pPr>
            <w:r>
              <w:rPr>
                <w:sz w:val="24"/>
              </w:rPr>
              <w:t>2</w:t>
            </w:r>
          </w:p>
        </w:tc>
        <w:tc>
          <w:tcPr>
            <w:tcW w:w="2410" w:type="dxa"/>
            <w:gridSpan w:val="2"/>
            <w:tcBorders>
              <w:top w:val="single" w:sz="4" w:space="0" w:color="000000"/>
              <w:left w:val="single" w:sz="4" w:space="0" w:color="000000"/>
              <w:bottom w:val="single" w:sz="4" w:space="0" w:color="000000"/>
            </w:tcBorders>
            <w:shd w:val="clear" w:color="auto" w:fill="C0C0C0"/>
            <w:tcMar>
              <w:left w:w="0" w:type="dxa"/>
              <w:right w:w="0" w:type="dxa"/>
            </w:tcMar>
            <w:vAlign w:val="bottom"/>
          </w:tcPr>
          <w:p w:rsidR="00D4284B" w:rsidRDefault="00757EDA">
            <w:pPr>
              <w:jc w:val="center"/>
              <w:rPr>
                <w:sz w:val="24"/>
              </w:rPr>
            </w:pPr>
            <w:r>
              <w:rPr>
                <w:sz w:val="24"/>
              </w:rPr>
              <w:t>3</w:t>
            </w:r>
          </w:p>
        </w:tc>
        <w:tc>
          <w:tcPr>
            <w:tcW w:w="325" w:type="dxa"/>
            <w:gridSpan w:val="2"/>
            <w:tcBorders>
              <w:left w:val="single" w:sz="4" w:space="0" w:color="000000"/>
            </w:tcBorders>
            <w:shd w:val="clear" w:color="auto" w:fill="auto"/>
            <w:tcMar>
              <w:left w:w="0" w:type="dxa"/>
              <w:right w:w="0" w:type="dxa"/>
            </w:tcMar>
          </w:tcPr>
          <w:p w:rsidR="00D4284B" w:rsidRDefault="00D4284B">
            <w:pPr>
              <w:rPr>
                <w:sz w:val="28"/>
              </w:rPr>
            </w:pPr>
          </w:p>
        </w:tc>
      </w:tr>
      <w:tr w:rsidR="00D4284B" w:rsidTr="00F907D3">
        <w:trPr>
          <w:trHeight w:val="510"/>
        </w:trPr>
        <w:tc>
          <w:tcPr>
            <w:tcW w:w="40" w:type="dxa"/>
            <w:shd w:val="clear" w:color="auto" w:fill="auto"/>
            <w:tcMar>
              <w:left w:w="0" w:type="dxa"/>
              <w:right w:w="0" w:type="dxa"/>
            </w:tcMar>
          </w:tcPr>
          <w:p w:rsidR="00D4284B" w:rsidRDefault="00D4284B">
            <w:pPr>
              <w:pStyle w:val="a6"/>
              <w:rPr>
                <w:sz w:val="28"/>
              </w:rPr>
            </w:pPr>
          </w:p>
        </w:tc>
        <w:tc>
          <w:tcPr>
            <w:tcW w:w="3422" w:type="dxa"/>
            <w:gridSpan w:val="3"/>
            <w:tcBorders>
              <w:left w:val="single" w:sz="4" w:space="0" w:color="000000"/>
              <w:bottom w:val="single" w:sz="4" w:space="0" w:color="000000"/>
            </w:tcBorders>
            <w:shd w:val="clear" w:color="auto" w:fill="auto"/>
            <w:tcMar>
              <w:left w:w="0" w:type="dxa"/>
              <w:right w:w="0" w:type="dxa"/>
            </w:tcMar>
            <w:vAlign w:val="bottom"/>
          </w:tcPr>
          <w:p w:rsidR="00D4284B" w:rsidRDefault="00D4284B">
            <w:pPr>
              <w:rPr>
                <w:sz w:val="24"/>
              </w:rPr>
            </w:pPr>
          </w:p>
        </w:tc>
        <w:tc>
          <w:tcPr>
            <w:tcW w:w="467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Источники финансирования дефицита бюджета-всего</w:t>
            </w:r>
          </w:p>
        </w:tc>
        <w:tc>
          <w:tcPr>
            <w:tcW w:w="2410" w:type="dxa"/>
            <w:gridSpan w:val="2"/>
            <w:tcBorders>
              <w:left w:val="single" w:sz="4" w:space="0" w:color="000000"/>
              <w:bottom w:val="single" w:sz="4" w:space="0" w:color="000000"/>
            </w:tcBorders>
            <w:shd w:val="clear" w:color="auto" w:fill="auto"/>
            <w:tcMar>
              <w:left w:w="0" w:type="dxa"/>
              <w:right w:w="0" w:type="dxa"/>
            </w:tcMar>
            <w:vAlign w:val="bottom"/>
          </w:tcPr>
          <w:p w:rsidR="00D4284B" w:rsidRDefault="00757EDA">
            <w:pPr>
              <w:jc w:val="right"/>
              <w:rPr>
                <w:sz w:val="24"/>
              </w:rPr>
            </w:pPr>
            <w:r>
              <w:rPr>
                <w:sz w:val="24"/>
              </w:rPr>
              <w:t>1815,1</w:t>
            </w:r>
          </w:p>
        </w:tc>
        <w:tc>
          <w:tcPr>
            <w:tcW w:w="325" w:type="dxa"/>
            <w:gridSpan w:val="2"/>
            <w:tcBorders>
              <w:left w:val="single" w:sz="4" w:space="0" w:color="000000"/>
            </w:tcBorders>
            <w:shd w:val="clear" w:color="auto" w:fill="auto"/>
            <w:tcMar>
              <w:left w:w="0" w:type="dxa"/>
              <w:right w:w="0" w:type="dxa"/>
            </w:tcMar>
          </w:tcPr>
          <w:p w:rsidR="00D4284B" w:rsidRDefault="00D4284B">
            <w:pPr>
              <w:rPr>
                <w:sz w:val="28"/>
              </w:rPr>
            </w:pPr>
          </w:p>
        </w:tc>
      </w:tr>
      <w:tr w:rsidR="00D4284B" w:rsidTr="00F907D3">
        <w:trPr>
          <w:trHeight w:val="596"/>
        </w:trPr>
        <w:tc>
          <w:tcPr>
            <w:tcW w:w="40" w:type="dxa"/>
            <w:shd w:val="clear" w:color="auto" w:fill="auto"/>
            <w:tcMar>
              <w:left w:w="0" w:type="dxa"/>
              <w:right w:w="0" w:type="dxa"/>
            </w:tcMar>
          </w:tcPr>
          <w:p w:rsidR="00D4284B" w:rsidRDefault="00D4284B">
            <w:pPr>
              <w:pStyle w:val="a6"/>
              <w:rPr>
                <w:sz w:val="28"/>
              </w:rPr>
            </w:pPr>
          </w:p>
        </w:tc>
        <w:tc>
          <w:tcPr>
            <w:tcW w:w="3422" w:type="dxa"/>
            <w:gridSpan w:val="3"/>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951 01 00 00 00 00 0000 000</w:t>
            </w:r>
          </w:p>
        </w:tc>
        <w:tc>
          <w:tcPr>
            <w:tcW w:w="467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Источники внутреннего финансирования дефицитов бюджетов</w:t>
            </w:r>
          </w:p>
        </w:tc>
        <w:tc>
          <w:tcPr>
            <w:tcW w:w="2410" w:type="dxa"/>
            <w:gridSpan w:val="2"/>
            <w:tcBorders>
              <w:left w:val="single" w:sz="4" w:space="0" w:color="000000"/>
              <w:bottom w:val="single" w:sz="4" w:space="0" w:color="000000"/>
            </w:tcBorders>
            <w:shd w:val="clear" w:color="auto" w:fill="auto"/>
            <w:tcMar>
              <w:left w:w="0" w:type="dxa"/>
              <w:right w:w="0" w:type="dxa"/>
            </w:tcMar>
            <w:vAlign w:val="bottom"/>
          </w:tcPr>
          <w:p w:rsidR="00D4284B" w:rsidRDefault="00757EDA">
            <w:pPr>
              <w:jc w:val="right"/>
              <w:rPr>
                <w:sz w:val="24"/>
              </w:rPr>
            </w:pPr>
            <w:r>
              <w:rPr>
                <w:sz w:val="24"/>
              </w:rPr>
              <w:t>1815,1</w:t>
            </w:r>
          </w:p>
        </w:tc>
        <w:tc>
          <w:tcPr>
            <w:tcW w:w="325" w:type="dxa"/>
            <w:gridSpan w:val="2"/>
            <w:tcBorders>
              <w:left w:val="single" w:sz="4" w:space="0" w:color="000000"/>
            </w:tcBorders>
            <w:shd w:val="clear" w:color="auto" w:fill="auto"/>
            <w:tcMar>
              <w:left w:w="0" w:type="dxa"/>
              <w:right w:w="0" w:type="dxa"/>
            </w:tcMar>
          </w:tcPr>
          <w:p w:rsidR="00D4284B" w:rsidRDefault="00D4284B">
            <w:pPr>
              <w:rPr>
                <w:sz w:val="28"/>
              </w:rPr>
            </w:pPr>
          </w:p>
        </w:tc>
      </w:tr>
      <w:tr w:rsidR="00D4284B" w:rsidTr="00F907D3">
        <w:trPr>
          <w:trHeight w:val="255"/>
        </w:trPr>
        <w:tc>
          <w:tcPr>
            <w:tcW w:w="40" w:type="dxa"/>
            <w:shd w:val="clear" w:color="auto" w:fill="auto"/>
            <w:tcMar>
              <w:left w:w="0" w:type="dxa"/>
              <w:right w:w="0" w:type="dxa"/>
            </w:tcMar>
          </w:tcPr>
          <w:p w:rsidR="00D4284B" w:rsidRDefault="00D4284B">
            <w:pPr>
              <w:pStyle w:val="a6"/>
              <w:rPr>
                <w:sz w:val="28"/>
              </w:rPr>
            </w:pPr>
          </w:p>
        </w:tc>
        <w:tc>
          <w:tcPr>
            <w:tcW w:w="3422" w:type="dxa"/>
            <w:gridSpan w:val="3"/>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xml:space="preserve"> 951 01 05 00 00 00 0000 000</w:t>
            </w:r>
          </w:p>
        </w:tc>
        <w:tc>
          <w:tcPr>
            <w:tcW w:w="467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Изменение остатков средств на счетах по учету средств бюджетов</w:t>
            </w:r>
          </w:p>
        </w:tc>
        <w:tc>
          <w:tcPr>
            <w:tcW w:w="2410" w:type="dxa"/>
            <w:gridSpan w:val="2"/>
            <w:tcBorders>
              <w:left w:val="single" w:sz="4" w:space="0" w:color="000000"/>
              <w:bottom w:val="single" w:sz="4" w:space="0" w:color="000000"/>
            </w:tcBorders>
            <w:shd w:val="clear" w:color="auto" w:fill="auto"/>
            <w:tcMar>
              <w:left w:w="0" w:type="dxa"/>
              <w:right w:w="0" w:type="dxa"/>
            </w:tcMar>
            <w:vAlign w:val="bottom"/>
          </w:tcPr>
          <w:p w:rsidR="00D4284B" w:rsidRDefault="00757EDA">
            <w:pPr>
              <w:jc w:val="right"/>
              <w:rPr>
                <w:sz w:val="24"/>
              </w:rPr>
            </w:pPr>
            <w:r>
              <w:rPr>
                <w:sz w:val="24"/>
              </w:rPr>
              <w:t>1815,1</w:t>
            </w:r>
          </w:p>
        </w:tc>
        <w:tc>
          <w:tcPr>
            <w:tcW w:w="325" w:type="dxa"/>
            <w:gridSpan w:val="2"/>
            <w:tcBorders>
              <w:left w:val="single" w:sz="4" w:space="0" w:color="000000"/>
            </w:tcBorders>
            <w:shd w:val="clear" w:color="auto" w:fill="auto"/>
            <w:tcMar>
              <w:left w:w="0" w:type="dxa"/>
              <w:right w:w="0" w:type="dxa"/>
            </w:tcMar>
          </w:tcPr>
          <w:p w:rsidR="00D4284B" w:rsidRDefault="00D4284B">
            <w:pPr>
              <w:rPr>
                <w:sz w:val="28"/>
              </w:rPr>
            </w:pPr>
          </w:p>
        </w:tc>
      </w:tr>
      <w:tr w:rsidR="00D4284B" w:rsidTr="00F907D3">
        <w:trPr>
          <w:trHeight w:val="255"/>
        </w:trPr>
        <w:tc>
          <w:tcPr>
            <w:tcW w:w="40" w:type="dxa"/>
            <w:shd w:val="clear" w:color="auto" w:fill="auto"/>
            <w:tcMar>
              <w:left w:w="0" w:type="dxa"/>
              <w:right w:w="0" w:type="dxa"/>
            </w:tcMar>
          </w:tcPr>
          <w:p w:rsidR="00D4284B" w:rsidRDefault="00D4284B">
            <w:pPr>
              <w:pStyle w:val="a6"/>
              <w:rPr>
                <w:sz w:val="28"/>
              </w:rPr>
            </w:pPr>
          </w:p>
        </w:tc>
        <w:tc>
          <w:tcPr>
            <w:tcW w:w="3422" w:type="dxa"/>
            <w:gridSpan w:val="3"/>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951 01 05 00 00 00 0000 500</w:t>
            </w:r>
          </w:p>
        </w:tc>
        <w:tc>
          <w:tcPr>
            <w:tcW w:w="467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Увеличение остатков средств бюджетов</w:t>
            </w:r>
          </w:p>
        </w:tc>
        <w:tc>
          <w:tcPr>
            <w:tcW w:w="2410" w:type="dxa"/>
            <w:gridSpan w:val="2"/>
            <w:tcBorders>
              <w:left w:val="single" w:sz="4" w:space="0" w:color="000000"/>
              <w:bottom w:val="single" w:sz="4" w:space="0" w:color="000000"/>
            </w:tcBorders>
            <w:shd w:val="clear" w:color="auto" w:fill="auto"/>
            <w:tcMar>
              <w:left w:w="0" w:type="dxa"/>
              <w:right w:w="0" w:type="dxa"/>
            </w:tcMar>
            <w:vAlign w:val="bottom"/>
          </w:tcPr>
          <w:p w:rsidR="00D4284B" w:rsidRDefault="00757EDA">
            <w:pPr>
              <w:jc w:val="right"/>
              <w:rPr>
                <w:sz w:val="24"/>
              </w:rPr>
            </w:pPr>
            <w:r>
              <w:rPr>
                <w:sz w:val="24"/>
              </w:rPr>
              <w:t>70290,8</w:t>
            </w:r>
          </w:p>
        </w:tc>
        <w:tc>
          <w:tcPr>
            <w:tcW w:w="325" w:type="dxa"/>
            <w:gridSpan w:val="2"/>
            <w:tcBorders>
              <w:left w:val="single" w:sz="4" w:space="0" w:color="000000"/>
            </w:tcBorders>
            <w:shd w:val="clear" w:color="auto" w:fill="auto"/>
            <w:tcMar>
              <w:left w:w="0" w:type="dxa"/>
              <w:right w:w="0" w:type="dxa"/>
            </w:tcMar>
          </w:tcPr>
          <w:p w:rsidR="00D4284B" w:rsidRDefault="00D4284B">
            <w:pPr>
              <w:rPr>
                <w:sz w:val="28"/>
              </w:rPr>
            </w:pPr>
          </w:p>
        </w:tc>
      </w:tr>
      <w:tr w:rsidR="00D4284B" w:rsidTr="00F907D3">
        <w:trPr>
          <w:trHeight w:val="255"/>
        </w:trPr>
        <w:tc>
          <w:tcPr>
            <w:tcW w:w="40" w:type="dxa"/>
            <w:shd w:val="clear" w:color="auto" w:fill="auto"/>
            <w:tcMar>
              <w:left w:w="0" w:type="dxa"/>
              <w:right w:w="0" w:type="dxa"/>
            </w:tcMar>
          </w:tcPr>
          <w:p w:rsidR="00D4284B" w:rsidRDefault="00D4284B">
            <w:pPr>
              <w:pStyle w:val="a6"/>
              <w:rPr>
                <w:sz w:val="28"/>
              </w:rPr>
            </w:pPr>
          </w:p>
        </w:tc>
        <w:tc>
          <w:tcPr>
            <w:tcW w:w="3422" w:type="dxa"/>
            <w:gridSpan w:val="3"/>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951 01 05 02 00 00 0000 500</w:t>
            </w:r>
          </w:p>
        </w:tc>
        <w:tc>
          <w:tcPr>
            <w:tcW w:w="467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Увеличение прочих остатков средств бюджетов</w:t>
            </w:r>
          </w:p>
        </w:tc>
        <w:tc>
          <w:tcPr>
            <w:tcW w:w="2410" w:type="dxa"/>
            <w:gridSpan w:val="2"/>
            <w:tcBorders>
              <w:left w:val="single" w:sz="4" w:space="0" w:color="000000"/>
              <w:bottom w:val="single" w:sz="4" w:space="0" w:color="000000"/>
            </w:tcBorders>
            <w:shd w:val="clear" w:color="auto" w:fill="auto"/>
            <w:tcMar>
              <w:left w:w="0" w:type="dxa"/>
              <w:right w:w="0" w:type="dxa"/>
            </w:tcMar>
            <w:vAlign w:val="bottom"/>
          </w:tcPr>
          <w:p w:rsidR="00D4284B" w:rsidRDefault="00757EDA">
            <w:pPr>
              <w:jc w:val="right"/>
              <w:rPr>
                <w:sz w:val="24"/>
              </w:rPr>
            </w:pPr>
            <w:r>
              <w:rPr>
                <w:sz w:val="24"/>
              </w:rPr>
              <w:t>70290,8</w:t>
            </w:r>
          </w:p>
        </w:tc>
        <w:tc>
          <w:tcPr>
            <w:tcW w:w="325" w:type="dxa"/>
            <w:gridSpan w:val="2"/>
            <w:tcBorders>
              <w:left w:val="single" w:sz="4" w:space="0" w:color="000000"/>
            </w:tcBorders>
            <w:shd w:val="clear" w:color="auto" w:fill="auto"/>
            <w:tcMar>
              <w:left w:w="0" w:type="dxa"/>
              <w:right w:w="0" w:type="dxa"/>
            </w:tcMar>
          </w:tcPr>
          <w:p w:rsidR="00D4284B" w:rsidRDefault="00D4284B">
            <w:pPr>
              <w:rPr>
                <w:sz w:val="28"/>
              </w:rPr>
            </w:pPr>
          </w:p>
        </w:tc>
      </w:tr>
      <w:tr w:rsidR="00D4284B" w:rsidTr="00F907D3">
        <w:trPr>
          <w:trHeight w:val="629"/>
        </w:trPr>
        <w:tc>
          <w:tcPr>
            <w:tcW w:w="40" w:type="dxa"/>
            <w:shd w:val="clear" w:color="auto" w:fill="auto"/>
            <w:tcMar>
              <w:left w:w="0" w:type="dxa"/>
              <w:right w:w="0" w:type="dxa"/>
            </w:tcMar>
          </w:tcPr>
          <w:p w:rsidR="00D4284B" w:rsidRDefault="00D4284B">
            <w:pPr>
              <w:pStyle w:val="a6"/>
              <w:rPr>
                <w:sz w:val="28"/>
              </w:rPr>
            </w:pPr>
          </w:p>
        </w:tc>
        <w:tc>
          <w:tcPr>
            <w:tcW w:w="3422" w:type="dxa"/>
            <w:gridSpan w:val="3"/>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951 01 05 02 01 00 0000 510</w:t>
            </w:r>
          </w:p>
        </w:tc>
        <w:tc>
          <w:tcPr>
            <w:tcW w:w="467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Увеличение прочих остатков денежных средств бюджетов</w:t>
            </w:r>
          </w:p>
        </w:tc>
        <w:tc>
          <w:tcPr>
            <w:tcW w:w="2410" w:type="dxa"/>
            <w:gridSpan w:val="2"/>
            <w:tcBorders>
              <w:left w:val="single" w:sz="4" w:space="0" w:color="000000"/>
              <w:bottom w:val="single" w:sz="4" w:space="0" w:color="000000"/>
            </w:tcBorders>
            <w:shd w:val="clear" w:color="auto" w:fill="auto"/>
            <w:tcMar>
              <w:left w:w="0" w:type="dxa"/>
              <w:right w:w="0" w:type="dxa"/>
            </w:tcMar>
            <w:vAlign w:val="bottom"/>
          </w:tcPr>
          <w:p w:rsidR="00D4284B" w:rsidRDefault="00757EDA">
            <w:pPr>
              <w:jc w:val="right"/>
              <w:rPr>
                <w:sz w:val="24"/>
              </w:rPr>
            </w:pPr>
            <w:r>
              <w:rPr>
                <w:sz w:val="24"/>
              </w:rPr>
              <w:t>70290,8</w:t>
            </w:r>
          </w:p>
        </w:tc>
        <w:tc>
          <w:tcPr>
            <w:tcW w:w="325" w:type="dxa"/>
            <w:gridSpan w:val="2"/>
            <w:tcBorders>
              <w:left w:val="single" w:sz="4" w:space="0" w:color="000000"/>
            </w:tcBorders>
            <w:shd w:val="clear" w:color="auto" w:fill="auto"/>
            <w:tcMar>
              <w:left w:w="0" w:type="dxa"/>
              <w:right w:w="0" w:type="dxa"/>
            </w:tcMar>
          </w:tcPr>
          <w:p w:rsidR="00D4284B" w:rsidRDefault="00D4284B">
            <w:pPr>
              <w:rPr>
                <w:sz w:val="28"/>
              </w:rPr>
            </w:pPr>
          </w:p>
        </w:tc>
      </w:tr>
      <w:tr w:rsidR="00D4284B" w:rsidTr="00F907D3">
        <w:trPr>
          <w:trHeight w:val="510"/>
        </w:trPr>
        <w:tc>
          <w:tcPr>
            <w:tcW w:w="40" w:type="dxa"/>
            <w:shd w:val="clear" w:color="auto" w:fill="auto"/>
            <w:tcMar>
              <w:left w:w="0" w:type="dxa"/>
              <w:right w:w="0" w:type="dxa"/>
            </w:tcMar>
          </w:tcPr>
          <w:p w:rsidR="00D4284B" w:rsidRDefault="00D4284B">
            <w:pPr>
              <w:pStyle w:val="a6"/>
              <w:rPr>
                <w:sz w:val="28"/>
              </w:rPr>
            </w:pPr>
          </w:p>
        </w:tc>
        <w:tc>
          <w:tcPr>
            <w:tcW w:w="3422" w:type="dxa"/>
            <w:gridSpan w:val="3"/>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951 01 05 02 01 10 0000 510</w:t>
            </w:r>
          </w:p>
        </w:tc>
        <w:tc>
          <w:tcPr>
            <w:tcW w:w="467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Увеличение прочих остатков денежных средств бюджетов  сельских  поселений</w:t>
            </w:r>
          </w:p>
        </w:tc>
        <w:tc>
          <w:tcPr>
            <w:tcW w:w="2410" w:type="dxa"/>
            <w:gridSpan w:val="2"/>
            <w:tcBorders>
              <w:left w:val="single" w:sz="4" w:space="0" w:color="000000"/>
              <w:bottom w:val="single" w:sz="4" w:space="0" w:color="000000"/>
            </w:tcBorders>
            <w:shd w:val="clear" w:color="auto" w:fill="auto"/>
            <w:tcMar>
              <w:left w:w="0" w:type="dxa"/>
              <w:right w:w="0" w:type="dxa"/>
            </w:tcMar>
            <w:vAlign w:val="bottom"/>
          </w:tcPr>
          <w:p w:rsidR="00D4284B" w:rsidRDefault="00757EDA">
            <w:pPr>
              <w:jc w:val="right"/>
              <w:rPr>
                <w:sz w:val="24"/>
              </w:rPr>
            </w:pPr>
            <w:r>
              <w:rPr>
                <w:sz w:val="24"/>
              </w:rPr>
              <w:t>70290,8</w:t>
            </w:r>
          </w:p>
        </w:tc>
        <w:tc>
          <w:tcPr>
            <w:tcW w:w="325" w:type="dxa"/>
            <w:gridSpan w:val="2"/>
            <w:tcBorders>
              <w:left w:val="single" w:sz="4" w:space="0" w:color="000000"/>
            </w:tcBorders>
            <w:shd w:val="clear" w:color="auto" w:fill="auto"/>
            <w:tcMar>
              <w:left w:w="0" w:type="dxa"/>
              <w:right w:w="0" w:type="dxa"/>
            </w:tcMar>
          </w:tcPr>
          <w:p w:rsidR="00D4284B" w:rsidRDefault="00D4284B">
            <w:pPr>
              <w:rPr>
                <w:sz w:val="28"/>
              </w:rPr>
            </w:pPr>
          </w:p>
        </w:tc>
      </w:tr>
      <w:tr w:rsidR="00D4284B" w:rsidTr="00F907D3">
        <w:trPr>
          <w:trHeight w:val="255"/>
        </w:trPr>
        <w:tc>
          <w:tcPr>
            <w:tcW w:w="40" w:type="dxa"/>
            <w:shd w:val="clear" w:color="auto" w:fill="auto"/>
            <w:tcMar>
              <w:left w:w="0" w:type="dxa"/>
              <w:right w:w="0" w:type="dxa"/>
            </w:tcMar>
          </w:tcPr>
          <w:p w:rsidR="00D4284B" w:rsidRDefault="00D4284B">
            <w:pPr>
              <w:pStyle w:val="a6"/>
              <w:rPr>
                <w:sz w:val="28"/>
              </w:rPr>
            </w:pPr>
          </w:p>
        </w:tc>
        <w:tc>
          <w:tcPr>
            <w:tcW w:w="3422" w:type="dxa"/>
            <w:gridSpan w:val="3"/>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951 01 05 00 00 00 0000 600</w:t>
            </w:r>
          </w:p>
        </w:tc>
        <w:tc>
          <w:tcPr>
            <w:tcW w:w="467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Уменьшение остатков средств бюджетов</w:t>
            </w:r>
          </w:p>
        </w:tc>
        <w:tc>
          <w:tcPr>
            <w:tcW w:w="2410" w:type="dxa"/>
            <w:gridSpan w:val="2"/>
            <w:tcBorders>
              <w:left w:val="single" w:sz="4" w:space="0" w:color="000000"/>
              <w:bottom w:val="single" w:sz="4" w:space="0" w:color="000000"/>
            </w:tcBorders>
            <w:shd w:val="clear" w:color="auto" w:fill="auto"/>
            <w:tcMar>
              <w:left w:w="0" w:type="dxa"/>
              <w:right w:w="0" w:type="dxa"/>
            </w:tcMar>
            <w:vAlign w:val="bottom"/>
          </w:tcPr>
          <w:p w:rsidR="00D4284B" w:rsidRDefault="00757EDA">
            <w:pPr>
              <w:jc w:val="right"/>
              <w:rPr>
                <w:sz w:val="24"/>
              </w:rPr>
            </w:pPr>
            <w:r>
              <w:rPr>
                <w:sz w:val="24"/>
              </w:rPr>
              <w:t>72105,9</w:t>
            </w:r>
          </w:p>
        </w:tc>
        <w:tc>
          <w:tcPr>
            <w:tcW w:w="325" w:type="dxa"/>
            <w:gridSpan w:val="2"/>
            <w:tcBorders>
              <w:left w:val="single" w:sz="4" w:space="0" w:color="000000"/>
            </w:tcBorders>
            <w:shd w:val="clear" w:color="auto" w:fill="auto"/>
            <w:tcMar>
              <w:left w:w="0" w:type="dxa"/>
              <w:right w:w="0" w:type="dxa"/>
            </w:tcMar>
          </w:tcPr>
          <w:p w:rsidR="00D4284B" w:rsidRDefault="00D4284B">
            <w:pPr>
              <w:rPr>
                <w:sz w:val="28"/>
              </w:rPr>
            </w:pPr>
          </w:p>
        </w:tc>
      </w:tr>
      <w:tr w:rsidR="00D4284B" w:rsidTr="00F907D3">
        <w:trPr>
          <w:trHeight w:val="255"/>
        </w:trPr>
        <w:tc>
          <w:tcPr>
            <w:tcW w:w="40" w:type="dxa"/>
            <w:shd w:val="clear" w:color="auto" w:fill="auto"/>
            <w:tcMar>
              <w:left w:w="0" w:type="dxa"/>
              <w:right w:w="0" w:type="dxa"/>
            </w:tcMar>
          </w:tcPr>
          <w:p w:rsidR="00D4284B" w:rsidRDefault="00D4284B">
            <w:pPr>
              <w:pStyle w:val="a6"/>
              <w:rPr>
                <w:sz w:val="28"/>
              </w:rPr>
            </w:pPr>
          </w:p>
        </w:tc>
        <w:tc>
          <w:tcPr>
            <w:tcW w:w="3422" w:type="dxa"/>
            <w:gridSpan w:val="3"/>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951 01 05 02 00 00 0000 600</w:t>
            </w:r>
          </w:p>
        </w:tc>
        <w:tc>
          <w:tcPr>
            <w:tcW w:w="467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Уменьшение прочих остатков средств бюджетов</w:t>
            </w:r>
          </w:p>
        </w:tc>
        <w:tc>
          <w:tcPr>
            <w:tcW w:w="2410" w:type="dxa"/>
            <w:gridSpan w:val="2"/>
            <w:tcBorders>
              <w:left w:val="single" w:sz="4" w:space="0" w:color="000000"/>
              <w:bottom w:val="single" w:sz="4" w:space="0" w:color="000000"/>
            </w:tcBorders>
            <w:shd w:val="clear" w:color="auto" w:fill="auto"/>
            <w:tcMar>
              <w:left w:w="0" w:type="dxa"/>
              <w:right w:w="0" w:type="dxa"/>
            </w:tcMar>
            <w:vAlign w:val="bottom"/>
          </w:tcPr>
          <w:p w:rsidR="00D4284B" w:rsidRDefault="00757EDA">
            <w:pPr>
              <w:jc w:val="right"/>
              <w:rPr>
                <w:sz w:val="24"/>
              </w:rPr>
            </w:pPr>
            <w:r>
              <w:rPr>
                <w:sz w:val="24"/>
              </w:rPr>
              <w:t>72105,9</w:t>
            </w:r>
          </w:p>
        </w:tc>
        <w:tc>
          <w:tcPr>
            <w:tcW w:w="325" w:type="dxa"/>
            <w:gridSpan w:val="2"/>
            <w:tcBorders>
              <w:left w:val="single" w:sz="4" w:space="0" w:color="000000"/>
            </w:tcBorders>
            <w:shd w:val="clear" w:color="auto" w:fill="auto"/>
            <w:tcMar>
              <w:left w:w="0" w:type="dxa"/>
              <w:right w:w="0" w:type="dxa"/>
            </w:tcMar>
          </w:tcPr>
          <w:p w:rsidR="00D4284B" w:rsidRDefault="00D4284B">
            <w:pPr>
              <w:rPr>
                <w:sz w:val="28"/>
              </w:rPr>
            </w:pPr>
          </w:p>
        </w:tc>
      </w:tr>
      <w:tr w:rsidR="00D4284B" w:rsidTr="00F907D3">
        <w:trPr>
          <w:trHeight w:val="255"/>
        </w:trPr>
        <w:tc>
          <w:tcPr>
            <w:tcW w:w="40" w:type="dxa"/>
            <w:shd w:val="clear" w:color="auto" w:fill="auto"/>
            <w:tcMar>
              <w:left w:w="0" w:type="dxa"/>
              <w:right w:w="0" w:type="dxa"/>
            </w:tcMar>
          </w:tcPr>
          <w:p w:rsidR="00D4284B" w:rsidRDefault="00D4284B">
            <w:pPr>
              <w:pStyle w:val="a6"/>
              <w:rPr>
                <w:sz w:val="28"/>
              </w:rPr>
            </w:pPr>
          </w:p>
        </w:tc>
        <w:tc>
          <w:tcPr>
            <w:tcW w:w="3422" w:type="dxa"/>
            <w:gridSpan w:val="3"/>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951 01 05 02 01 00 0000 610</w:t>
            </w:r>
          </w:p>
        </w:tc>
        <w:tc>
          <w:tcPr>
            <w:tcW w:w="467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Уменьшение прочих остатков денежных средств бюджетов</w:t>
            </w:r>
          </w:p>
        </w:tc>
        <w:tc>
          <w:tcPr>
            <w:tcW w:w="2410" w:type="dxa"/>
            <w:gridSpan w:val="2"/>
            <w:tcBorders>
              <w:left w:val="single" w:sz="4" w:space="0" w:color="000000"/>
              <w:bottom w:val="single" w:sz="4" w:space="0" w:color="000000"/>
            </w:tcBorders>
            <w:shd w:val="clear" w:color="auto" w:fill="auto"/>
            <w:tcMar>
              <w:left w:w="0" w:type="dxa"/>
              <w:right w:w="0" w:type="dxa"/>
            </w:tcMar>
            <w:vAlign w:val="bottom"/>
          </w:tcPr>
          <w:p w:rsidR="00D4284B" w:rsidRDefault="00757EDA">
            <w:pPr>
              <w:jc w:val="right"/>
              <w:rPr>
                <w:sz w:val="24"/>
              </w:rPr>
            </w:pPr>
            <w:r>
              <w:rPr>
                <w:sz w:val="24"/>
              </w:rPr>
              <w:t>72105,9</w:t>
            </w:r>
          </w:p>
        </w:tc>
        <w:tc>
          <w:tcPr>
            <w:tcW w:w="325" w:type="dxa"/>
            <w:gridSpan w:val="2"/>
            <w:tcBorders>
              <w:left w:val="single" w:sz="4" w:space="0" w:color="000000"/>
            </w:tcBorders>
            <w:shd w:val="clear" w:color="auto" w:fill="auto"/>
            <w:tcMar>
              <w:left w:w="0" w:type="dxa"/>
              <w:right w:w="0" w:type="dxa"/>
            </w:tcMar>
          </w:tcPr>
          <w:p w:rsidR="00D4284B" w:rsidRDefault="00D4284B">
            <w:pPr>
              <w:rPr>
                <w:sz w:val="28"/>
              </w:rPr>
            </w:pPr>
          </w:p>
        </w:tc>
      </w:tr>
      <w:tr w:rsidR="00D4284B" w:rsidTr="00F907D3">
        <w:trPr>
          <w:trHeight w:val="510"/>
        </w:trPr>
        <w:tc>
          <w:tcPr>
            <w:tcW w:w="40" w:type="dxa"/>
            <w:shd w:val="clear" w:color="auto" w:fill="auto"/>
            <w:tcMar>
              <w:left w:w="0" w:type="dxa"/>
              <w:right w:w="0" w:type="dxa"/>
            </w:tcMar>
          </w:tcPr>
          <w:p w:rsidR="00D4284B" w:rsidRDefault="00D4284B">
            <w:pPr>
              <w:pStyle w:val="a6"/>
              <w:rPr>
                <w:sz w:val="28"/>
              </w:rPr>
            </w:pPr>
          </w:p>
        </w:tc>
        <w:tc>
          <w:tcPr>
            <w:tcW w:w="3422" w:type="dxa"/>
            <w:gridSpan w:val="3"/>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951 01 05 02 01 10 0000 610</w:t>
            </w:r>
          </w:p>
        </w:tc>
        <w:tc>
          <w:tcPr>
            <w:tcW w:w="4678" w:type="dxa"/>
            <w:tcBorders>
              <w:left w:val="single" w:sz="4" w:space="0" w:color="000000"/>
              <w:bottom w:val="single" w:sz="4" w:space="0" w:color="000000"/>
            </w:tcBorders>
            <w:shd w:val="clear" w:color="auto" w:fill="auto"/>
            <w:tcMar>
              <w:left w:w="0" w:type="dxa"/>
              <w:right w:w="0" w:type="dxa"/>
            </w:tcMar>
            <w:vAlign w:val="bottom"/>
          </w:tcPr>
          <w:p w:rsidR="00D4284B" w:rsidRDefault="00757EDA">
            <w:pPr>
              <w:rPr>
                <w:sz w:val="24"/>
              </w:rPr>
            </w:pPr>
            <w:r>
              <w:rPr>
                <w:sz w:val="24"/>
              </w:rPr>
              <w:t> Уменьшение прочих остатков денежных средств бюджетов   сельских поселений</w:t>
            </w:r>
          </w:p>
        </w:tc>
        <w:tc>
          <w:tcPr>
            <w:tcW w:w="2410" w:type="dxa"/>
            <w:gridSpan w:val="2"/>
            <w:tcBorders>
              <w:left w:val="single" w:sz="4" w:space="0" w:color="000000"/>
              <w:bottom w:val="single" w:sz="4" w:space="0" w:color="000000"/>
            </w:tcBorders>
            <w:shd w:val="clear" w:color="auto" w:fill="auto"/>
            <w:tcMar>
              <w:left w:w="0" w:type="dxa"/>
              <w:right w:w="0" w:type="dxa"/>
            </w:tcMar>
            <w:vAlign w:val="bottom"/>
          </w:tcPr>
          <w:p w:rsidR="00D4284B" w:rsidRDefault="00757EDA">
            <w:pPr>
              <w:jc w:val="right"/>
              <w:rPr>
                <w:sz w:val="24"/>
              </w:rPr>
            </w:pPr>
            <w:r>
              <w:rPr>
                <w:sz w:val="24"/>
              </w:rPr>
              <w:t>72105,9</w:t>
            </w:r>
          </w:p>
        </w:tc>
        <w:tc>
          <w:tcPr>
            <w:tcW w:w="325" w:type="dxa"/>
            <w:gridSpan w:val="2"/>
            <w:tcBorders>
              <w:left w:val="single" w:sz="4" w:space="0" w:color="000000"/>
            </w:tcBorders>
            <w:shd w:val="clear" w:color="auto" w:fill="auto"/>
            <w:tcMar>
              <w:left w:w="0" w:type="dxa"/>
              <w:right w:w="0" w:type="dxa"/>
            </w:tcMar>
          </w:tcPr>
          <w:p w:rsidR="00D4284B" w:rsidRDefault="00D4284B">
            <w:pPr>
              <w:rPr>
                <w:sz w:val="28"/>
              </w:rPr>
            </w:pPr>
          </w:p>
        </w:tc>
      </w:tr>
    </w:tbl>
    <w:p w:rsidR="00D4284B" w:rsidRDefault="00D4284B">
      <w:pPr>
        <w:jc w:val="right"/>
        <w:rPr>
          <w:sz w:val="28"/>
        </w:rPr>
      </w:pPr>
    </w:p>
    <w:p w:rsidR="00D4284B" w:rsidRDefault="00D4284B">
      <w:pPr>
        <w:pStyle w:val="af3"/>
        <w:ind w:left="-284"/>
        <w:jc w:val="center"/>
        <w:rPr>
          <w:sz w:val="28"/>
        </w:rPr>
      </w:pPr>
    </w:p>
    <w:p w:rsidR="00D4284B" w:rsidRDefault="00D4284B">
      <w:pPr>
        <w:jc w:val="right"/>
        <w:rPr>
          <w:sz w:val="28"/>
        </w:rPr>
      </w:pPr>
    </w:p>
    <w:p w:rsidR="00F907D3" w:rsidRDefault="00F907D3">
      <w:pPr>
        <w:jc w:val="right"/>
        <w:rPr>
          <w:sz w:val="28"/>
        </w:rPr>
      </w:pPr>
    </w:p>
    <w:p w:rsidR="00F907D3" w:rsidRDefault="00F907D3">
      <w:pPr>
        <w:jc w:val="right"/>
        <w:rPr>
          <w:sz w:val="28"/>
        </w:rPr>
      </w:pPr>
    </w:p>
    <w:p w:rsidR="00F907D3" w:rsidRDefault="00F907D3">
      <w:pPr>
        <w:jc w:val="right"/>
        <w:rPr>
          <w:sz w:val="28"/>
        </w:rPr>
      </w:pPr>
    </w:p>
    <w:p w:rsidR="00F907D3" w:rsidRDefault="00F907D3">
      <w:pPr>
        <w:jc w:val="right"/>
        <w:rPr>
          <w:sz w:val="28"/>
        </w:rPr>
      </w:pPr>
    </w:p>
    <w:p w:rsidR="00F907D3" w:rsidRDefault="00F907D3">
      <w:pPr>
        <w:jc w:val="right"/>
        <w:rPr>
          <w:sz w:val="28"/>
        </w:rPr>
      </w:pPr>
    </w:p>
    <w:p w:rsidR="00F907D3" w:rsidRDefault="00F907D3">
      <w:pPr>
        <w:jc w:val="right"/>
        <w:rPr>
          <w:sz w:val="28"/>
        </w:rPr>
      </w:pPr>
    </w:p>
    <w:p w:rsidR="00F907D3" w:rsidRDefault="00F907D3">
      <w:pPr>
        <w:jc w:val="right"/>
        <w:rPr>
          <w:sz w:val="28"/>
        </w:rPr>
      </w:pPr>
    </w:p>
    <w:p w:rsidR="00F907D3" w:rsidRDefault="00F907D3">
      <w:pPr>
        <w:jc w:val="right"/>
        <w:rPr>
          <w:sz w:val="28"/>
        </w:rPr>
      </w:pPr>
    </w:p>
    <w:p w:rsidR="00F907D3" w:rsidRDefault="00F907D3">
      <w:pPr>
        <w:jc w:val="right"/>
        <w:rPr>
          <w:sz w:val="28"/>
        </w:rPr>
      </w:pPr>
    </w:p>
    <w:p w:rsidR="00F907D3" w:rsidRDefault="00F907D3">
      <w:pPr>
        <w:jc w:val="right"/>
        <w:rPr>
          <w:sz w:val="28"/>
        </w:rPr>
      </w:pPr>
    </w:p>
    <w:p w:rsidR="00F907D3" w:rsidRDefault="00F907D3">
      <w:pPr>
        <w:jc w:val="right"/>
        <w:rPr>
          <w:sz w:val="28"/>
        </w:rPr>
      </w:pPr>
    </w:p>
    <w:p w:rsidR="00F907D3" w:rsidRDefault="00F907D3">
      <w:pPr>
        <w:jc w:val="right"/>
        <w:rPr>
          <w:sz w:val="28"/>
        </w:rPr>
      </w:pPr>
    </w:p>
    <w:p w:rsidR="00D4284B" w:rsidRDefault="00757EDA">
      <w:pPr>
        <w:jc w:val="right"/>
        <w:rPr>
          <w:sz w:val="28"/>
        </w:rPr>
      </w:pPr>
      <w:r>
        <w:rPr>
          <w:sz w:val="28"/>
        </w:rPr>
        <w:lastRenderedPageBreak/>
        <w:t>Приложение 2</w:t>
      </w:r>
    </w:p>
    <w:p w:rsidR="00D4284B" w:rsidRDefault="00757EDA">
      <w:pPr>
        <w:jc w:val="right"/>
        <w:rPr>
          <w:sz w:val="28"/>
        </w:rPr>
      </w:pPr>
      <w:r>
        <w:rPr>
          <w:sz w:val="28"/>
        </w:rPr>
        <w:t xml:space="preserve">           к решению Собрания депутатов Покровского сельского поселения </w:t>
      </w:r>
    </w:p>
    <w:p w:rsidR="00F907D3" w:rsidRDefault="00757EDA">
      <w:pPr>
        <w:jc w:val="right"/>
        <w:rPr>
          <w:sz w:val="28"/>
        </w:rPr>
      </w:pPr>
      <w:r>
        <w:rPr>
          <w:sz w:val="28"/>
        </w:rPr>
        <w:t xml:space="preserve">«О проекте решения «Об утверждении отчета об исполнении </w:t>
      </w:r>
    </w:p>
    <w:p w:rsidR="00F907D3" w:rsidRDefault="00757EDA">
      <w:pPr>
        <w:jc w:val="right"/>
        <w:rPr>
          <w:sz w:val="28"/>
        </w:rPr>
      </w:pPr>
      <w:r>
        <w:rPr>
          <w:sz w:val="28"/>
        </w:rPr>
        <w:t xml:space="preserve">бюджета Покровского сельского поселения </w:t>
      </w:r>
    </w:p>
    <w:p w:rsidR="00D4284B" w:rsidRDefault="00757EDA">
      <w:pPr>
        <w:jc w:val="right"/>
        <w:rPr>
          <w:sz w:val="28"/>
        </w:rPr>
      </w:pPr>
      <w:proofErr w:type="spellStart"/>
      <w:r>
        <w:rPr>
          <w:sz w:val="28"/>
        </w:rPr>
        <w:t>Неклиновского</w:t>
      </w:r>
      <w:proofErr w:type="spellEnd"/>
      <w:r>
        <w:rPr>
          <w:sz w:val="28"/>
        </w:rPr>
        <w:t xml:space="preserve"> района за 2022 год»</w:t>
      </w:r>
    </w:p>
    <w:p w:rsidR="00D4284B" w:rsidRDefault="00D4284B">
      <w:pPr>
        <w:jc w:val="right"/>
        <w:rPr>
          <w:b/>
          <w:sz w:val="28"/>
        </w:rPr>
      </w:pPr>
    </w:p>
    <w:p w:rsidR="00D4284B" w:rsidRDefault="00757EDA">
      <w:pPr>
        <w:jc w:val="center"/>
        <w:rPr>
          <w:sz w:val="28"/>
        </w:rPr>
      </w:pPr>
      <w:r>
        <w:rPr>
          <w:b/>
          <w:sz w:val="28"/>
        </w:rPr>
        <w:t>Порядок</w:t>
      </w:r>
    </w:p>
    <w:p w:rsidR="00D4284B" w:rsidRDefault="00757EDA">
      <w:pPr>
        <w:jc w:val="center"/>
        <w:rPr>
          <w:sz w:val="28"/>
        </w:rPr>
      </w:pPr>
      <w:r>
        <w:rPr>
          <w:b/>
          <w:sz w:val="28"/>
        </w:rPr>
        <w:t xml:space="preserve">учета предложений по проекту решения Собрания депутатов Покровского сельского поселения «Об утверждении отчета об исполнении бюджета Покровского сельского поселения </w:t>
      </w:r>
      <w:proofErr w:type="spellStart"/>
      <w:r>
        <w:rPr>
          <w:b/>
          <w:sz w:val="28"/>
        </w:rPr>
        <w:t>Неклиновского</w:t>
      </w:r>
      <w:proofErr w:type="spellEnd"/>
      <w:r>
        <w:rPr>
          <w:b/>
          <w:sz w:val="28"/>
        </w:rPr>
        <w:t xml:space="preserve"> района за 2022 год» </w:t>
      </w:r>
    </w:p>
    <w:p w:rsidR="00D4284B" w:rsidRDefault="00757EDA">
      <w:pPr>
        <w:jc w:val="center"/>
        <w:rPr>
          <w:sz w:val="28"/>
        </w:rPr>
      </w:pPr>
      <w:r>
        <w:rPr>
          <w:b/>
          <w:sz w:val="28"/>
        </w:rPr>
        <w:t>и участия граждан в его обсуждении</w:t>
      </w:r>
    </w:p>
    <w:p w:rsidR="00D4284B" w:rsidRDefault="00D4284B">
      <w:pPr>
        <w:jc w:val="center"/>
        <w:rPr>
          <w:sz w:val="28"/>
        </w:rPr>
      </w:pPr>
    </w:p>
    <w:p w:rsidR="00D4284B" w:rsidRDefault="00757EDA">
      <w:pPr>
        <w:jc w:val="both"/>
        <w:rPr>
          <w:sz w:val="28"/>
        </w:rPr>
      </w:pPr>
      <w:r>
        <w:rPr>
          <w:sz w:val="28"/>
        </w:rPr>
        <w:tab/>
        <w:t xml:space="preserve">1. Предложения по проекту решения Собрания депутатов Покровского сельского поселения «Об утверждении отчета об исполнении бюджета Покровского сельского поселения </w:t>
      </w:r>
      <w:proofErr w:type="spellStart"/>
      <w:r>
        <w:rPr>
          <w:sz w:val="28"/>
        </w:rPr>
        <w:t>Неклиновского</w:t>
      </w:r>
      <w:proofErr w:type="spellEnd"/>
      <w:r>
        <w:rPr>
          <w:sz w:val="28"/>
        </w:rPr>
        <w:t xml:space="preserve"> района за 2022 год» направляются в письменном или электронном виде председателю Собрания депутатов – главе Покровского сельского поселения (ул. Урицкого, д. 15, с. Покровское, </w:t>
      </w:r>
      <w:proofErr w:type="spellStart"/>
      <w:r>
        <w:rPr>
          <w:sz w:val="28"/>
        </w:rPr>
        <w:t>Неклиновский</w:t>
      </w:r>
      <w:proofErr w:type="spellEnd"/>
      <w:r>
        <w:rPr>
          <w:sz w:val="28"/>
        </w:rPr>
        <w:t xml:space="preserve"> район, Ростовская область, 346830, факс 8(86347) 2-08-90, электронная почта </w:t>
      </w:r>
      <w:r>
        <w:rPr>
          <w:sz w:val="28"/>
          <w:u w:val="single"/>
        </w:rPr>
        <w:t>sp26276@donpac.ru</w:t>
      </w:r>
      <w:r>
        <w:rPr>
          <w:sz w:val="28"/>
        </w:rPr>
        <w:t>) в течение 7 дней со дня официального опубликования указанного проекта.</w:t>
      </w:r>
    </w:p>
    <w:p w:rsidR="00D4284B" w:rsidRDefault="00757EDA">
      <w:pPr>
        <w:jc w:val="both"/>
        <w:rPr>
          <w:sz w:val="28"/>
        </w:rPr>
      </w:pPr>
      <w:r>
        <w:rPr>
          <w:sz w:val="28"/>
        </w:rPr>
        <w:tab/>
        <w:t xml:space="preserve">2. Поступившие от населения замечания и предложения по проекту решения Собрания депутатов Покровского сельского поселения «Об утверждении отчета об исполнении бюджета Покровского сельского поселения </w:t>
      </w:r>
      <w:proofErr w:type="spellStart"/>
      <w:r>
        <w:rPr>
          <w:sz w:val="28"/>
        </w:rPr>
        <w:t>Неклиновского</w:t>
      </w:r>
      <w:proofErr w:type="spellEnd"/>
      <w:r>
        <w:rPr>
          <w:sz w:val="28"/>
        </w:rPr>
        <w:t xml:space="preserve"> района за 2022 год» рассматриваются на заседании соответствующей постоянной комиссии Собрания депутатов Покровского сельского поселения или на заседании Собрания депутатов Покровского сельского поселения. На их основе депутатами Собрания депутатов Покровского сельского поселения могут быть внесены поправки к проекту решения Собрания депутатов Покровского сельского поселения «Об утверждении отчета об исполнении бюджета Покровского сельского поселения </w:t>
      </w:r>
      <w:proofErr w:type="spellStart"/>
      <w:r>
        <w:rPr>
          <w:sz w:val="28"/>
        </w:rPr>
        <w:t>Неклиновского</w:t>
      </w:r>
      <w:proofErr w:type="spellEnd"/>
      <w:r>
        <w:rPr>
          <w:sz w:val="28"/>
        </w:rPr>
        <w:t xml:space="preserve"> района за 2022 год».</w:t>
      </w:r>
    </w:p>
    <w:p w:rsidR="00D4284B" w:rsidRDefault="00757EDA">
      <w:pPr>
        <w:jc w:val="both"/>
        <w:rPr>
          <w:sz w:val="28"/>
        </w:rPr>
      </w:pPr>
      <w:r>
        <w:rPr>
          <w:sz w:val="28"/>
        </w:rPr>
        <w:tab/>
        <w:t xml:space="preserve">3. Граждане участвуют в обсуждении проекта решения Собрания депутатов Покровского сельского поселения «Об утверждении отчета об исполнении бюджета Покровского сельского поселения </w:t>
      </w:r>
      <w:proofErr w:type="spellStart"/>
      <w:r>
        <w:rPr>
          <w:sz w:val="28"/>
        </w:rPr>
        <w:t>Неклиновского</w:t>
      </w:r>
      <w:proofErr w:type="spellEnd"/>
      <w:r>
        <w:rPr>
          <w:sz w:val="28"/>
        </w:rPr>
        <w:t xml:space="preserve"> района за 2022 год» посредством:</w:t>
      </w:r>
    </w:p>
    <w:p w:rsidR="00D4284B" w:rsidRDefault="00757EDA">
      <w:pPr>
        <w:jc w:val="both"/>
        <w:rPr>
          <w:sz w:val="28"/>
        </w:rPr>
      </w:pPr>
      <w:r>
        <w:rPr>
          <w:sz w:val="28"/>
        </w:rPr>
        <w:tab/>
        <w:t xml:space="preserve">участия в публичных слушаниях по проекту решения Собрания депутатов Покровского сельского поселения «Об утверждении отчета об исполнении бюджета Покровского сельского поселения </w:t>
      </w:r>
      <w:proofErr w:type="spellStart"/>
      <w:r>
        <w:rPr>
          <w:sz w:val="28"/>
        </w:rPr>
        <w:t>Неклиновского</w:t>
      </w:r>
      <w:proofErr w:type="spellEnd"/>
      <w:r>
        <w:rPr>
          <w:sz w:val="28"/>
        </w:rPr>
        <w:t xml:space="preserve"> района за 2022 год»;</w:t>
      </w:r>
    </w:p>
    <w:p w:rsidR="00D4284B" w:rsidRDefault="00757EDA">
      <w:pPr>
        <w:jc w:val="both"/>
        <w:rPr>
          <w:sz w:val="28"/>
        </w:rPr>
      </w:pPr>
      <w:r>
        <w:rPr>
          <w:sz w:val="28"/>
        </w:rPr>
        <w:tab/>
        <w:t xml:space="preserve">участия в заседаниях Собрания депутатов Покровского сельского поселения и соответствующей постоянной комиссии Собрания депутатов Покровского сельского поселения, на которых рассматривается вопрос о проекте решения Собрания депутатов Покровского сельского поселения «Об утверждении отчета об исполнении бюджета Покровского сельского поселения </w:t>
      </w:r>
      <w:proofErr w:type="spellStart"/>
      <w:r>
        <w:rPr>
          <w:sz w:val="28"/>
        </w:rPr>
        <w:t>Неклиновского</w:t>
      </w:r>
      <w:proofErr w:type="spellEnd"/>
      <w:r>
        <w:rPr>
          <w:sz w:val="28"/>
        </w:rPr>
        <w:t xml:space="preserve"> района за 2022 год».</w:t>
      </w:r>
    </w:p>
    <w:p w:rsidR="00D4284B" w:rsidRDefault="00757EDA">
      <w:pPr>
        <w:jc w:val="both"/>
        <w:rPr>
          <w:sz w:val="28"/>
        </w:rPr>
      </w:pPr>
      <w:r>
        <w:rPr>
          <w:sz w:val="28"/>
        </w:rPr>
        <w:tab/>
        <w:t xml:space="preserve">4. Публичные слушания по проекту решения Собрания депутатов Покровского сельского поселения «Об утверждении отчета об исполнении бюджета Покровского сельского поселения </w:t>
      </w:r>
      <w:proofErr w:type="spellStart"/>
      <w:r>
        <w:rPr>
          <w:sz w:val="28"/>
        </w:rPr>
        <w:t>Неклиновского</w:t>
      </w:r>
      <w:proofErr w:type="spellEnd"/>
      <w:r>
        <w:rPr>
          <w:sz w:val="28"/>
        </w:rPr>
        <w:t xml:space="preserve"> района за 2022 год» проводятся в порядке, установленном Уставом муниципального образования «Покровское сельское поселение» и решениями Собрания депутатов Покровского сельского поселения.</w:t>
      </w:r>
    </w:p>
    <w:p w:rsidR="00D4284B" w:rsidRDefault="00757EDA">
      <w:pPr>
        <w:jc w:val="both"/>
        <w:rPr>
          <w:sz w:val="28"/>
        </w:rPr>
      </w:pPr>
      <w:r>
        <w:rPr>
          <w:sz w:val="28"/>
        </w:rPr>
        <w:t xml:space="preserve">         5.Допуск граждан на заседание Собрания депутатов Покровского сельского поселения и его постоянной комиссии осуществляется в порядке, установленном Регламентом Собрания депутатов Покровского сельского поселения.</w:t>
      </w:r>
      <w:bookmarkStart w:id="0" w:name="_GoBack"/>
      <w:bookmarkEnd w:id="0"/>
    </w:p>
    <w:sectPr w:rsidR="00D4284B">
      <w:footerReference w:type="default" r:id="rId6"/>
      <w:pgSz w:w="11906" w:h="16838"/>
      <w:pgMar w:top="284" w:right="424"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96" w:rsidRDefault="00E60696">
      <w:r>
        <w:separator/>
      </w:r>
    </w:p>
  </w:endnote>
  <w:endnote w:type="continuationSeparator" w:id="0">
    <w:p w:rsidR="00E60696" w:rsidRDefault="00E6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D3" w:rsidRDefault="00F907D3">
    <w:pPr>
      <w:pStyle w:val="af9"/>
      <w:ind w:right="360"/>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96" w:rsidRDefault="00E60696">
      <w:r>
        <w:separator/>
      </w:r>
    </w:p>
  </w:footnote>
  <w:footnote w:type="continuationSeparator" w:id="0">
    <w:p w:rsidR="00E60696" w:rsidRDefault="00E60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4B"/>
    <w:rsid w:val="00606044"/>
    <w:rsid w:val="00757EDA"/>
    <w:rsid w:val="008136E4"/>
    <w:rsid w:val="00D4284B"/>
    <w:rsid w:val="00E60696"/>
    <w:rsid w:val="00F90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E140"/>
  <w15:docId w15:val="{A0760E7C-44E5-48A4-AA37-28F2C03C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jc w:val="center"/>
      <w:outlineLvl w:val="0"/>
    </w:pPr>
    <w:rPr>
      <w:sz w:val="28"/>
    </w:rPr>
  </w:style>
  <w:style w:type="paragraph" w:styleId="2">
    <w:name w:val="heading 2"/>
    <w:basedOn w:val="a"/>
    <w:next w:val="a"/>
    <w:link w:val="20"/>
    <w:uiPriority w:val="9"/>
    <w:qFormat/>
    <w:pPr>
      <w:keepNext/>
      <w:jc w:val="right"/>
      <w:outlineLvl w:val="1"/>
    </w:pPr>
    <w:rPr>
      <w:sz w:val="28"/>
    </w:rPr>
  </w:style>
  <w:style w:type="paragraph" w:styleId="3">
    <w:name w:val="heading 3"/>
    <w:basedOn w:val="a"/>
    <w:next w:val="a"/>
    <w:link w:val="30"/>
    <w:uiPriority w:val="9"/>
    <w:qFormat/>
    <w:pPr>
      <w:keepNext/>
      <w:jc w:val="center"/>
      <w:outlineLvl w:val="2"/>
    </w:pPr>
    <w:rPr>
      <w:sz w:val="24"/>
    </w:rPr>
  </w:style>
  <w:style w:type="paragraph" w:styleId="4">
    <w:name w:val="heading 4"/>
    <w:basedOn w:val="a"/>
    <w:next w:val="a"/>
    <w:link w:val="40"/>
    <w:uiPriority w:val="9"/>
    <w:qFormat/>
    <w:pPr>
      <w:keepNext/>
      <w:jc w:val="both"/>
      <w:outlineLvl w:val="3"/>
    </w:pPr>
    <w:rPr>
      <w:b/>
      <w:sz w:val="28"/>
    </w:rPr>
  </w:style>
  <w:style w:type="paragraph" w:styleId="5">
    <w:name w:val="heading 5"/>
    <w:basedOn w:val="a"/>
    <w:next w:val="a"/>
    <w:link w:val="50"/>
    <w:uiPriority w:val="9"/>
    <w:qFormat/>
    <w:pPr>
      <w:keepNext/>
      <w:jc w:val="both"/>
      <w:outlineLvl w:val="4"/>
    </w:pPr>
    <w:rPr>
      <w:b/>
      <w:sz w:val="24"/>
    </w:rPr>
  </w:style>
  <w:style w:type="paragraph" w:styleId="6">
    <w:name w:val="heading 6"/>
    <w:basedOn w:val="a"/>
    <w:next w:val="a"/>
    <w:link w:val="60"/>
    <w:uiPriority w:val="9"/>
    <w:qFormat/>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Balloon Text"/>
    <w:basedOn w:val="a"/>
    <w:link w:val="12"/>
    <w:rPr>
      <w:rFonts w:ascii="Tahoma" w:hAnsi="Tahoma"/>
      <w:sz w:val="16"/>
    </w:rPr>
  </w:style>
  <w:style w:type="character" w:customStyle="1" w:styleId="12">
    <w:name w:val="Текст выноски Знак1"/>
    <w:basedOn w:val="1"/>
    <w:link w:val="a3"/>
    <w:rPr>
      <w:rFonts w:ascii="Tahoma" w:hAnsi="Tahoma"/>
      <w:sz w:val="16"/>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4">
    <w:name w:val="Body Text Indent"/>
    <w:basedOn w:val="a"/>
    <w:link w:val="a5"/>
    <w:pPr>
      <w:ind w:firstLine="720"/>
      <w:jc w:val="both"/>
    </w:pPr>
    <w:rPr>
      <w:sz w:val="28"/>
    </w:rPr>
  </w:style>
  <w:style w:type="character" w:customStyle="1" w:styleId="a5">
    <w:name w:val="Основной текст с отступом Знак"/>
    <w:basedOn w:val="1"/>
    <w:link w:val="a4"/>
    <w:rPr>
      <w:sz w:val="28"/>
    </w:rPr>
  </w:style>
  <w:style w:type="paragraph" w:customStyle="1" w:styleId="a6">
    <w:name w:val="Содержимое таблицы"/>
    <w:basedOn w:val="a"/>
    <w:link w:val="a7"/>
    <w:pPr>
      <w:spacing w:after="200" w:line="276" w:lineRule="auto"/>
    </w:pPr>
  </w:style>
  <w:style w:type="character" w:customStyle="1" w:styleId="a7">
    <w:name w:val="Содержимое таблицы"/>
    <w:basedOn w:val="1"/>
    <w:link w:val="a6"/>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3">
    <w:name w:val="Указатель1"/>
    <w:basedOn w:val="a"/>
    <w:link w:val="14"/>
    <w:pPr>
      <w:spacing w:after="200" w:line="276" w:lineRule="auto"/>
    </w:pPr>
  </w:style>
  <w:style w:type="character" w:customStyle="1" w:styleId="14">
    <w:name w:val="Указатель1"/>
    <w:basedOn w:val="1"/>
    <w:link w:val="13"/>
  </w:style>
  <w:style w:type="character" w:customStyle="1" w:styleId="30">
    <w:name w:val="Заголовок 3 Знак"/>
    <w:basedOn w:val="1"/>
    <w:link w:val="3"/>
    <w:rPr>
      <w:sz w:val="24"/>
    </w:rPr>
  </w:style>
  <w:style w:type="paragraph" w:customStyle="1" w:styleId="a8">
    <w:name w:val="Заголовок таблицы"/>
    <w:basedOn w:val="a6"/>
    <w:link w:val="a9"/>
    <w:pPr>
      <w:jc w:val="center"/>
    </w:pPr>
    <w:rPr>
      <w:b/>
    </w:rPr>
  </w:style>
  <w:style w:type="character" w:customStyle="1" w:styleId="a9">
    <w:name w:val="Заголовок таблицы"/>
    <w:basedOn w:val="a7"/>
    <w:link w:val="a8"/>
    <w:rPr>
      <w:b/>
    </w:rPr>
  </w:style>
  <w:style w:type="paragraph" w:styleId="aa">
    <w:name w:val="header"/>
    <w:basedOn w:val="a"/>
    <w:link w:val="ab"/>
    <w:pPr>
      <w:tabs>
        <w:tab w:val="center" w:pos="4153"/>
        <w:tab w:val="right" w:pos="8306"/>
      </w:tabs>
    </w:pPr>
  </w:style>
  <w:style w:type="character" w:customStyle="1" w:styleId="ab">
    <w:name w:val="Верхний колонтитул Знак"/>
    <w:basedOn w:val="1"/>
    <w:link w:val="aa"/>
  </w:style>
  <w:style w:type="paragraph" w:styleId="ac">
    <w:name w:val="List"/>
    <w:basedOn w:val="ad"/>
    <w:link w:val="ae"/>
    <w:pPr>
      <w:spacing w:after="140" w:line="288" w:lineRule="auto"/>
      <w:jc w:val="left"/>
    </w:pPr>
    <w:rPr>
      <w:sz w:val="20"/>
    </w:rPr>
  </w:style>
  <w:style w:type="character" w:customStyle="1" w:styleId="ae">
    <w:name w:val="Список Знак"/>
    <w:basedOn w:val="af"/>
    <w:link w:val="ac"/>
    <w:rPr>
      <w:sz w:val="20"/>
    </w:rPr>
  </w:style>
  <w:style w:type="paragraph" w:customStyle="1" w:styleId="15">
    <w:name w:val="Название объекта1"/>
    <w:basedOn w:val="a"/>
    <w:link w:val="16"/>
    <w:pPr>
      <w:spacing w:before="120" w:after="120" w:line="276" w:lineRule="auto"/>
    </w:pPr>
    <w:rPr>
      <w:i/>
      <w:sz w:val="24"/>
    </w:rPr>
  </w:style>
  <w:style w:type="character" w:customStyle="1" w:styleId="16">
    <w:name w:val="Название объекта1"/>
    <w:basedOn w:val="1"/>
    <w:link w:val="15"/>
    <w:rPr>
      <w:i/>
      <w:sz w:val="24"/>
    </w:rPr>
  </w:style>
  <w:style w:type="paragraph" w:styleId="af0">
    <w:name w:val="caption"/>
    <w:basedOn w:val="a"/>
    <w:link w:val="af1"/>
    <w:pPr>
      <w:spacing w:before="120" w:after="120" w:line="276" w:lineRule="auto"/>
    </w:pPr>
    <w:rPr>
      <w:i/>
      <w:sz w:val="24"/>
    </w:rPr>
  </w:style>
  <w:style w:type="character" w:customStyle="1" w:styleId="23">
    <w:name w:val="Название объекта2"/>
    <w:basedOn w:val="1"/>
    <w:rPr>
      <w:i/>
      <w:sz w:val="24"/>
    </w:rPr>
  </w:style>
  <w:style w:type="paragraph" w:styleId="24">
    <w:name w:val="Body Text 2"/>
    <w:basedOn w:val="a"/>
    <w:link w:val="25"/>
    <w:pPr>
      <w:jc w:val="both"/>
    </w:pPr>
    <w:rPr>
      <w:sz w:val="24"/>
    </w:rPr>
  </w:style>
  <w:style w:type="character" w:customStyle="1" w:styleId="25">
    <w:name w:val="Основной текст 2 Знак"/>
    <w:basedOn w:val="1"/>
    <w:link w:val="24"/>
    <w:rPr>
      <w:sz w:val="24"/>
    </w:rPr>
  </w:style>
  <w:style w:type="paragraph" w:customStyle="1" w:styleId="17">
    <w:name w:val="Строгий1"/>
    <w:link w:val="af2"/>
    <w:rPr>
      <w:b/>
    </w:rPr>
  </w:style>
  <w:style w:type="character" w:styleId="af2">
    <w:name w:val="Strong"/>
    <w:link w:val="17"/>
    <w:rPr>
      <w:b/>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BalloonText1">
    <w:name w:val="Balloon Text1"/>
    <w:basedOn w:val="a"/>
    <w:link w:val="BalloonText10"/>
    <w:rPr>
      <w:rFonts w:ascii="Tahoma" w:hAnsi="Tahoma"/>
      <w:sz w:val="16"/>
    </w:rPr>
  </w:style>
  <w:style w:type="character" w:customStyle="1" w:styleId="BalloonText10">
    <w:name w:val="Balloon Text1"/>
    <w:basedOn w:val="1"/>
    <w:link w:val="BalloonText1"/>
    <w:rPr>
      <w:rFonts w:ascii="Tahoma" w:hAnsi="Tahoma"/>
      <w:sz w:val="16"/>
    </w:rPr>
  </w:style>
  <w:style w:type="paragraph" w:styleId="af3">
    <w:name w:val="No Spacing"/>
    <w:link w:val="af4"/>
  </w:style>
  <w:style w:type="character" w:customStyle="1" w:styleId="af4">
    <w:name w:val="Без интервала Знак"/>
    <w:link w:val="af3"/>
  </w:style>
  <w:style w:type="character" w:customStyle="1" w:styleId="50">
    <w:name w:val="Заголовок 5 Знак"/>
    <w:basedOn w:val="1"/>
    <w:link w:val="5"/>
    <w:rPr>
      <w:b/>
      <w:sz w:val="24"/>
    </w:rPr>
  </w:style>
  <w:style w:type="paragraph" w:customStyle="1" w:styleId="26">
    <w:name w:val="заголовок 2"/>
    <w:basedOn w:val="a"/>
    <w:next w:val="a"/>
    <w:link w:val="27"/>
    <w:pPr>
      <w:keepNext/>
      <w:jc w:val="center"/>
    </w:pPr>
    <w:rPr>
      <w:sz w:val="28"/>
    </w:rPr>
  </w:style>
  <w:style w:type="character" w:customStyle="1" w:styleId="27">
    <w:name w:val="заголовок 2"/>
    <w:basedOn w:val="1"/>
    <w:link w:val="26"/>
    <w:rPr>
      <w:sz w:val="28"/>
    </w:rPr>
  </w:style>
  <w:style w:type="paragraph" w:customStyle="1" w:styleId="18">
    <w:name w:val="Номер страницы1"/>
    <w:basedOn w:val="28"/>
    <w:link w:val="af5"/>
  </w:style>
  <w:style w:type="character" w:styleId="af5">
    <w:name w:val="page number"/>
    <w:basedOn w:val="a0"/>
    <w:link w:val="18"/>
  </w:style>
  <w:style w:type="character" w:customStyle="1" w:styleId="11">
    <w:name w:val="Заголовок 1 Знак"/>
    <w:basedOn w:val="1"/>
    <w:link w:val="10"/>
    <w:rPr>
      <w:sz w:val="28"/>
    </w:rPr>
  </w:style>
  <w:style w:type="paragraph" w:customStyle="1" w:styleId="33">
    <w:name w:val="Указатель3"/>
    <w:basedOn w:val="a"/>
    <w:link w:val="34"/>
    <w:pPr>
      <w:spacing w:after="200" w:line="276" w:lineRule="auto"/>
    </w:pPr>
  </w:style>
  <w:style w:type="character" w:customStyle="1" w:styleId="34">
    <w:name w:val="Указатель3"/>
    <w:basedOn w:val="1"/>
    <w:link w:val="33"/>
  </w:style>
  <w:style w:type="paragraph" w:customStyle="1" w:styleId="Caption1">
    <w:name w:val="Caption1"/>
    <w:basedOn w:val="a"/>
    <w:link w:val="Caption10"/>
    <w:pPr>
      <w:spacing w:before="120" w:after="120" w:line="276" w:lineRule="auto"/>
    </w:pPr>
    <w:rPr>
      <w:i/>
      <w:sz w:val="24"/>
    </w:rPr>
  </w:style>
  <w:style w:type="character" w:customStyle="1" w:styleId="Caption10">
    <w:name w:val="Caption1"/>
    <w:basedOn w:val="1"/>
    <w:link w:val="Caption1"/>
    <w:rPr>
      <w:i/>
      <w:sz w:val="24"/>
    </w:rPr>
  </w:style>
  <w:style w:type="paragraph" w:customStyle="1" w:styleId="19">
    <w:name w:val="Гиперссылка1"/>
    <w:link w:val="af6"/>
    <w:rPr>
      <w:color w:val="0000FF"/>
      <w:u w:val="single"/>
    </w:rPr>
  </w:style>
  <w:style w:type="character" w:styleId="af6">
    <w:name w:val="Hyperlink"/>
    <w:link w:val="19"/>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1a">
    <w:name w:val="Основной шрифт абзаца1"/>
    <w:link w:val="1b"/>
  </w:style>
  <w:style w:type="character" w:customStyle="1" w:styleId="1b">
    <w:name w:val="Основной шрифт абзаца1"/>
    <w:link w:val="1a"/>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28">
    <w:name w:val="Основной шрифт абзаца2"/>
  </w:style>
  <w:style w:type="paragraph" w:customStyle="1" w:styleId="af7">
    <w:name w:val="Текст выноски Знак"/>
    <w:link w:val="af8"/>
    <w:rPr>
      <w:rFonts w:ascii="Tahoma" w:hAnsi="Tahoma"/>
      <w:sz w:val="16"/>
    </w:rPr>
  </w:style>
  <w:style w:type="character" w:customStyle="1" w:styleId="af8">
    <w:name w:val="Текст выноски Знак"/>
    <w:link w:val="af7"/>
    <w:rPr>
      <w:rFonts w:ascii="Tahoma" w:hAnsi="Tahoma"/>
      <w:sz w:val="16"/>
    </w:rPr>
  </w:style>
  <w:style w:type="paragraph" w:styleId="af9">
    <w:name w:val="footer"/>
    <w:basedOn w:val="a"/>
    <w:link w:val="afa"/>
    <w:pPr>
      <w:tabs>
        <w:tab w:val="center" w:pos="4153"/>
        <w:tab w:val="right" w:pos="8306"/>
      </w:tabs>
    </w:pPr>
  </w:style>
  <w:style w:type="character" w:customStyle="1" w:styleId="afa">
    <w:name w:val="Нижний колонтитул Знак"/>
    <w:basedOn w:val="1"/>
    <w:link w:val="af9"/>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e">
    <w:name w:val="Заголовок1"/>
    <w:basedOn w:val="a"/>
    <w:next w:val="ad"/>
    <w:link w:val="1f"/>
    <w:pPr>
      <w:keepNext/>
      <w:spacing w:before="240" w:after="120" w:line="276" w:lineRule="auto"/>
    </w:pPr>
    <w:rPr>
      <w:rFonts w:ascii="Liberation Sans" w:hAnsi="Liberation Sans"/>
      <w:sz w:val="28"/>
    </w:rPr>
  </w:style>
  <w:style w:type="character" w:customStyle="1" w:styleId="1f">
    <w:name w:val="Заголовок1"/>
    <w:basedOn w:val="1"/>
    <w:link w:val="1e"/>
    <w:rPr>
      <w:rFonts w:ascii="Liberation Sans" w:hAnsi="Liberation San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29">
    <w:name w:val="Указатель2"/>
    <w:basedOn w:val="a"/>
    <w:link w:val="2a"/>
    <w:pPr>
      <w:spacing w:after="200" w:line="276" w:lineRule="auto"/>
    </w:pPr>
  </w:style>
  <w:style w:type="character" w:customStyle="1" w:styleId="2a">
    <w:name w:val="Указатель2"/>
    <w:basedOn w:val="1"/>
    <w:link w:val="29"/>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2b">
    <w:name w:val="Основной шрифт абзаца2"/>
    <w:link w:val="2c"/>
  </w:style>
  <w:style w:type="character" w:customStyle="1" w:styleId="2c">
    <w:name w:val="Основной шрифт абзаца2"/>
    <w:link w:val="2b"/>
  </w:style>
  <w:style w:type="paragraph" w:styleId="ad">
    <w:name w:val="Body Text"/>
    <w:basedOn w:val="a"/>
    <w:link w:val="af"/>
    <w:pPr>
      <w:jc w:val="both"/>
    </w:pPr>
    <w:rPr>
      <w:sz w:val="28"/>
    </w:rPr>
  </w:style>
  <w:style w:type="character" w:customStyle="1" w:styleId="af">
    <w:name w:val="Основной текст Знак"/>
    <w:basedOn w:val="1"/>
    <w:link w:val="ad"/>
    <w:rPr>
      <w:sz w:val="28"/>
    </w:rPr>
  </w:style>
  <w:style w:type="paragraph" w:customStyle="1" w:styleId="DefaultParagraphFont1">
    <w:name w:val="Default Paragraph Font1"/>
    <w:link w:val="DefaultParagraphFont10"/>
  </w:style>
  <w:style w:type="character" w:customStyle="1" w:styleId="DefaultParagraphFont10">
    <w:name w:val="Default Paragraph Font1"/>
    <w:link w:val="DefaultParagraphFont1"/>
  </w:style>
  <w:style w:type="paragraph" w:styleId="afb">
    <w:name w:val="Subtitle"/>
    <w:next w:val="a"/>
    <w:link w:val="afc"/>
    <w:uiPriority w:val="11"/>
    <w:qFormat/>
    <w:pPr>
      <w:jc w:val="both"/>
    </w:pPr>
    <w:rPr>
      <w:rFonts w:ascii="XO Thames" w:hAnsi="XO Thames"/>
      <w:i/>
      <w:sz w:val="24"/>
    </w:rPr>
  </w:style>
  <w:style w:type="character" w:customStyle="1" w:styleId="afc">
    <w:name w:val="Подзаголовок Знак"/>
    <w:link w:val="afb"/>
    <w:rPr>
      <w:rFonts w:ascii="XO Thames" w:hAnsi="XO Thames"/>
      <w:i/>
      <w:sz w:val="24"/>
    </w:rPr>
  </w:style>
  <w:style w:type="character" w:customStyle="1" w:styleId="af1">
    <w:name w:val="Название объекта Знак"/>
    <w:basedOn w:val="1"/>
    <w:link w:val="af0"/>
    <w:rPr>
      <w:i/>
      <w:sz w:val="24"/>
    </w:rPr>
  </w:style>
  <w:style w:type="paragraph" w:styleId="afd">
    <w:name w:val="Title"/>
    <w:basedOn w:val="a"/>
    <w:link w:val="afe"/>
    <w:uiPriority w:val="10"/>
    <w:qFormat/>
    <w:pPr>
      <w:jc w:val="center"/>
    </w:pPr>
    <w:rPr>
      <w:sz w:val="28"/>
    </w:rPr>
  </w:style>
  <w:style w:type="character" w:customStyle="1" w:styleId="afe">
    <w:name w:val="Заголовок Знак"/>
    <w:basedOn w:val="1"/>
    <w:link w:val="afd"/>
    <w:rPr>
      <w:sz w:val="28"/>
    </w:rPr>
  </w:style>
  <w:style w:type="character" w:customStyle="1" w:styleId="40">
    <w:name w:val="Заголовок 4 Знак"/>
    <w:basedOn w:val="1"/>
    <w:link w:val="4"/>
    <w:rPr>
      <w:b/>
      <w:sz w:val="28"/>
    </w:rPr>
  </w:style>
  <w:style w:type="character" w:customStyle="1" w:styleId="20">
    <w:name w:val="Заголовок 2 Знак"/>
    <w:basedOn w:val="1"/>
    <w:link w:val="2"/>
    <w:rPr>
      <w:sz w:val="28"/>
    </w:rPr>
  </w:style>
  <w:style w:type="paragraph" w:customStyle="1" w:styleId="DefaultParagraphFont0">
    <w:name w:val="Default Paragraph Font_0"/>
    <w:link w:val="DefaultParagraphFont00"/>
  </w:style>
  <w:style w:type="character" w:customStyle="1" w:styleId="DefaultParagraphFont00">
    <w:name w:val="Default Paragraph Font_0"/>
    <w:link w:val="DefaultParagraphFont0"/>
  </w:style>
  <w:style w:type="character" w:customStyle="1" w:styleId="60">
    <w:name w:val="Заголовок 6 Знак"/>
    <w:basedOn w:val="1"/>
    <w:link w:val="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5073</Words>
  <Characters>28919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2023-04-28T11:53:00Z</cp:lastPrinted>
  <dcterms:created xsi:type="dcterms:W3CDTF">2023-04-28T11:56:00Z</dcterms:created>
  <dcterms:modified xsi:type="dcterms:W3CDTF">2023-04-28T11:56:00Z</dcterms:modified>
</cp:coreProperties>
</file>