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</w:pPr>
      <w:r>
        <w:t xml:space="preserve"> </w:t>
      </w:r>
      <w:r>
        <w:drawing>
          <wp:inline>
            <wp:extent cx="780415" cy="9874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780415" cy="9874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pStyle w:val="Style_2"/>
        <w:rPr>
          <w:b w:val="0"/>
          <w:sz w:val="28"/>
        </w:rPr>
      </w:pPr>
      <w:r>
        <w:rPr>
          <w:b w:val="0"/>
          <w:sz w:val="28"/>
        </w:rPr>
        <w:t>РОССИЙСКАЯ ФЕДЕРАЦИЯ</w:t>
      </w:r>
    </w:p>
    <w:p w14:paraId="05000000">
      <w:pPr>
        <w:ind/>
        <w:jc w:val="center"/>
      </w:pPr>
      <w:r>
        <w:t>РОСТОВСКАЯ ОБЛАСТЬ</w:t>
      </w:r>
    </w:p>
    <w:p w14:paraId="06000000">
      <w:pPr>
        <w:ind/>
        <w:jc w:val="center"/>
      </w:pPr>
      <w:r>
        <w:t>НЕКЛИНОВСКИЙ РАЙОН</w:t>
      </w:r>
    </w:p>
    <w:p w14:paraId="07000000">
      <w:pPr>
        <w:ind/>
        <w:jc w:val="center"/>
      </w:pPr>
      <w:r>
        <w:t>МУНИЦИПАЛЬНОЕ ОБРАЗОВАНИЕ</w:t>
      </w:r>
    </w:p>
    <w:p w14:paraId="08000000">
      <w:pPr>
        <w:widowControl w:val="1"/>
        <w:ind/>
        <w:jc w:val="center"/>
      </w:pPr>
      <w:r>
        <w:t>«ПОКРОВСКОЕ СЕЛЬСКОЕ ПОСЕЛЕНИЕ</w:t>
      </w:r>
    </w:p>
    <w:p w14:paraId="09000000">
      <w:pPr>
        <w:widowControl w:val="1"/>
        <w:ind/>
        <w:jc w:val="center"/>
      </w:pPr>
      <w:r>
        <w:t>АДМИНИСТРАЦИЯ ПОКРОВСКОГО СЕЛЬСКОГО ПОСЕЛЕНИЯ</w:t>
      </w:r>
    </w:p>
    <w:p w14:paraId="0A000000">
      <w:pPr>
        <w:widowControl w:val="1"/>
        <w:ind/>
        <w:jc w:val="center"/>
      </w:pPr>
      <w:r>
        <w:t>ПОСТАНОВЛЕНИЕ</w:t>
      </w:r>
    </w:p>
    <w:p w14:paraId="0B000000">
      <w:pPr>
        <w:widowControl w:val="1"/>
        <w:ind/>
        <w:jc w:val="center"/>
        <w:rPr>
          <w:b w:val="1"/>
        </w:rPr>
      </w:pPr>
    </w:p>
    <w:p w14:paraId="0C000000">
      <w:pPr>
        <w:widowControl w:val="1"/>
        <w:ind/>
        <w:jc w:val="center"/>
      </w:pPr>
      <w:r>
        <w:t xml:space="preserve">    от 10.10</w:t>
      </w:r>
      <w:r>
        <w:t>.</w:t>
      </w:r>
      <w:r>
        <w:t>2023</w:t>
      </w:r>
      <w:r>
        <w:t>г</w:t>
      </w:r>
      <w:r>
        <w:t xml:space="preserve">од </w:t>
      </w:r>
      <w:r>
        <w:t xml:space="preserve"> </w:t>
      </w:r>
      <w:r>
        <w:t>№</w:t>
      </w:r>
      <w:r>
        <w:t xml:space="preserve"> </w:t>
      </w:r>
      <w:r>
        <w:t>95</w:t>
      </w:r>
    </w:p>
    <w:p w14:paraId="0D000000">
      <w:pPr>
        <w:widowControl w:val="1"/>
        <w:ind/>
        <w:jc w:val="center"/>
        <w:rPr>
          <w:b w:val="1"/>
          <w:color w:val="000000"/>
          <w:sz w:val="24"/>
        </w:rPr>
      </w:pPr>
      <w:r>
        <w:rPr>
          <w:sz w:val="24"/>
        </w:rPr>
        <w:t>c</w:t>
      </w:r>
      <w:r>
        <w:rPr>
          <w:sz w:val="24"/>
        </w:rPr>
        <w:t>. Покровское</w:t>
      </w:r>
    </w:p>
    <w:p w14:paraId="0E000000">
      <w:pPr>
        <w:widowControl w:val="1"/>
        <w:ind/>
        <w:rPr>
          <w:b w:val="1"/>
        </w:rPr>
      </w:pPr>
      <w:r>
        <w:rPr>
          <w:b w:val="1"/>
        </w:rPr>
        <w:t xml:space="preserve">«Об утверждении отчетов за </w:t>
      </w:r>
      <w:r>
        <w:rPr>
          <w:b w:val="1"/>
        </w:rPr>
        <w:t>9</w:t>
      </w:r>
      <w:r>
        <w:rPr>
          <w:b w:val="1"/>
        </w:rPr>
        <w:t xml:space="preserve"> </w:t>
      </w:r>
      <w:r>
        <w:rPr>
          <w:b w:val="1"/>
        </w:rPr>
        <w:t>месяцев</w:t>
      </w:r>
      <w:r>
        <w:rPr>
          <w:b w:val="1"/>
        </w:rPr>
        <w:t xml:space="preserve"> 2023 года об исполнении плана реализации муниципальных программ Покровского сельского поселения</w:t>
      </w:r>
    </w:p>
    <w:p w14:paraId="0F000000">
      <w:pPr>
        <w:widowControl w:val="1"/>
        <w:ind/>
        <w:rPr>
          <w:color w:val="000000"/>
          <w:sz w:val="26"/>
        </w:rPr>
      </w:pPr>
    </w:p>
    <w:p w14:paraId="10000000">
      <w:pPr>
        <w:widowControl w:val="1"/>
        <w:spacing w:line="276" w:lineRule="auto"/>
        <w:ind w:firstLine="426" w:left="0"/>
        <w:rPr>
          <w:b w:val="1"/>
          <w:color w:val="000000"/>
          <w:spacing w:val="-8"/>
        </w:rPr>
      </w:pPr>
      <w:r>
        <w:rPr>
          <w:color w:val="000000"/>
          <w:spacing w:val="-8"/>
        </w:rPr>
        <w:t>В соответствии с постановлением Администрации Покровского сельского поселения от 25.05.2018г. № 62 «Об утверждении Порядка разработки, реализации и оценки эффективности муниципальных программ Покровского</w:t>
      </w:r>
      <w:r>
        <w:rPr>
          <w:color w:val="000000"/>
          <w:spacing w:val="-8"/>
        </w:rPr>
        <w:t xml:space="preserve"> сельского поселения», </w:t>
      </w:r>
      <w:r>
        <w:rPr>
          <w:color w:val="000000"/>
          <w:spacing w:val="-8"/>
        </w:rPr>
        <w:t>Администрация Покровского сельского поселения п ос т а н о в л я е т:</w:t>
      </w:r>
      <w:r>
        <w:rPr>
          <w:color w:val="000000"/>
          <w:spacing w:val="-8"/>
        </w:rPr>
        <w:t xml:space="preserve"> </w:t>
      </w:r>
    </w:p>
    <w:p w14:paraId="11000000">
      <w:pPr>
        <w:spacing w:line="276" w:lineRule="auto"/>
        <w:ind w:firstLine="426" w:left="0"/>
        <w:outlineLvl w:val="0"/>
        <w:rPr>
          <w:color w:val="000000"/>
          <w:spacing w:val="-8"/>
        </w:rPr>
      </w:pPr>
      <w:r>
        <w:rPr>
          <w:color w:val="000000"/>
          <w:spacing w:val="-8"/>
        </w:rPr>
        <w:t xml:space="preserve">1. </w:t>
      </w:r>
      <w:r>
        <w:rPr>
          <w:color w:val="000000"/>
          <w:spacing w:val="-8"/>
        </w:rPr>
        <w:t xml:space="preserve">Утвердить отчеты за </w:t>
      </w:r>
      <w:r>
        <w:rPr>
          <w:color w:val="000000"/>
          <w:spacing w:val="-8"/>
        </w:rPr>
        <w:t>9 месяцем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8"/>
        </w:rPr>
        <w:t>202</w:t>
      </w:r>
      <w:r>
        <w:rPr>
          <w:color w:val="000000"/>
          <w:spacing w:val="-8"/>
        </w:rPr>
        <w:t>3</w:t>
      </w:r>
      <w:r>
        <w:rPr>
          <w:color w:val="000000"/>
          <w:spacing w:val="-8"/>
        </w:rPr>
        <w:t xml:space="preserve"> года об исполнении плана реализации следующих муниципальных программ Покровского сельского поселения:</w:t>
      </w:r>
    </w:p>
    <w:p w14:paraId="12000000">
      <w:pPr>
        <w:spacing w:line="276" w:lineRule="auto"/>
        <w:ind w:firstLine="426" w:left="0"/>
        <w:outlineLvl w:val="0"/>
        <w:rPr>
          <w:spacing w:val="-8"/>
        </w:rPr>
      </w:pPr>
      <w:r>
        <w:rPr>
          <w:color w:val="000000"/>
          <w:spacing w:val="-8"/>
        </w:rPr>
        <w:t xml:space="preserve">1.1. </w:t>
      </w:r>
      <w:r>
        <w:rPr>
          <w:spacing w:val="-8"/>
        </w:rPr>
        <w:t>«</w:t>
      </w:r>
      <w:r>
        <w:rPr>
          <w:spacing w:val="-8"/>
        </w:rPr>
        <w:t>Обеспечение качественными коммунальными услугами населения и повышение уровня благоустройства территории Покровского сельского поселения</w:t>
      </w:r>
      <w:r>
        <w:rPr>
          <w:spacing w:val="-8"/>
        </w:rPr>
        <w:t>»</w:t>
      </w:r>
      <w:r>
        <w:rPr>
          <w:spacing w:val="-8"/>
        </w:rPr>
        <w:t xml:space="preserve"> (приложение 1).</w:t>
      </w:r>
    </w:p>
    <w:p w14:paraId="13000000">
      <w:pPr>
        <w:spacing w:line="276" w:lineRule="auto"/>
        <w:ind w:firstLine="426" w:left="0"/>
        <w:outlineLvl w:val="0"/>
        <w:rPr>
          <w:spacing w:val="-8"/>
        </w:rPr>
      </w:pPr>
      <w:r>
        <w:rPr>
          <w:spacing w:val="-8"/>
        </w:rPr>
        <w:t>1.2.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pacing w:val="-8"/>
        </w:rPr>
        <w:t xml:space="preserve"> (приложение 2).</w:t>
      </w:r>
    </w:p>
    <w:p w14:paraId="14000000">
      <w:pPr>
        <w:spacing w:line="276" w:lineRule="auto"/>
        <w:ind w:firstLine="426" w:left="0"/>
        <w:outlineLvl w:val="0"/>
        <w:rPr>
          <w:spacing w:val="-8"/>
        </w:rPr>
      </w:pPr>
      <w:r>
        <w:rPr>
          <w:spacing w:val="-8"/>
        </w:rPr>
        <w:t xml:space="preserve">1.3. </w:t>
      </w:r>
      <w:r>
        <w:rPr>
          <w:spacing w:val="-8"/>
        </w:rPr>
        <w:t>«Охрана окружающей среды и рациональное природопользование»</w:t>
      </w:r>
      <w:r>
        <w:rPr>
          <w:spacing w:val="-8"/>
        </w:rPr>
        <w:t xml:space="preserve"> (приложение 3).</w:t>
      </w:r>
    </w:p>
    <w:p w14:paraId="15000000">
      <w:pPr>
        <w:spacing w:line="276" w:lineRule="auto"/>
        <w:ind w:firstLine="426" w:left="0"/>
        <w:outlineLvl w:val="0"/>
        <w:rPr>
          <w:spacing w:val="-8"/>
        </w:rPr>
      </w:pPr>
      <w:r>
        <w:rPr>
          <w:spacing w:val="-8"/>
        </w:rPr>
        <w:t>1.4. «Обеспечение общественного порядка и противодействие терроризму, экстремизму, коррупции в Покровском сельском поселении»</w:t>
      </w:r>
      <w:r>
        <w:rPr>
          <w:spacing w:val="-8"/>
        </w:rPr>
        <w:t xml:space="preserve"> (приложение 4).</w:t>
      </w:r>
    </w:p>
    <w:p w14:paraId="16000000">
      <w:pPr>
        <w:spacing w:line="276" w:lineRule="auto"/>
        <w:ind w:firstLine="426" w:left="0"/>
        <w:outlineLvl w:val="0"/>
        <w:rPr>
          <w:spacing w:val="-8"/>
        </w:rPr>
      </w:pPr>
      <w:r>
        <w:rPr>
          <w:color w:val="000000"/>
          <w:spacing w:val="-8"/>
        </w:rPr>
        <w:t xml:space="preserve">1.5. </w:t>
      </w:r>
      <w:r>
        <w:rPr>
          <w:spacing w:val="-8"/>
        </w:rPr>
        <w:t>«Управление муниципальными финансами и создание условий для эффективного управления муниципальными финансами» (приложение 5).</w:t>
      </w:r>
    </w:p>
    <w:p w14:paraId="17000000">
      <w:pPr>
        <w:spacing w:line="276" w:lineRule="auto"/>
        <w:ind w:firstLine="426" w:left="0"/>
        <w:outlineLvl w:val="0"/>
        <w:rPr>
          <w:spacing w:val="-8"/>
        </w:rPr>
      </w:pPr>
      <w:r>
        <w:rPr>
          <w:color w:val="000000"/>
          <w:spacing w:val="-8"/>
        </w:rPr>
        <w:t xml:space="preserve">1.6. </w:t>
      </w:r>
      <w:r>
        <w:rPr>
          <w:spacing w:val="-8"/>
        </w:rPr>
        <w:t>«Муниципальная политика» (приложение 6).</w:t>
      </w:r>
    </w:p>
    <w:p w14:paraId="18000000">
      <w:pPr>
        <w:spacing w:line="276" w:lineRule="auto"/>
        <w:ind w:firstLine="426" w:left="0"/>
        <w:outlineLvl w:val="0"/>
        <w:rPr>
          <w:spacing w:val="-8"/>
        </w:rPr>
      </w:pPr>
      <w:r>
        <w:rPr>
          <w:spacing w:val="-8"/>
        </w:rPr>
        <w:t>1.7. «Социальная поддержка муниципальных служащих, вышедших на пенсию» (приложение 7).</w:t>
      </w:r>
    </w:p>
    <w:p w14:paraId="19000000">
      <w:pPr>
        <w:pStyle w:val="Style_3"/>
        <w:spacing w:line="276" w:lineRule="auto"/>
        <w:ind w:firstLine="426" w:left="0"/>
        <w:jc w:val="both"/>
        <w:rPr>
          <w:spacing w:val="-8"/>
          <w:sz w:val="28"/>
        </w:rPr>
      </w:pPr>
      <w:r>
        <w:rPr>
          <w:spacing w:val="-8"/>
          <w:sz w:val="28"/>
        </w:rPr>
        <w:t xml:space="preserve">1.8. </w:t>
      </w:r>
      <w:r>
        <w:rPr>
          <w:spacing w:val="-8"/>
          <w:sz w:val="28"/>
        </w:rPr>
        <w:t>«Развитие физической культуры и спорта в Покровском сельском поселении» (приложение 8).</w:t>
      </w:r>
    </w:p>
    <w:p w14:paraId="1A000000">
      <w:pPr>
        <w:pStyle w:val="Style_3"/>
        <w:spacing w:line="276" w:lineRule="auto"/>
        <w:ind w:firstLine="426" w:left="0"/>
        <w:rPr>
          <w:spacing w:val="-8"/>
          <w:sz w:val="28"/>
        </w:rPr>
      </w:pPr>
      <w:r>
        <w:rPr>
          <w:spacing w:val="-8"/>
          <w:sz w:val="28"/>
        </w:rPr>
        <w:t>1.9. «Развитие молодежной политики в Покровском сельском поселении» (приложение 9)</w:t>
      </w:r>
    </w:p>
    <w:p w14:paraId="1B000000">
      <w:pPr>
        <w:ind w:firstLine="426" w:left="0"/>
        <w:contextualSpacing w:val="1"/>
        <w:jc w:val="left"/>
        <w:rPr>
          <w:color w:val="000000"/>
          <w:spacing w:val="-8"/>
        </w:rPr>
      </w:pPr>
      <w:r>
        <w:rPr>
          <w:spacing w:val="-8"/>
        </w:rPr>
        <w:t xml:space="preserve">1.10. </w:t>
      </w:r>
      <w:r>
        <w:rPr>
          <w:color w:val="000000"/>
          <w:spacing w:val="-8"/>
        </w:rPr>
        <w:t>«</w:t>
      </w:r>
      <w:r>
        <w:rPr>
          <w:spacing w:val="-8"/>
        </w:rPr>
        <w:t>Развитие транспортной системы</w:t>
      </w:r>
      <w:r>
        <w:rPr>
          <w:color w:val="000000"/>
          <w:spacing w:val="-8"/>
        </w:rPr>
        <w:t>» (приложение 10)</w:t>
      </w:r>
    </w:p>
    <w:p w14:paraId="1C000000">
      <w:pPr>
        <w:ind w:firstLine="426" w:left="0"/>
        <w:contextualSpacing w:val="1"/>
        <w:jc w:val="left"/>
        <w:rPr>
          <w:spacing w:val="-8"/>
        </w:rPr>
      </w:pPr>
      <w:r>
        <w:rPr>
          <w:color w:val="000000"/>
          <w:spacing w:val="-8"/>
        </w:rPr>
        <w:t xml:space="preserve">1.11. </w:t>
      </w:r>
      <w:r>
        <w:t>Формирование современной городской среды территории муниципального образования «Покровское сельское поселение»</w:t>
      </w:r>
      <w:r>
        <w:t xml:space="preserve"> </w:t>
      </w:r>
      <w:r>
        <w:rPr>
          <w:color w:val="000000"/>
          <w:spacing w:val="-8"/>
        </w:rPr>
        <w:t>(приложение 1</w:t>
      </w:r>
      <w:r>
        <w:rPr>
          <w:color w:val="000000"/>
          <w:spacing w:val="-8"/>
        </w:rPr>
        <w:t>1</w:t>
      </w:r>
      <w:r>
        <w:rPr>
          <w:color w:val="000000"/>
          <w:spacing w:val="-8"/>
        </w:rPr>
        <w:t>)</w:t>
      </w:r>
      <w:r>
        <w:rPr>
          <w:color w:val="000000"/>
          <w:spacing w:val="-8"/>
        </w:rPr>
        <w:t>.</w:t>
      </w:r>
    </w:p>
    <w:p w14:paraId="1D000000">
      <w:pPr>
        <w:spacing w:line="276" w:lineRule="auto"/>
        <w:ind w:firstLine="426" w:left="0"/>
        <w:rPr>
          <w:spacing w:val="-8"/>
        </w:rPr>
      </w:pPr>
      <w:r>
        <w:rPr>
          <w:spacing w:val="-8"/>
        </w:rPr>
        <w:t>2. Настоящее постановление вступает в силу со дня его официального опубликования (обнародования).</w:t>
      </w:r>
    </w:p>
    <w:p w14:paraId="1E000000">
      <w:pPr>
        <w:widowControl w:val="1"/>
        <w:spacing w:line="276" w:lineRule="auto"/>
        <w:ind w:firstLine="426" w:left="0"/>
        <w:rPr>
          <w:color w:val="000000"/>
          <w:spacing w:val="-8"/>
        </w:rPr>
      </w:pPr>
      <w:r>
        <w:rPr>
          <w:color w:val="000000"/>
          <w:spacing w:val="-8"/>
        </w:rPr>
        <w:t>3</w:t>
      </w:r>
      <w:r>
        <w:rPr>
          <w:color w:val="000000"/>
          <w:spacing w:val="-8"/>
        </w:rPr>
        <w:t xml:space="preserve">. </w:t>
      </w:r>
      <w:r>
        <w:rPr>
          <w:color w:val="000000"/>
          <w:spacing w:val="-8"/>
        </w:rPr>
        <w:t xml:space="preserve">Контроль за выполнением постановления </w:t>
      </w:r>
      <w:r>
        <w:rPr>
          <w:color w:val="000000"/>
          <w:spacing w:val="-8"/>
        </w:rPr>
        <w:t>оставляю за собой.</w:t>
      </w:r>
    </w:p>
    <w:p w14:paraId="1F000000">
      <w:pPr>
        <w:widowControl w:val="1"/>
        <w:spacing w:line="276" w:lineRule="auto"/>
        <w:ind w:firstLine="540" w:left="0"/>
        <w:rPr>
          <w:color w:val="000000"/>
        </w:rPr>
      </w:pPr>
    </w:p>
    <w:p w14:paraId="20000000">
      <w:pPr>
        <w:widowControl w:val="1"/>
        <w:spacing w:line="276" w:lineRule="auto"/>
        <w:ind w:firstLine="540" w:left="0"/>
        <w:rPr>
          <w:color w:val="000000"/>
        </w:rPr>
      </w:pPr>
    </w:p>
    <w:p w14:paraId="21000000">
      <w:pPr>
        <w:widowControl w:val="1"/>
        <w:spacing w:line="276" w:lineRule="auto"/>
        <w:ind w:firstLine="540" w:left="0"/>
        <w:rPr>
          <w:color w:val="000000"/>
        </w:rPr>
      </w:pPr>
    </w:p>
    <w:p w14:paraId="22000000">
      <w:pPr>
        <w:spacing w:line="216" w:lineRule="auto"/>
        <w:ind w:firstLine="720" w:left="0"/>
        <w:rPr>
          <w:b w:val="1"/>
        </w:rPr>
      </w:pPr>
      <w:r>
        <w:rPr>
          <w:b w:val="1"/>
        </w:rPr>
        <w:t>Г</w:t>
      </w:r>
      <w:r>
        <w:rPr>
          <w:b w:val="1"/>
        </w:rPr>
        <w:t>лав</w:t>
      </w:r>
      <w:r>
        <w:rPr>
          <w:b w:val="1"/>
        </w:rPr>
        <w:t>а</w:t>
      </w:r>
      <w:r>
        <w:rPr>
          <w:b w:val="1"/>
        </w:rPr>
        <w:t xml:space="preserve"> Администрации</w:t>
      </w:r>
    </w:p>
    <w:p w14:paraId="23000000">
      <w:pPr>
        <w:spacing w:line="216" w:lineRule="auto"/>
        <w:ind w:firstLine="720" w:left="0"/>
        <w:rPr>
          <w:b w:val="1"/>
        </w:rPr>
      </w:pPr>
      <w:r>
        <w:rPr>
          <w:b w:val="1"/>
        </w:rPr>
        <w:t xml:space="preserve">Покровского сельского поселения                                   </w:t>
      </w:r>
      <w:r>
        <w:rPr>
          <w:b w:val="1"/>
        </w:rPr>
        <w:t>Д</w:t>
      </w:r>
      <w:r>
        <w:rPr>
          <w:b w:val="1"/>
        </w:rPr>
        <w:t>.</w:t>
      </w:r>
      <w:r>
        <w:rPr>
          <w:b w:val="1"/>
        </w:rPr>
        <w:t>В. Бондарь</w:t>
      </w:r>
    </w:p>
    <w:p w14:paraId="24000000">
      <w:pPr>
        <w:sectPr>
          <w:footerReference r:id="rId1" w:type="default"/>
          <w:pgSz w:h="16838" w:orient="portrait" w:w="11906"/>
          <w:pgMar w:bottom="1134" w:footer="709" w:gutter="0" w:header="709" w:left="1304" w:right="851" w:top="709"/>
        </w:sectPr>
      </w:pPr>
    </w:p>
    <w:p w14:paraId="25000000">
      <w:pPr>
        <w:ind/>
        <w:jc w:val="right"/>
        <w:rPr>
          <w:spacing w:val="-8"/>
          <w:sz w:val="20"/>
        </w:rPr>
      </w:pPr>
      <w:r>
        <w:rPr>
          <w:spacing w:val="-8"/>
          <w:sz w:val="20"/>
        </w:rPr>
        <w:t xml:space="preserve"> </w:t>
      </w:r>
      <w:r>
        <w:rPr>
          <w:spacing w:val="-8"/>
          <w:sz w:val="20"/>
        </w:rPr>
        <w:t>Приложение</w:t>
      </w:r>
      <w:r>
        <w:rPr>
          <w:spacing w:val="-8"/>
          <w:sz w:val="20"/>
        </w:rPr>
        <w:t xml:space="preserve"> 1</w:t>
      </w:r>
    </w:p>
    <w:p w14:paraId="26000000">
      <w:pPr>
        <w:pStyle w:val="Style_4"/>
        <w:ind w:firstLine="0" w:left="6237"/>
        <w:jc w:val="right"/>
        <w:rPr>
          <w:rFonts w:ascii="Times New Roman" w:hAnsi="Times New Roman"/>
          <w:spacing w:val="-8"/>
          <w:sz w:val="20"/>
        </w:rPr>
      </w:pPr>
      <w:r>
        <w:rPr>
          <w:rFonts w:ascii="Times New Roman" w:hAnsi="Times New Roman"/>
          <w:spacing w:val="-8"/>
          <w:sz w:val="20"/>
        </w:rPr>
        <w:t>к постановлению</w:t>
      </w:r>
    </w:p>
    <w:p w14:paraId="27000000">
      <w:pPr>
        <w:pStyle w:val="Style_4"/>
        <w:ind w:firstLine="0" w:left="5245"/>
        <w:jc w:val="right"/>
        <w:rPr>
          <w:rFonts w:ascii="Times New Roman" w:hAnsi="Times New Roman"/>
          <w:spacing w:val="-8"/>
          <w:sz w:val="20"/>
        </w:rPr>
      </w:pPr>
      <w:r>
        <w:rPr>
          <w:rFonts w:ascii="Times New Roman" w:hAnsi="Times New Roman"/>
          <w:spacing w:val="-8"/>
          <w:sz w:val="20"/>
        </w:rPr>
        <w:t xml:space="preserve">Администрации </w:t>
      </w:r>
      <w:r>
        <w:rPr>
          <w:rFonts w:ascii="Times New Roman" w:hAnsi="Times New Roman"/>
          <w:spacing w:val="-8"/>
          <w:sz w:val="20"/>
        </w:rPr>
        <w:t>Покров</w:t>
      </w:r>
      <w:r>
        <w:rPr>
          <w:rFonts w:ascii="Times New Roman" w:hAnsi="Times New Roman"/>
          <w:spacing w:val="-8"/>
          <w:sz w:val="20"/>
        </w:rPr>
        <w:t>ского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8"/>
          <w:sz w:val="20"/>
        </w:rPr>
        <w:t>сельского поселения</w:t>
      </w:r>
    </w:p>
    <w:p w14:paraId="28000000">
      <w:pPr>
        <w:ind/>
        <w:jc w:val="center"/>
        <w:rPr>
          <w:spacing w:val="-8"/>
          <w:sz w:val="20"/>
        </w:rPr>
      </w:pPr>
      <w:r>
        <w:rPr>
          <w:spacing w:val="-8"/>
          <w:sz w:val="20"/>
        </w:rPr>
        <w:t xml:space="preserve">       </w:t>
      </w:r>
      <w:r>
        <w:rPr>
          <w:spacing w:val="-8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8"/>
          <w:sz w:val="20"/>
        </w:rPr>
        <w:t xml:space="preserve">от   10. </w:t>
      </w:r>
      <w:r>
        <w:rPr>
          <w:spacing w:val="-8"/>
          <w:sz w:val="20"/>
        </w:rPr>
        <w:t>1</w:t>
      </w:r>
      <w:r>
        <w:rPr>
          <w:spacing w:val="-8"/>
          <w:sz w:val="20"/>
        </w:rPr>
        <w:t>0.</w:t>
      </w:r>
      <w:r>
        <w:rPr>
          <w:spacing w:val="-8"/>
          <w:sz w:val="20"/>
        </w:rPr>
        <w:t>2023</w:t>
      </w:r>
      <w:r>
        <w:rPr>
          <w:spacing w:val="-8"/>
          <w:sz w:val="20"/>
        </w:rPr>
        <w:t xml:space="preserve"> </w:t>
      </w:r>
      <w:r>
        <w:rPr>
          <w:spacing w:val="-8"/>
          <w:sz w:val="20"/>
        </w:rPr>
        <w:t>г</w:t>
      </w:r>
      <w:r>
        <w:rPr>
          <w:spacing w:val="-8"/>
          <w:sz w:val="20"/>
        </w:rPr>
        <w:t>од</w:t>
      </w:r>
      <w:r>
        <w:rPr>
          <w:spacing w:val="-8"/>
          <w:sz w:val="20"/>
        </w:rPr>
        <w:t xml:space="preserve"> № 95</w:t>
      </w:r>
    </w:p>
    <w:p w14:paraId="29000000">
      <w:pPr>
        <w:widowControl w:val="1"/>
        <w:ind/>
        <w:jc w:val="right"/>
        <w:rPr>
          <w:color w:val="000000"/>
          <w:spacing w:val="-8"/>
          <w:sz w:val="20"/>
        </w:rPr>
      </w:pPr>
    </w:p>
    <w:p w14:paraId="2A000000">
      <w:pPr>
        <w:ind/>
        <w:jc w:val="center"/>
        <w:rPr>
          <w:spacing w:val="-8"/>
          <w:sz w:val="24"/>
        </w:rPr>
      </w:pPr>
      <w:r>
        <w:rPr>
          <w:spacing w:val="-8"/>
          <w:sz w:val="24"/>
        </w:rPr>
        <w:t>ОТЧЕТ</w:t>
      </w:r>
    </w:p>
    <w:p w14:paraId="2B000000">
      <w:pPr>
        <w:ind/>
        <w:jc w:val="center"/>
        <w:rPr>
          <w:spacing w:val="-8"/>
          <w:sz w:val="24"/>
        </w:rPr>
      </w:pPr>
      <w:r>
        <w:rPr>
          <w:spacing w:val="-8"/>
          <w:sz w:val="24"/>
        </w:rPr>
        <w:t xml:space="preserve">об исполнении плана реализации муниципальной программы </w:t>
      </w:r>
      <w:r>
        <w:rPr>
          <w:spacing w:val="-8"/>
          <w:sz w:val="24"/>
        </w:rPr>
        <w:t>«</w:t>
      </w:r>
      <w:r>
        <w:rPr>
          <w:spacing w:val="-8"/>
          <w:sz w:val="24"/>
        </w:rPr>
        <w:t>Обеспечение качественными коммунальными услугами населения и повышение уровня благоустройства территории Покровского сельского поселения</w:t>
      </w:r>
      <w:r>
        <w:rPr>
          <w:spacing w:val="-8"/>
          <w:sz w:val="24"/>
        </w:rPr>
        <w:t>»</w:t>
      </w:r>
      <w:r>
        <w:rPr>
          <w:spacing w:val="-8"/>
          <w:sz w:val="24"/>
        </w:rPr>
        <w:t xml:space="preserve">     за</w:t>
      </w:r>
      <w:r>
        <w:rPr>
          <w:sz w:val="24"/>
        </w:rPr>
        <w:t xml:space="preserve"> </w:t>
      </w:r>
      <w:r>
        <w:rPr>
          <w:sz w:val="24"/>
        </w:rPr>
        <w:t>отчетный период</w:t>
      </w:r>
      <w:r>
        <w:rPr>
          <w:sz w:val="24"/>
        </w:rPr>
        <w:t xml:space="preserve"> 9 месяцев</w:t>
      </w:r>
      <w:r>
        <w:rPr>
          <w:spacing w:val="-8"/>
          <w:sz w:val="24"/>
        </w:rPr>
        <w:t xml:space="preserve"> </w:t>
      </w:r>
      <w:r>
        <w:rPr>
          <w:spacing w:val="-8"/>
          <w:sz w:val="24"/>
        </w:rPr>
        <w:t>202</w:t>
      </w:r>
      <w:r>
        <w:rPr>
          <w:spacing w:val="-8"/>
          <w:sz w:val="24"/>
        </w:rPr>
        <w:t>3</w:t>
      </w:r>
      <w:r>
        <w:rPr>
          <w:spacing w:val="-8"/>
          <w:sz w:val="24"/>
        </w:rPr>
        <w:t xml:space="preserve"> г.</w:t>
      </w:r>
    </w:p>
    <w:p w14:paraId="2C000000">
      <w:pPr>
        <w:ind/>
        <w:jc w:val="center"/>
        <w:rPr>
          <w:spacing w:val="-8"/>
          <w:sz w:val="24"/>
        </w:rPr>
      </w:pPr>
    </w:p>
    <w:tbl>
      <w:tblPr>
        <w:tblStyle w:val="Style_5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2977"/>
        <w:gridCol w:w="142"/>
        <w:gridCol w:w="2551"/>
        <w:gridCol w:w="1985"/>
        <w:gridCol w:w="283"/>
        <w:gridCol w:w="709"/>
        <w:gridCol w:w="284"/>
        <w:gridCol w:w="1275"/>
        <w:gridCol w:w="1418"/>
        <w:gridCol w:w="1275"/>
        <w:gridCol w:w="993"/>
        <w:gridCol w:w="1558"/>
      </w:tblGrid>
      <w:tr>
        <w:trPr>
          <w:trHeight w:hRule="atLeast" w:val="57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ind w:right="-75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№ п/п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Номер и наименование</w:t>
            </w:r>
          </w:p>
          <w:p w14:paraId="2F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&lt;4&gt;</w:t>
            </w:r>
          </w:p>
        </w:tc>
        <w:tc>
          <w:tcPr>
            <w:tcW w:type="dxa" w:w="269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ind w:firstLine="0" w:left="-75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Ответственный </w:t>
            </w:r>
            <w:r>
              <w:rPr>
                <w:spacing w:val="-8"/>
                <w:sz w:val="24"/>
              </w:rPr>
              <w:br/>
            </w:r>
            <w:r>
              <w:rPr>
                <w:spacing w:val="-8"/>
                <w:sz w:val="24"/>
              </w:rPr>
              <w:t xml:space="preserve"> исполнитель, соисполнитель, участник</w:t>
            </w:r>
            <w:r>
              <w:rPr>
                <w:spacing w:val="-8"/>
                <w:sz w:val="24"/>
              </w:rPr>
              <w:br/>
            </w:r>
            <w:r>
              <w:rPr>
                <w:spacing w:val="-8"/>
                <w:sz w:val="24"/>
              </w:rPr>
              <w:t xml:space="preserve">(должность/ ФИО) </w:t>
            </w:r>
            <w:r>
              <w:rPr>
                <w:spacing w:val="-8"/>
                <w:sz w:val="24"/>
              </w:rPr>
              <w:t>&lt;1&gt;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Результат </w:t>
            </w:r>
          </w:p>
          <w:p w14:paraId="32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реализации (краткое описание)</w:t>
            </w:r>
          </w:p>
        </w:tc>
        <w:tc>
          <w:tcPr>
            <w:tcW w:type="dxa" w:w="992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ind w:firstLine="0" w:left="-74" w:right="-75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Факти</w:t>
            </w:r>
            <w:r>
              <w:rPr>
                <w:spacing w:val="-8"/>
                <w:sz w:val="24"/>
              </w:rPr>
              <w:t>ческая дата начала</w:t>
            </w:r>
            <w:r>
              <w:rPr>
                <w:spacing w:val="-8"/>
                <w:sz w:val="24"/>
              </w:rPr>
              <w:t xml:space="preserve"> реали</w:t>
            </w:r>
            <w:r>
              <w:rPr>
                <w:spacing w:val="-8"/>
                <w:sz w:val="24"/>
              </w:rPr>
              <w:t>зации</w:t>
            </w:r>
          </w:p>
        </w:tc>
        <w:tc>
          <w:tcPr>
            <w:tcW w:type="dxa" w:w="1559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Фактическая дата окончания</w:t>
            </w:r>
            <w:r>
              <w:rPr>
                <w:spacing w:val="-8"/>
                <w:sz w:val="24"/>
              </w:rPr>
              <w:br/>
            </w:r>
            <w:r>
              <w:rPr>
                <w:spacing w:val="-8"/>
                <w:sz w:val="24"/>
              </w:rPr>
              <w:t xml:space="preserve">реализации, </w:t>
            </w:r>
            <w:r>
              <w:rPr>
                <w:spacing w:val="-8"/>
                <w:sz w:val="24"/>
              </w:rPr>
              <w:br/>
            </w:r>
            <w:r>
              <w:rPr>
                <w:spacing w:val="-8"/>
                <w:sz w:val="24"/>
              </w:rPr>
              <w:t xml:space="preserve">наступления </w:t>
            </w:r>
            <w:r>
              <w:rPr>
                <w:spacing w:val="-8"/>
                <w:sz w:val="24"/>
              </w:rPr>
              <w:br/>
            </w:r>
            <w:r>
              <w:rPr>
                <w:spacing w:val="-8"/>
                <w:sz w:val="24"/>
              </w:rPr>
              <w:t xml:space="preserve">контрольного </w:t>
            </w:r>
            <w:r>
              <w:rPr>
                <w:spacing w:val="-8"/>
                <w:sz w:val="24"/>
              </w:rPr>
              <w:br/>
            </w:r>
            <w:r>
              <w:rPr>
                <w:spacing w:val="-8"/>
                <w:sz w:val="24"/>
              </w:rPr>
              <w:t>события</w:t>
            </w:r>
          </w:p>
        </w:tc>
        <w:tc>
          <w:tcPr>
            <w:tcW w:type="dxa" w:w="368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Объемы неосвоенных средств и причины их неосвоения</w:t>
            </w:r>
          </w:p>
          <w:p w14:paraId="37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2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ind w:firstLine="0" w:left="-75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предусмотрено</w:t>
            </w:r>
          </w:p>
          <w:p w14:paraId="39000000">
            <w:pPr>
              <w:ind w:firstLine="0" w:left="-75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муниципальной программой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ind w:firstLine="0" w:left="-75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ind w:firstLine="0" w:left="-76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факт на отчетную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02"/>
        </w:trPr>
        <w:tc>
          <w:tcPr>
            <w:tcW w:type="dxa" w:w="426"/>
            <w:tcMar>
              <w:left w:type="dxa" w:w="75"/>
              <w:right w:type="dxa" w:w="75"/>
            </w:tcMar>
          </w:tcPr>
          <w:p w14:paraId="3C000000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</w:t>
            </w:r>
          </w:p>
        </w:tc>
        <w:tc>
          <w:tcPr>
            <w:tcW w:type="dxa" w:w="15450"/>
            <w:gridSpan w:val="12"/>
            <w:tcMar>
              <w:left w:type="dxa" w:w="75"/>
              <w:right w:type="dxa" w:w="75"/>
            </w:tcMar>
          </w:tcPr>
          <w:p w14:paraId="3D000000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П</w:t>
            </w:r>
            <w:r>
              <w:rPr>
                <w:spacing w:val="-8"/>
                <w:sz w:val="24"/>
              </w:rPr>
              <w:t xml:space="preserve">рограмма : </w:t>
            </w:r>
            <w:r>
              <w:rPr>
                <w:spacing w:val="-8"/>
                <w:sz w:val="24"/>
              </w:rPr>
              <w:t>«</w:t>
            </w:r>
            <w:r>
              <w:rPr>
                <w:spacing w:val="-8"/>
                <w:sz w:val="24"/>
              </w:rPr>
              <w:t>Обеспечение качественными коммунальными услугами населения и повышение уровня благоустройства территории Покровского сельского поселения</w:t>
            </w:r>
            <w:r>
              <w:rPr>
                <w:spacing w:val="-8"/>
                <w:sz w:val="24"/>
              </w:rPr>
              <w:t>»</w:t>
            </w:r>
          </w:p>
        </w:tc>
      </w:tr>
      <w:tr>
        <w:trPr>
          <w:trHeight w:hRule="atLeast" w:val="263"/>
        </w:trPr>
        <w:tc>
          <w:tcPr>
            <w:tcW w:type="dxa" w:w="426"/>
            <w:tcMar>
              <w:left w:type="dxa" w:w="75"/>
              <w:right w:type="dxa" w:w="75"/>
            </w:tcMar>
          </w:tcPr>
          <w:p w14:paraId="3E000000">
            <w:pPr>
              <w:rPr>
                <w:strike w:val="1"/>
                <w:spacing w:val="-8"/>
                <w:sz w:val="24"/>
              </w:rPr>
            </w:pPr>
          </w:p>
        </w:tc>
        <w:tc>
          <w:tcPr>
            <w:tcW w:type="dxa" w:w="3119"/>
            <w:gridSpan w:val="2"/>
            <w:tcMar>
              <w:left w:type="dxa" w:w="75"/>
              <w:right w:type="dxa" w:w="75"/>
            </w:tcMar>
          </w:tcPr>
          <w:p w14:paraId="3F000000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: </w:t>
            </w:r>
            <w:r>
              <w:rPr>
                <w:spacing w:val="-8"/>
                <w:sz w:val="24"/>
              </w:rPr>
              <w:t>«</w:t>
            </w:r>
            <w:r>
              <w:rPr>
                <w:spacing w:val="-8"/>
                <w:sz w:val="24"/>
              </w:rPr>
              <w:t>Обеспечение качественными коммунальными услугами населения и повышение уровня благоустройства территории Покровского сельского поселения</w:t>
            </w:r>
            <w:r>
              <w:rPr>
                <w:spacing w:val="-8"/>
                <w:sz w:val="24"/>
              </w:rPr>
              <w:t>»</w:t>
            </w:r>
          </w:p>
        </w:tc>
        <w:tc>
          <w:tcPr>
            <w:tcW w:type="dxa" w:w="2551"/>
            <w:tcMar>
              <w:left w:type="dxa" w:w="75"/>
              <w:right w:type="dxa" w:w="75"/>
            </w:tcMar>
          </w:tcPr>
          <w:p w14:paraId="40000000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Ведущий специалист Администрации Покровского сельского поселения – </w:t>
            </w:r>
            <w:r>
              <w:rPr>
                <w:spacing w:val="-8"/>
                <w:sz w:val="24"/>
              </w:rPr>
              <w:t>Воробьев А.А.</w:t>
            </w:r>
          </w:p>
        </w:tc>
        <w:tc>
          <w:tcPr>
            <w:tcW w:type="dxa" w:w="2268"/>
            <w:gridSpan w:val="2"/>
            <w:tcMar>
              <w:left w:type="dxa" w:w="75"/>
              <w:right w:type="dxa" w:w="75"/>
            </w:tcMar>
          </w:tcPr>
          <w:p w14:paraId="41000000">
            <w:pPr>
              <w:ind/>
              <w:jc w:val="center"/>
              <w:rPr>
                <w:spacing w:val="-8"/>
                <w:sz w:val="24"/>
              </w:rPr>
            </w:pPr>
          </w:p>
        </w:tc>
        <w:tc>
          <w:tcPr>
            <w:tcW w:type="dxa" w:w="993"/>
            <w:gridSpan w:val="2"/>
            <w:tcMar>
              <w:left w:type="dxa" w:w="75"/>
              <w:right w:type="dxa" w:w="75"/>
            </w:tcMar>
          </w:tcPr>
          <w:p w14:paraId="42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01.01.</w:t>
            </w:r>
            <w:r>
              <w:rPr>
                <w:spacing w:val="-8"/>
                <w:sz w:val="24"/>
              </w:rPr>
              <w:t>202</w:t>
            </w:r>
            <w:r>
              <w:rPr>
                <w:spacing w:val="-8"/>
                <w:sz w:val="24"/>
              </w:rPr>
              <w:t>3</w:t>
            </w:r>
          </w:p>
        </w:tc>
        <w:tc>
          <w:tcPr>
            <w:tcW w:type="dxa" w:w="1275"/>
            <w:tcMar>
              <w:left w:type="dxa" w:w="75"/>
              <w:right w:type="dxa" w:w="75"/>
            </w:tcMar>
          </w:tcPr>
          <w:p w14:paraId="43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3</w:t>
            </w:r>
            <w:r>
              <w:rPr>
                <w:spacing w:val="-8"/>
                <w:sz w:val="24"/>
              </w:rPr>
              <w:t>1</w:t>
            </w:r>
            <w:r>
              <w:rPr>
                <w:spacing w:val="-8"/>
                <w:sz w:val="24"/>
              </w:rPr>
              <w:t>.</w:t>
            </w:r>
            <w:r>
              <w:rPr>
                <w:spacing w:val="-8"/>
                <w:sz w:val="24"/>
              </w:rPr>
              <w:t>12</w:t>
            </w:r>
            <w:r>
              <w:rPr>
                <w:spacing w:val="-8"/>
                <w:sz w:val="24"/>
              </w:rPr>
              <w:t>.</w:t>
            </w:r>
            <w:r>
              <w:rPr>
                <w:spacing w:val="-8"/>
                <w:sz w:val="24"/>
              </w:rPr>
              <w:t>202</w:t>
            </w:r>
            <w:r>
              <w:rPr>
                <w:spacing w:val="-8"/>
                <w:sz w:val="24"/>
              </w:rPr>
              <w:t>3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44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22008,4</w:t>
            </w:r>
          </w:p>
        </w:tc>
        <w:tc>
          <w:tcPr>
            <w:tcW w:type="dxa" w:w="1275"/>
            <w:tcMar>
              <w:left w:type="dxa" w:w="75"/>
              <w:right w:type="dxa" w:w="75"/>
            </w:tcMar>
          </w:tcPr>
          <w:p w14:paraId="45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22008,4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46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15839,7</w:t>
            </w:r>
          </w:p>
        </w:tc>
        <w:tc>
          <w:tcPr>
            <w:tcW w:type="dxa" w:w="1558"/>
            <w:tcMar>
              <w:left w:type="dxa" w:w="75"/>
              <w:right w:type="dxa" w:w="75"/>
            </w:tcMar>
          </w:tcPr>
          <w:p w14:paraId="47000000">
            <w:pPr>
              <w:ind/>
              <w:jc w:val="center"/>
              <w:rPr>
                <w:spacing w:val="-8"/>
                <w:sz w:val="24"/>
              </w:rPr>
            </w:pPr>
          </w:p>
        </w:tc>
      </w:tr>
    </w:tbl>
    <w:p w14:paraId="48000000">
      <w:pPr>
        <w:widowControl w:val="1"/>
        <w:ind/>
        <w:jc w:val="right"/>
        <w:rPr>
          <w:spacing w:val="-8"/>
          <w:sz w:val="20"/>
        </w:rPr>
      </w:pPr>
      <w:r>
        <w:rPr>
          <w:color w:val="000000"/>
          <w:spacing w:val="-8"/>
          <w:sz w:val="24"/>
        </w:rPr>
        <w:br w:type="page"/>
      </w:r>
      <w:r>
        <w:rPr>
          <w:spacing w:val="-8"/>
          <w:sz w:val="20"/>
        </w:rPr>
        <w:t>Приложение 2</w:t>
      </w:r>
    </w:p>
    <w:p w14:paraId="49000000">
      <w:pPr>
        <w:pStyle w:val="Style_4"/>
        <w:ind w:firstLine="0" w:left="6237"/>
        <w:jc w:val="right"/>
        <w:rPr>
          <w:rFonts w:ascii="Times New Roman" w:hAnsi="Times New Roman"/>
          <w:spacing w:val="-8"/>
          <w:sz w:val="20"/>
        </w:rPr>
      </w:pPr>
      <w:r>
        <w:rPr>
          <w:rFonts w:ascii="Times New Roman" w:hAnsi="Times New Roman"/>
          <w:spacing w:val="-8"/>
          <w:sz w:val="20"/>
        </w:rPr>
        <w:t>к постановлению</w:t>
      </w:r>
    </w:p>
    <w:p w14:paraId="4A000000">
      <w:pPr>
        <w:pStyle w:val="Style_4"/>
        <w:ind w:firstLine="0" w:left="5245"/>
        <w:jc w:val="right"/>
        <w:rPr>
          <w:rFonts w:ascii="Times New Roman" w:hAnsi="Times New Roman"/>
          <w:spacing w:val="-8"/>
          <w:sz w:val="20"/>
        </w:rPr>
      </w:pPr>
      <w:r>
        <w:rPr>
          <w:rFonts w:ascii="Times New Roman" w:hAnsi="Times New Roman"/>
          <w:spacing w:val="-8"/>
          <w:sz w:val="20"/>
        </w:rPr>
        <w:t>Администрации Покровского сельского поселения</w:t>
      </w:r>
    </w:p>
    <w:p w14:paraId="4B000000">
      <w:pPr>
        <w:ind/>
        <w:jc w:val="right"/>
        <w:rPr>
          <w:spacing w:val="-8"/>
          <w:sz w:val="20"/>
        </w:rPr>
      </w:pPr>
      <w:r>
        <w:rPr>
          <w:spacing w:val="-8"/>
          <w:sz w:val="20"/>
        </w:rPr>
        <w:t xml:space="preserve">от      10 </w:t>
      </w:r>
      <w:r>
        <w:rPr>
          <w:spacing w:val="-8"/>
          <w:sz w:val="20"/>
        </w:rPr>
        <w:t>.10</w:t>
      </w:r>
      <w:r>
        <w:rPr>
          <w:spacing w:val="-8"/>
          <w:sz w:val="20"/>
        </w:rPr>
        <w:t>.</w:t>
      </w:r>
      <w:r>
        <w:rPr>
          <w:spacing w:val="-8"/>
          <w:sz w:val="20"/>
        </w:rPr>
        <w:t>2023</w:t>
      </w:r>
      <w:r>
        <w:rPr>
          <w:spacing w:val="-8"/>
          <w:sz w:val="20"/>
        </w:rPr>
        <w:t xml:space="preserve"> </w:t>
      </w:r>
      <w:r>
        <w:rPr>
          <w:spacing w:val="-8"/>
          <w:sz w:val="20"/>
        </w:rPr>
        <w:t>г.</w:t>
      </w:r>
      <w:r>
        <w:rPr>
          <w:spacing w:val="-8"/>
          <w:sz w:val="20"/>
        </w:rPr>
        <w:t xml:space="preserve"> </w:t>
      </w:r>
      <w:r>
        <w:rPr>
          <w:spacing w:val="-8"/>
          <w:sz w:val="20"/>
        </w:rPr>
        <w:t>№95</w:t>
      </w:r>
      <w:r>
        <w:rPr>
          <w:spacing w:val="-8"/>
          <w:sz w:val="20"/>
        </w:rPr>
        <w:t xml:space="preserve"> </w:t>
      </w:r>
    </w:p>
    <w:p w14:paraId="4C000000">
      <w:pPr>
        <w:widowControl w:val="1"/>
        <w:ind/>
        <w:jc w:val="center"/>
        <w:rPr>
          <w:color w:val="000000"/>
          <w:spacing w:val="-8"/>
          <w:sz w:val="20"/>
        </w:rPr>
      </w:pPr>
    </w:p>
    <w:p w14:paraId="4D000000">
      <w:pPr>
        <w:ind/>
        <w:jc w:val="center"/>
        <w:rPr>
          <w:spacing w:val="-8"/>
          <w:sz w:val="24"/>
        </w:rPr>
      </w:pPr>
      <w:r>
        <w:rPr>
          <w:spacing w:val="-8"/>
          <w:sz w:val="24"/>
        </w:rPr>
        <w:t>ОТЧЕТ</w:t>
      </w:r>
    </w:p>
    <w:p w14:paraId="4E000000">
      <w:pPr>
        <w:ind/>
        <w:jc w:val="center"/>
        <w:rPr>
          <w:spacing w:val="-8"/>
          <w:sz w:val="24"/>
        </w:rPr>
      </w:pPr>
      <w:r>
        <w:rPr>
          <w:spacing w:val="-8"/>
          <w:sz w:val="24"/>
        </w:rPr>
        <w:t xml:space="preserve">об исполнении плана реализации муниципальной программы </w:t>
      </w:r>
      <w:r>
        <w:rPr>
          <w:spacing w:val="-8"/>
          <w:sz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pacing w:val="-8"/>
          <w:sz w:val="24"/>
        </w:rPr>
        <w:t xml:space="preserve">  за</w:t>
      </w:r>
      <w:r>
        <w:rPr>
          <w:sz w:val="24"/>
        </w:rPr>
        <w:t xml:space="preserve"> </w:t>
      </w:r>
      <w:r>
        <w:rPr>
          <w:sz w:val="24"/>
        </w:rPr>
        <w:t>отчетный период</w:t>
      </w:r>
      <w:r>
        <w:rPr>
          <w:spacing w:val="-8"/>
          <w:sz w:val="24"/>
        </w:rPr>
        <w:t xml:space="preserve"> 9</w:t>
      </w:r>
      <w:r>
        <w:rPr>
          <w:spacing w:val="-8"/>
          <w:sz w:val="24"/>
        </w:rPr>
        <w:t xml:space="preserve"> </w:t>
      </w:r>
      <w:r>
        <w:rPr>
          <w:spacing w:val="-8"/>
          <w:sz w:val="24"/>
        </w:rPr>
        <w:t>месяцев</w:t>
      </w:r>
      <w:r>
        <w:rPr>
          <w:spacing w:val="-8"/>
          <w:sz w:val="24"/>
        </w:rPr>
        <w:t xml:space="preserve">. </w:t>
      </w:r>
      <w:r>
        <w:rPr>
          <w:spacing w:val="-8"/>
          <w:sz w:val="24"/>
        </w:rPr>
        <w:t>2023</w:t>
      </w:r>
      <w:r>
        <w:rPr>
          <w:spacing w:val="-8"/>
          <w:sz w:val="24"/>
        </w:rPr>
        <w:t xml:space="preserve"> г.</w:t>
      </w:r>
    </w:p>
    <w:tbl>
      <w:tblPr>
        <w:tblStyle w:val="Style_5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126"/>
        <w:gridCol w:w="2410"/>
        <w:gridCol w:w="992"/>
        <w:gridCol w:w="1559"/>
        <w:gridCol w:w="1418"/>
        <w:gridCol w:w="1275"/>
        <w:gridCol w:w="993"/>
        <w:gridCol w:w="1558"/>
      </w:tblGrid>
      <w:tr>
        <w:trPr>
          <w:trHeight w:hRule="atLeast" w:val="57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ind w:right="-75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Номер и наименование</w:t>
            </w:r>
          </w:p>
          <w:p w14:paraId="51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&lt;4&gt;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ind w:firstLine="0" w:left="-75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Ответственный </w:t>
            </w:r>
            <w:r>
              <w:rPr>
                <w:spacing w:val="-8"/>
                <w:sz w:val="24"/>
              </w:rPr>
              <w:br/>
            </w:r>
            <w:r>
              <w:rPr>
                <w:spacing w:val="-8"/>
                <w:sz w:val="24"/>
              </w:rPr>
              <w:t xml:space="preserve"> исполнитель, соисполнитель, участник</w:t>
            </w:r>
            <w:r>
              <w:rPr>
                <w:spacing w:val="-8"/>
                <w:sz w:val="24"/>
              </w:rPr>
              <w:br/>
            </w:r>
            <w:r>
              <w:rPr>
                <w:spacing w:val="-8"/>
                <w:sz w:val="24"/>
              </w:rPr>
              <w:t xml:space="preserve">(должность/ ФИО) </w:t>
            </w:r>
            <w:r>
              <w:rPr>
                <w:spacing w:val="-8"/>
                <w:sz w:val="24"/>
              </w:rPr>
              <w:t>&lt;1&gt;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Результат </w:t>
            </w:r>
          </w:p>
          <w:p w14:paraId="54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реализации (краткое описание)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ind w:firstLine="0" w:left="-74" w:right="-75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Факти-ческая дата начала</w:t>
            </w:r>
            <w:r>
              <w:rPr>
                <w:spacing w:val="-8"/>
                <w:sz w:val="24"/>
              </w:rPr>
              <w:br/>
            </w:r>
            <w:r>
              <w:rPr>
                <w:spacing w:val="-8"/>
                <w:sz w:val="24"/>
              </w:rP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Фактическая дата окончания</w:t>
            </w:r>
            <w:r>
              <w:rPr>
                <w:spacing w:val="-8"/>
                <w:sz w:val="24"/>
              </w:rPr>
              <w:br/>
            </w:r>
            <w:r>
              <w:rPr>
                <w:spacing w:val="-8"/>
                <w:sz w:val="24"/>
              </w:rPr>
              <w:t xml:space="preserve">реализации, </w:t>
            </w:r>
            <w:r>
              <w:rPr>
                <w:spacing w:val="-8"/>
                <w:sz w:val="24"/>
              </w:rPr>
              <w:br/>
            </w:r>
            <w:r>
              <w:rPr>
                <w:spacing w:val="-8"/>
                <w:sz w:val="24"/>
              </w:rPr>
              <w:t xml:space="preserve">наступления </w:t>
            </w:r>
            <w:r>
              <w:rPr>
                <w:spacing w:val="-8"/>
                <w:sz w:val="24"/>
              </w:rPr>
              <w:br/>
            </w:r>
            <w:r>
              <w:rPr>
                <w:spacing w:val="-8"/>
                <w:sz w:val="24"/>
              </w:rPr>
              <w:t xml:space="preserve">контрольного </w:t>
            </w:r>
            <w:r>
              <w:rPr>
                <w:spacing w:val="-8"/>
                <w:sz w:val="24"/>
              </w:rPr>
              <w:br/>
            </w:r>
            <w:r>
              <w:rPr>
                <w:spacing w:val="-8"/>
                <w:sz w:val="24"/>
              </w:rPr>
              <w:t>события</w:t>
            </w:r>
          </w:p>
        </w:tc>
        <w:tc>
          <w:tcPr>
            <w:tcW w:type="dxa" w:w="368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Объемы неосвоенных средств и причины их неосвоения</w:t>
            </w:r>
          </w:p>
          <w:p w14:paraId="59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ind w:firstLine="0" w:left="-75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предусмотрено</w:t>
            </w:r>
          </w:p>
          <w:p w14:paraId="5B000000">
            <w:pPr>
              <w:ind w:firstLine="0" w:left="-75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муниципальной программой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ind w:firstLine="0" w:left="-75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ind w:firstLine="0" w:left="-76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факт на отчетную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02"/>
        </w:trPr>
        <w:tc>
          <w:tcPr>
            <w:tcW w:type="dxa" w:w="426"/>
            <w:tcMar>
              <w:left w:type="dxa" w:w="75"/>
              <w:right w:type="dxa" w:w="75"/>
            </w:tcMar>
          </w:tcPr>
          <w:p w14:paraId="5E000000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</w:t>
            </w:r>
          </w:p>
        </w:tc>
        <w:tc>
          <w:tcPr>
            <w:tcW w:type="dxa" w:w="15450"/>
            <w:gridSpan w:val="9"/>
            <w:tcMar>
              <w:left w:type="dxa" w:w="75"/>
              <w:right w:type="dxa" w:w="75"/>
            </w:tcMar>
          </w:tcPr>
          <w:p w14:paraId="5F000000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П</w:t>
            </w:r>
            <w:r>
              <w:rPr>
                <w:spacing w:val="-8"/>
                <w:sz w:val="24"/>
              </w:rPr>
              <w:t xml:space="preserve">рограмма </w:t>
            </w:r>
            <w:r>
              <w:rPr>
                <w:spacing w:val="-8"/>
                <w:sz w:val="24"/>
              </w:rPr>
              <w:t>«</w:t>
            </w:r>
            <w:r>
              <w:rPr>
                <w:spacing w:val="-8"/>
                <w:sz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>
        <w:trPr>
          <w:trHeight w:hRule="atLeast" w:val="2362"/>
        </w:trPr>
        <w:tc>
          <w:tcPr>
            <w:tcW w:type="dxa" w:w="426"/>
            <w:tcMar>
              <w:left w:type="dxa" w:w="75"/>
              <w:right w:type="dxa" w:w="75"/>
            </w:tcMar>
          </w:tcPr>
          <w:p w14:paraId="60000000">
            <w:pPr>
              <w:rPr>
                <w:strike w:val="1"/>
                <w:spacing w:val="-8"/>
                <w:sz w:val="24"/>
              </w:rPr>
            </w:pPr>
          </w:p>
        </w:tc>
        <w:tc>
          <w:tcPr>
            <w:tcW w:type="dxa" w:w="3119"/>
            <w:tcMar>
              <w:left w:type="dxa" w:w="75"/>
              <w:right w:type="dxa" w:w="75"/>
            </w:tcMar>
          </w:tcPr>
          <w:p w14:paraId="61000000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Программа «</w:t>
            </w:r>
            <w:r>
              <w:rPr>
                <w:spacing w:val="-8"/>
                <w:sz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2126"/>
            <w:tcMar>
              <w:left w:type="dxa" w:w="75"/>
              <w:right w:type="dxa" w:w="75"/>
            </w:tcMar>
          </w:tcPr>
          <w:p w14:paraId="62000000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Ведущий специалист Администрации Покровского сельского поселения – </w:t>
            </w:r>
            <w:r>
              <w:rPr>
                <w:spacing w:val="-8"/>
                <w:sz w:val="24"/>
              </w:rPr>
              <w:t>Воробьев А.А.</w:t>
            </w:r>
          </w:p>
        </w:tc>
        <w:tc>
          <w:tcPr>
            <w:tcW w:type="dxa" w:w="2410"/>
            <w:tcMar>
              <w:left w:type="dxa" w:w="75"/>
              <w:right w:type="dxa" w:w="75"/>
            </w:tcMar>
          </w:tcPr>
          <w:p w14:paraId="63000000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Обеспечение сил добровольной пожарной охраны;</w:t>
            </w:r>
          </w:p>
          <w:p w14:paraId="64000000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Выполнение мероприятий по противопожарной пропаганде и пропаганде безопасности в чрезвычайных ситуациях;</w:t>
            </w:r>
          </w:p>
          <w:p w14:paraId="65000000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Обеспечение первичных мер пожарной безопасности</w:t>
            </w: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66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01.01.</w:t>
            </w:r>
            <w:r>
              <w:rPr>
                <w:spacing w:val="-8"/>
                <w:sz w:val="24"/>
              </w:rPr>
              <w:t>202</w:t>
            </w:r>
            <w:r>
              <w:rPr>
                <w:spacing w:val="-8"/>
                <w:sz w:val="24"/>
              </w:rPr>
              <w:t>3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67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31.12.</w:t>
            </w:r>
            <w:r>
              <w:rPr>
                <w:spacing w:val="-8"/>
                <w:sz w:val="24"/>
              </w:rPr>
              <w:t>202</w:t>
            </w:r>
            <w:r>
              <w:rPr>
                <w:spacing w:val="-8"/>
                <w:sz w:val="24"/>
              </w:rPr>
              <w:t>3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68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45,0</w:t>
            </w:r>
          </w:p>
        </w:tc>
        <w:tc>
          <w:tcPr>
            <w:tcW w:type="dxa" w:w="1275"/>
            <w:tcMar>
              <w:left w:type="dxa" w:w="75"/>
              <w:right w:type="dxa" w:w="75"/>
            </w:tcMar>
          </w:tcPr>
          <w:p w14:paraId="69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45,0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6A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6,0</w:t>
            </w:r>
          </w:p>
        </w:tc>
        <w:tc>
          <w:tcPr>
            <w:tcW w:type="dxa" w:w="1558"/>
            <w:tcMar>
              <w:left w:type="dxa" w:w="75"/>
              <w:right w:type="dxa" w:w="75"/>
            </w:tcMar>
          </w:tcPr>
          <w:p w14:paraId="6B000000">
            <w:pPr>
              <w:ind/>
              <w:jc w:val="center"/>
              <w:rPr>
                <w:spacing w:val="-8"/>
                <w:sz w:val="24"/>
              </w:rPr>
            </w:pPr>
          </w:p>
        </w:tc>
      </w:tr>
    </w:tbl>
    <w:p w14:paraId="6C000000">
      <w:pPr>
        <w:ind w:right="-284"/>
        <w:rPr>
          <w:spacing w:val="-8"/>
          <w:sz w:val="20"/>
        </w:rPr>
      </w:pPr>
      <w:bookmarkStart w:id="1" w:name="Par1413"/>
      <w:bookmarkEnd w:id="1"/>
    </w:p>
    <w:p w14:paraId="6D000000">
      <w:pPr>
        <w:widowControl w:val="1"/>
        <w:ind/>
        <w:jc w:val="right"/>
        <w:rPr>
          <w:spacing w:val="-8"/>
          <w:sz w:val="20"/>
        </w:rPr>
      </w:pPr>
      <w:r>
        <w:rPr>
          <w:color w:val="000000"/>
          <w:spacing w:val="-8"/>
          <w:sz w:val="20"/>
        </w:rPr>
        <w:br w:type="page"/>
      </w:r>
      <w:r>
        <w:rPr>
          <w:spacing w:val="-8"/>
          <w:sz w:val="20"/>
        </w:rPr>
        <w:t>Приложение 3</w:t>
      </w:r>
    </w:p>
    <w:p w14:paraId="6E000000">
      <w:pPr>
        <w:pStyle w:val="Style_4"/>
        <w:ind w:firstLine="0" w:left="6237"/>
        <w:jc w:val="right"/>
        <w:rPr>
          <w:rFonts w:ascii="Times New Roman" w:hAnsi="Times New Roman"/>
          <w:spacing w:val="-8"/>
          <w:sz w:val="20"/>
        </w:rPr>
      </w:pPr>
      <w:r>
        <w:rPr>
          <w:rFonts w:ascii="Times New Roman" w:hAnsi="Times New Roman"/>
          <w:spacing w:val="-8"/>
          <w:sz w:val="20"/>
        </w:rPr>
        <w:t>к постановлению</w:t>
      </w:r>
    </w:p>
    <w:p w14:paraId="6F000000">
      <w:pPr>
        <w:pStyle w:val="Style_4"/>
        <w:ind w:firstLine="0" w:left="5245"/>
        <w:jc w:val="right"/>
        <w:rPr>
          <w:rFonts w:ascii="Times New Roman" w:hAnsi="Times New Roman"/>
          <w:spacing w:val="-8"/>
          <w:sz w:val="20"/>
        </w:rPr>
      </w:pPr>
      <w:r>
        <w:rPr>
          <w:rFonts w:ascii="Times New Roman" w:hAnsi="Times New Roman"/>
          <w:spacing w:val="-8"/>
          <w:sz w:val="20"/>
        </w:rPr>
        <w:t>Администрации Покровского сельского поселения</w:t>
      </w:r>
    </w:p>
    <w:p w14:paraId="70000000">
      <w:pPr>
        <w:ind/>
        <w:jc w:val="right"/>
        <w:rPr>
          <w:spacing w:val="-8"/>
          <w:sz w:val="20"/>
        </w:rPr>
      </w:pPr>
      <w:r>
        <w:rPr>
          <w:spacing w:val="-8"/>
          <w:sz w:val="20"/>
        </w:rPr>
        <w:t>от      10 .10</w:t>
      </w:r>
      <w:r>
        <w:rPr>
          <w:spacing w:val="-8"/>
          <w:sz w:val="20"/>
        </w:rPr>
        <w:t>.</w:t>
      </w:r>
      <w:r>
        <w:rPr>
          <w:spacing w:val="-8"/>
          <w:sz w:val="20"/>
        </w:rPr>
        <w:t>202</w:t>
      </w:r>
      <w:r>
        <w:rPr>
          <w:spacing w:val="-8"/>
          <w:sz w:val="20"/>
        </w:rPr>
        <w:t>3</w:t>
      </w:r>
      <w:r>
        <w:rPr>
          <w:spacing w:val="-8"/>
          <w:sz w:val="20"/>
        </w:rPr>
        <w:t xml:space="preserve"> </w:t>
      </w:r>
      <w:r>
        <w:rPr>
          <w:spacing w:val="-8"/>
          <w:sz w:val="20"/>
        </w:rPr>
        <w:t>г.</w:t>
      </w:r>
      <w:r>
        <w:rPr>
          <w:spacing w:val="-8"/>
          <w:sz w:val="20"/>
        </w:rPr>
        <w:t xml:space="preserve">№95 </w:t>
      </w:r>
    </w:p>
    <w:p w14:paraId="71000000">
      <w:pPr>
        <w:ind/>
        <w:jc w:val="center"/>
        <w:rPr>
          <w:spacing w:val="-8"/>
          <w:sz w:val="24"/>
        </w:rPr>
      </w:pPr>
      <w:r>
        <w:rPr>
          <w:spacing w:val="-8"/>
          <w:sz w:val="24"/>
        </w:rPr>
        <w:t>ОТЧЕТ</w:t>
      </w:r>
    </w:p>
    <w:p w14:paraId="72000000">
      <w:pPr>
        <w:ind/>
        <w:jc w:val="center"/>
        <w:rPr>
          <w:spacing w:val="-8"/>
          <w:sz w:val="24"/>
        </w:rPr>
      </w:pPr>
      <w:r>
        <w:rPr>
          <w:spacing w:val="-8"/>
          <w:sz w:val="24"/>
        </w:rPr>
        <w:t>об исполнении плана реализации муниципальной программы «Охрана окружающей среды и рациональное природопользование»</w:t>
      </w:r>
    </w:p>
    <w:p w14:paraId="73000000">
      <w:pPr>
        <w:ind/>
        <w:jc w:val="center"/>
        <w:rPr>
          <w:spacing w:val="-8"/>
          <w:sz w:val="24"/>
        </w:rPr>
      </w:pPr>
      <w:r>
        <w:rPr>
          <w:spacing w:val="-8"/>
          <w:sz w:val="24"/>
        </w:rPr>
        <w:t xml:space="preserve">     за</w:t>
      </w:r>
      <w:r>
        <w:rPr>
          <w:sz w:val="24"/>
        </w:rPr>
        <w:t xml:space="preserve"> </w:t>
      </w:r>
      <w:r>
        <w:rPr>
          <w:sz w:val="24"/>
        </w:rPr>
        <w:t>отчетный период</w:t>
      </w:r>
      <w:r>
        <w:rPr>
          <w:spacing w:val="-8"/>
          <w:sz w:val="24"/>
        </w:rPr>
        <w:t xml:space="preserve"> 9 месяце</w:t>
      </w:r>
      <w:r>
        <w:rPr>
          <w:spacing w:val="-8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8"/>
          <w:sz w:val="24"/>
        </w:rPr>
        <w:t>2023</w:t>
      </w:r>
      <w:r>
        <w:rPr>
          <w:spacing w:val="-8"/>
          <w:sz w:val="24"/>
        </w:rPr>
        <w:t xml:space="preserve"> г.</w:t>
      </w:r>
    </w:p>
    <w:tbl>
      <w:tblPr>
        <w:tblStyle w:val="Style_5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551"/>
        <w:gridCol w:w="2127"/>
        <w:gridCol w:w="850"/>
        <w:gridCol w:w="142"/>
        <w:gridCol w:w="1417"/>
        <w:gridCol w:w="1418"/>
        <w:gridCol w:w="1275"/>
        <w:gridCol w:w="993"/>
        <w:gridCol w:w="1558"/>
      </w:tblGrid>
      <w:tr>
        <w:trPr>
          <w:trHeight w:hRule="atLeast" w:val="57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ind w:right="-75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Номер и наименование</w:t>
            </w:r>
          </w:p>
          <w:p w14:paraId="76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&lt;4&gt;</w:t>
            </w:r>
          </w:p>
        </w:tc>
        <w:tc>
          <w:tcPr>
            <w:tcW w:type="dxa" w:w="2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ind w:firstLine="0" w:left="-75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Ответственный </w:t>
            </w:r>
            <w:r>
              <w:rPr>
                <w:spacing w:val="-8"/>
                <w:sz w:val="24"/>
              </w:rPr>
              <w:br/>
            </w:r>
            <w:r>
              <w:rPr>
                <w:spacing w:val="-8"/>
                <w:sz w:val="24"/>
              </w:rPr>
              <w:t xml:space="preserve"> исполнитель, соисполнитель, участник</w:t>
            </w:r>
            <w:r>
              <w:rPr>
                <w:spacing w:val="-8"/>
                <w:sz w:val="24"/>
              </w:rPr>
              <w:br/>
            </w:r>
            <w:r>
              <w:rPr>
                <w:spacing w:val="-8"/>
                <w:sz w:val="24"/>
              </w:rPr>
              <w:t xml:space="preserve">(должность/ ФИО) </w:t>
            </w:r>
            <w:r>
              <w:rPr>
                <w:spacing w:val="-8"/>
                <w:sz w:val="24"/>
              </w:rPr>
              <w:t>&lt;1&gt;</w:t>
            </w:r>
          </w:p>
        </w:tc>
        <w:tc>
          <w:tcPr>
            <w:tcW w:type="dxa" w:w="2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Результат </w:t>
            </w:r>
          </w:p>
          <w:p w14:paraId="79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реализации (краткое описание)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ind w:firstLine="0" w:left="-74" w:right="-75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Факти-ческая дата начала</w:t>
            </w:r>
            <w:r>
              <w:rPr>
                <w:spacing w:val="-8"/>
                <w:sz w:val="24"/>
              </w:rPr>
              <w:br/>
            </w:r>
            <w:r>
              <w:rPr>
                <w:spacing w:val="-8"/>
                <w:sz w:val="24"/>
              </w:rPr>
              <w:t>реали-зации</w:t>
            </w:r>
          </w:p>
        </w:tc>
        <w:tc>
          <w:tcPr>
            <w:tcW w:type="dxa" w:w="1559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Фактическая дата окончания</w:t>
            </w:r>
            <w:r>
              <w:rPr>
                <w:spacing w:val="-8"/>
                <w:sz w:val="24"/>
              </w:rPr>
              <w:br/>
            </w:r>
            <w:r>
              <w:rPr>
                <w:spacing w:val="-8"/>
                <w:sz w:val="24"/>
              </w:rPr>
              <w:t xml:space="preserve">реализации, </w:t>
            </w:r>
            <w:r>
              <w:rPr>
                <w:spacing w:val="-8"/>
                <w:sz w:val="24"/>
              </w:rPr>
              <w:br/>
            </w:r>
            <w:r>
              <w:rPr>
                <w:spacing w:val="-8"/>
                <w:sz w:val="24"/>
              </w:rPr>
              <w:t xml:space="preserve">наступления </w:t>
            </w:r>
            <w:r>
              <w:rPr>
                <w:spacing w:val="-8"/>
                <w:sz w:val="24"/>
              </w:rPr>
              <w:br/>
            </w:r>
            <w:r>
              <w:rPr>
                <w:spacing w:val="-8"/>
                <w:sz w:val="24"/>
              </w:rPr>
              <w:t xml:space="preserve">контрольного </w:t>
            </w:r>
            <w:r>
              <w:rPr>
                <w:spacing w:val="-8"/>
                <w:sz w:val="24"/>
              </w:rPr>
              <w:br/>
            </w:r>
            <w:r>
              <w:rPr>
                <w:spacing w:val="-8"/>
                <w:sz w:val="24"/>
              </w:rPr>
              <w:t>события</w:t>
            </w:r>
          </w:p>
        </w:tc>
        <w:tc>
          <w:tcPr>
            <w:tcW w:type="dxa" w:w="368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Объемы неосвоенных средств и причины их неосвоения</w:t>
            </w:r>
          </w:p>
          <w:p w14:paraId="7E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ind w:firstLine="0" w:left="-75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предусмотрено</w:t>
            </w:r>
          </w:p>
          <w:p w14:paraId="80000000">
            <w:pPr>
              <w:ind w:firstLine="0" w:left="-75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муниципальной программой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ind w:firstLine="0" w:left="-75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ind w:firstLine="0" w:left="-76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факт на отчетную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02"/>
        </w:trPr>
        <w:tc>
          <w:tcPr>
            <w:tcW w:type="dxa" w:w="426"/>
            <w:tcMar>
              <w:left w:type="dxa" w:w="75"/>
              <w:right w:type="dxa" w:w="75"/>
            </w:tcMar>
          </w:tcPr>
          <w:p w14:paraId="83000000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</w:t>
            </w:r>
          </w:p>
        </w:tc>
        <w:tc>
          <w:tcPr>
            <w:tcW w:type="dxa" w:w="15450"/>
            <w:gridSpan w:val="10"/>
            <w:tcMar>
              <w:left w:type="dxa" w:w="75"/>
              <w:right w:type="dxa" w:w="75"/>
            </w:tcMar>
          </w:tcPr>
          <w:p w14:paraId="84000000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Подпрограмма 1: «Создание условий для обеспечения качественными коммунальными услугами населения Покровского сельского поселения»</w:t>
            </w:r>
          </w:p>
        </w:tc>
      </w:tr>
      <w:tr>
        <w:trPr>
          <w:trHeight w:hRule="atLeast" w:val="263"/>
        </w:trPr>
        <w:tc>
          <w:tcPr>
            <w:tcW w:type="dxa" w:w="426"/>
            <w:tcMar>
              <w:left w:type="dxa" w:w="75"/>
              <w:right w:type="dxa" w:w="75"/>
            </w:tcMar>
          </w:tcPr>
          <w:p w14:paraId="85000000">
            <w:pPr>
              <w:rPr>
                <w:strike w:val="1"/>
                <w:spacing w:val="-8"/>
                <w:sz w:val="24"/>
              </w:rPr>
            </w:pPr>
          </w:p>
        </w:tc>
        <w:tc>
          <w:tcPr>
            <w:tcW w:type="dxa" w:w="3119"/>
            <w:tcMar>
              <w:left w:type="dxa" w:w="75"/>
              <w:right w:type="dxa" w:w="75"/>
            </w:tcMar>
          </w:tcPr>
          <w:p w14:paraId="86000000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1.1. </w:t>
            </w:r>
            <w:r>
              <w:rPr>
                <w:spacing w:val="-8"/>
                <w:sz w:val="24"/>
              </w:rPr>
              <w:t>Мероприятие по разработке, изданию и безвозмездному распространению листовок по вопросам охраны окружающей среды в Покровском сельском поселении</w:t>
            </w:r>
          </w:p>
        </w:tc>
        <w:tc>
          <w:tcPr>
            <w:tcW w:type="dxa" w:w="2551"/>
            <w:tcMar>
              <w:left w:type="dxa" w:w="75"/>
              <w:right w:type="dxa" w:w="75"/>
            </w:tcMar>
          </w:tcPr>
          <w:p w14:paraId="87000000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Ведущий специалист Администрации Покровского сельского поселения – </w:t>
            </w:r>
            <w:r>
              <w:rPr>
                <w:spacing w:val="-8"/>
                <w:sz w:val="24"/>
              </w:rPr>
              <w:t>Воробьев А.А.</w:t>
            </w:r>
          </w:p>
        </w:tc>
        <w:tc>
          <w:tcPr>
            <w:tcW w:type="dxa" w:w="2127"/>
            <w:tcMar>
              <w:left w:type="dxa" w:w="75"/>
              <w:right w:type="dxa" w:w="75"/>
            </w:tcMar>
          </w:tcPr>
          <w:p w14:paraId="88000000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уменьшение количества несанкционированных свалок и объектов размещения отходов;</w:t>
            </w:r>
          </w:p>
          <w:p w14:paraId="89000000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формирование экологического сознания и повышение уровня экологической культуры населения поселения.</w:t>
            </w:r>
          </w:p>
        </w:tc>
        <w:tc>
          <w:tcPr>
            <w:tcW w:type="dxa" w:w="992"/>
            <w:gridSpan w:val="2"/>
            <w:tcMar>
              <w:left w:type="dxa" w:w="75"/>
              <w:right w:type="dxa" w:w="75"/>
            </w:tcMar>
          </w:tcPr>
          <w:p w14:paraId="8A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01.01.</w:t>
            </w:r>
            <w:r>
              <w:rPr>
                <w:spacing w:val="-8"/>
                <w:sz w:val="24"/>
              </w:rPr>
              <w:t>202</w:t>
            </w:r>
            <w:r>
              <w:rPr>
                <w:spacing w:val="-8"/>
                <w:sz w:val="24"/>
              </w:rPr>
              <w:t>3</w:t>
            </w:r>
          </w:p>
        </w:tc>
        <w:tc>
          <w:tcPr>
            <w:tcW w:type="dxa" w:w="1417"/>
            <w:tcMar>
              <w:left w:type="dxa" w:w="75"/>
              <w:right w:type="dxa" w:w="75"/>
            </w:tcMar>
          </w:tcPr>
          <w:p w14:paraId="8B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31.12.</w:t>
            </w:r>
            <w:r>
              <w:rPr>
                <w:spacing w:val="-8"/>
                <w:sz w:val="24"/>
              </w:rPr>
              <w:t>202</w:t>
            </w:r>
            <w:r>
              <w:rPr>
                <w:spacing w:val="-8"/>
                <w:sz w:val="24"/>
              </w:rPr>
              <w:t>3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8C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5</w:t>
            </w:r>
            <w:r>
              <w:rPr>
                <w:spacing w:val="-8"/>
                <w:sz w:val="24"/>
              </w:rPr>
              <w:t>,0</w:t>
            </w:r>
          </w:p>
        </w:tc>
        <w:tc>
          <w:tcPr>
            <w:tcW w:type="dxa" w:w="1275"/>
            <w:tcMar>
              <w:left w:type="dxa" w:w="75"/>
              <w:right w:type="dxa" w:w="75"/>
            </w:tcMar>
          </w:tcPr>
          <w:p w14:paraId="8D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5</w:t>
            </w:r>
            <w:r>
              <w:rPr>
                <w:spacing w:val="-8"/>
                <w:sz w:val="24"/>
              </w:rPr>
              <w:t>,0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8E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5</w:t>
            </w:r>
            <w:r>
              <w:rPr>
                <w:spacing w:val="-8"/>
                <w:sz w:val="24"/>
              </w:rPr>
              <w:t>,0</w:t>
            </w:r>
          </w:p>
        </w:tc>
        <w:tc>
          <w:tcPr>
            <w:tcW w:type="dxa" w:w="1558"/>
            <w:tcMar>
              <w:left w:type="dxa" w:w="75"/>
              <w:right w:type="dxa" w:w="75"/>
            </w:tcMar>
          </w:tcPr>
          <w:p w14:paraId="8F000000">
            <w:pPr>
              <w:ind/>
              <w:jc w:val="center"/>
              <w:rPr>
                <w:spacing w:val="-8"/>
                <w:sz w:val="24"/>
              </w:rPr>
            </w:pPr>
          </w:p>
        </w:tc>
      </w:tr>
    </w:tbl>
    <w:p w14:paraId="90000000">
      <w:pPr>
        <w:widowControl w:val="1"/>
        <w:ind/>
        <w:jc w:val="center"/>
        <w:rPr>
          <w:color w:val="000000"/>
          <w:spacing w:val="-8"/>
          <w:sz w:val="20"/>
        </w:rPr>
      </w:pPr>
    </w:p>
    <w:p w14:paraId="91000000">
      <w:pPr>
        <w:widowControl w:val="1"/>
        <w:ind/>
        <w:jc w:val="right"/>
        <w:rPr>
          <w:spacing w:val="-8"/>
          <w:sz w:val="20"/>
        </w:rPr>
      </w:pPr>
      <w:r>
        <w:rPr>
          <w:color w:val="000000"/>
          <w:spacing w:val="-8"/>
          <w:sz w:val="20"/>
        </w:rPr>
        <w:br w:type="page"/>
      </w:r>
      <w:r>
        <w:rPr>
          <w:spacing w:val="-8"/>
          <w:sz w:val="20"/>
        </w:rPr>
        <w:t>Приложение 4</w:t>
      </w:r>
    </w:p>
    <w:p w14:paraId="92000000">
      <w:pPr>
        <w:pStyle w:val="Style_4"/>
        <w:ind w:firstLine="0" w:left="6237"/>
        <w:jc w:val="right"/>
        <w:rPr>
          <w:rFonts w:ascii="Times New Roman" w:hAnsi="Times New Roman"/>
          <w:spacing w:val="-8"/>
          <w:sz w:val="20"/>
        </w:rPr>
      </w:pPr>
      <w:r>
        <w:rPr>
          <w:rFonts w:ascii="Times New Roman" w:hAnsi="Times New Roman"/>
          <w:spacing w:val="-8"/>
          <w:sz w:val="20"/>
        </w:rPr>
        <w:t>к постановлению</w:t>
      </w:r>
    </w:p>
    <w:p w14:paraId="93000000">
      <w:pPr>
        <w:pStyle w:val="Style_4"/>
        <w:ind w:firstLine="0" w:left="5245"/>
        <w:jc w:val="right"/>
        <w:rPr>
          <w:rFonts w:ascii="Times New Roman" w:hAnsi="Times New Roman"/>
          <w:spacing w:val="-8"/>
          <w:sz w:val="20"/>
        </w:rPr>
      </w:pPr>
      <w:r>
        <w:rPr>
          <w:rFonts w:ascii="Times New Roman" w:hAnsi="Times New Roman"/>
          <w:spacing w:val="-8"/>
          <w:sz w:val="20"/>
        </w:rPr>
        <w:t>Администрации Покровского сельского поселения</w:t>
      </w:r>
    </w:p>
    <w:p w14:paraId="94000000">
      <w:pPr>
        <w:ind/>
        <w:jc w:val="right"/>
        <w:rPr>
          <w:spacing w:val="-8"/>
          <w:sz w:val="20"/>
        </w:rPr>
      </w:pPr>
      <w:r>
        <w:rPr>
          <w:spacing w:val="-8"/>
          <w:sz w:val="20"/>
        </w:rPr>
        <w:t>от      10 .10</w:t>
      </w:r>
      <w:r>
        <w:rPr>
          <w:spacing w:val="-8"/>
          <w:sz w:val="20"/>
        </w:rPr>
        <w:t>.</w:t>
      </w:r>
      <w:r>
        <w:rPr>
          <w:spacing w:val="-8"/>
          <w:sz w:val="20"/>
        </w:rPr>
        <w:t>202</w:t>
      </w:r>
      <w:r>
        <w:rPr>
          <w:spacing w:val="-8"/>
          <w:sz w:val="20"/>
        </w:rPr>
        <w:t>3</w:t>
      </w:r>
      <w:r>
        <w:rPr>
          <w:spacing w:val="-8"/>
          <w:sz w:val="20"/>
        </w:rPr>
        <w:t>г.</w:t>
      </w:r>
      <w:r>
        <w:rPr>
          <w:spacing w:val="-8"/>
          <w:sz w:val="20"/>
        </w:rPr>
        <w:t xml:space="preserve"> № 95</w:t>
      </w:r>
    </w:p>
    <w:p w14:paraId="95000000">
      <w:pPr>
        <w:widowControl w:val="1"/>
        <w:ind/>
        <w:jc w:val="center"/>
        <w:rPr>
          <w:color w:val="000000"/>
          <w:spacing w:val="-8"/>
          <w:sz w:val="20"/>
        </w:rPr>
      </w:pPr>
    </w:p>
    <w:p w14:paraId="96000000">
      <w:pPr>
        <w:ind/>
        <w:jc w:val="center"/>
        <w:rPr>
          <w:spacing w:val="-8"/>
          <w:sz w:val="24"/>
        </w:rPr>
      </w:pPr>
      <w:r>
        <w:rPr>
          <w:spacing w:val="-8"/>
          <w:sz w:val="24"/>
        </w:rPr>
        <w:t>ОТЧЕТ</w:t>
      </w:r>
    </w:p>
    <w:p w14:paraId="97000000">
      <w:pPr>
        <w:ind/>
        <w:jc w:val="center"/>
        <w:rPr>
          <w:spacing w:val="-8"/>
          <w:sz w:val="24"/>
        </w:rPr>
      </w:pPr>
      <w:r>
        <w:rPr>
          <w:spacing w:val="-8"/>
          <w:sz w:val="24"/>
        </w:rPr>
        <w:t>об исполнении плана реализации муниципальной программы «Обеспечение общественного порядка и противодействие терроризму, экстремизму, коррупции в Покровском сельском</w:t>
      </w:r>
      <w:r>
        <w:rPr>
          <w:spacing w:val="-8"/>
          <w:sz w:val="24"/>
        </w:rPr>
        <w:t xml:space="preserve"> поселении»  за </w:t>
      </w:r>
      <w:r>
        <w:rPr>
          <w:sz w:val="24"/>
        </w:rPr>
        <w:t xml:space="preserve">отчетный период </w:t>
      </w:r>
      <w:r>
        <w:rPr>
          <w:sz w:val="24"/>
        </w:rPr>
        <w:t xml:space="preserve"> 9 месяцев </w:t>
      </w:r>
      <w:r>
        <w:rPr>
          <w:spacing w:val="-8"/>
          <w:sz w:val="24"/>
        </w:rPr>
        <w:t>202</w:t>
      </w:r>
      <w:r>
        <w:rPr>
          <w:spacing w:val="-8"/>
          <w:sz w:val="24"/>
        </w:rPr>
        <w:t>3</w:t>
      </w:r>
      <w:r>
        <w:rPr>
          <w:spacing w:val="-8"/>
          <w:sz w:val="24"/>
        </w:rPr>
        <w:t xml:space="preserve"> г.</w:t>
      </w:r>
    </w:p>
    <w:tbl>
      <w:tblPr>
        <w:tblStyle w:val="Style_5"/>
        <w:tblInd w:type="dxa" w:w="-351"/>
        <w:tblLayout w:type="fixed"/>
        <w:tblCellMar>
          <w:left w:type="dxa" w:w="75"/>
          <w:right w:type="dxa" w:w="75"/>
        </w:tblCellMar>
      </w:tblPr>
      <w:tblGrid>
        <w:gridCol w:w="284"/>
        <w:gridCol w:w="3261"/>
        <w:gridCol w:w="142"/>
        <w:gridCol w:w="2409"/>
        <w:gridCol w:w="2127"/>
        <w:gridCol w:w="850"/>
        <w:gridCol w:w="1559"/>
        <w:gridCol w:w="1418"/>
        <w:gridCol w:w="1275"/>
        <w:gridCol w:w="1276"/>
        <w:gridCol w:w="1275"/>
      </w:tblGrid>
      <w:tr>
        <w:trPr>
          <w:trHeight w:hRule="atLeast" w:val="573"/>
        </w:trPr>
        <w:tc>
          <w:tcPr>
            <w:tcW w:type="dxa" w:w="2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ind w:right="-75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№ п/п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Номер и наименование</w:t>
            </w:r>
          </w:p>
          <w:p w14:paraId="9A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&lt;4&gt;</w:t>
            </w:r>
          </w:p>
        </w:tc>
        <w:tc>
          <w:tcPr>
            <w:tcW w:type="dxa" w:w="2551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ind w:firstLine="0" w:left="-75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Ответственный </w:t>
            </w:r>
            <w:r>
              <w:rPr>
                <w:spacing w:val="-8"/>
                <w:sz w:val="24"/>
              </w:rPr>
              <w:br/>
            </w:r>
            <w:r>
              <w:rPr>
                <w:spacing w:val="-8"/>
                <w:sz w:val="24"/>
              </w:rPr>
              <w:t xml:space="preserve"> исполнитель, соисполнитель, участник</w:t>
            </w:r>
            <w:r>
              <w:rPr>
                <w:spacing w:val="-8"/>
                <w:sz w:val="24"/>
              </w:rPr>
              <w:br/>
            </w:r>
            <w:r>
              <w:rPr>
                <w:spacing w:val="-8"/>
                <w:sz w:val="24"/>
              </w:rPr>
              <w:t xml:space="preserve">(должность/ ФИО) </w:t>
            </w:r>
            <w:r>
              <w:rPr>
                <w:spacing w:val="-8"/>
                <w:sz w:val="24"/>
              </w:rPr>
              <w:t>&lt;1&gt;</w:t>
            </w:r>
          </w:p>
        </w:tc>
        <w:tc>
          <w:tcPr>
            <w:tcW w:type="dxa" w:w="2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Результат </w:t>
            </w:r>
          </w:p>
          <w:p w14:paraId="9D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реализации (краткое описание)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ind w:firstLine="0" w:left="-74" w:right="-75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Факти-ческая дата начала</w:t>
            </w:r>
            <w:r>
              <w:rPr>
                <w:spacing w:val="-8"/>
                <w:sz w:val="24"/>
              </w:rPr>
              <w:br/>
            </w:r>
            <w:r>
              <w:rPr>
                <w:spacing w:val="-8"/>
                <w:sz w:val="24"/>
              </w:rP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Фактическая дата окончания</w:t>
            </w:r>
            <w:r>
              <w:rPr>
                <w:spacing w:val="-8"/>
                <w:sz w:val="24"/>
              </w:rPr>
              <w:br/>
            </w:r>
            <w:r>
              <w:rPr>
                <w:spacing w:val="-8"/>
                <w:sz w:val="24"/>
              </w:rPr>
              <w:t xml:space="preserve">реализации, </w:t>
            </w:r>
            <w:r>
              <w:rPr>
                <w:spacing w:val="-8"/>
                <w:sz w:val="24"/>
              </w:rPr>
              <w:br/>
            </w:r>
            <w:r>
              <w:rPr>
                <w:spacing w:val="-8"/>
                <w:sz w:val="24"/>
              </w:rPr>
              <w:t xml:space="preserve">наступления </w:t>
            </w:r>
            <w:r>
              <w:rPr>
                <w:spacing w:val="-8"/>
                <w:sz w:val="24"/>
              </w:rPr>
              <w:br/>
            </w:r>
            <w:r>
              <w:rPr>
                <w:spacing w:val="-8"/>
                <w:sz w:val="24"/>
              </w:rPr>
              <w:t xml:space="preserve">контрольного </w:t>
            </w:r>
            <w:r>
              <w:rPr>
                <w:spacing w:val="-8"/>
                <w:sz w:val="24"/>
              </w:rPr>
              <w:br/>
            </w:r>
            <w:r>
              <w:rPr>
                <w:spacing w:val="-8"/>
                <w:sz w:val="24"/>
              </w:rPr>
              <w:t>события</w:t>
            </w:r>
          </w:p>
        </w:tc>
        <w:tc>
          <w:tcPr>
            <w:tcW w:type="dxa" w:w="396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Объемы неосвоенных средств и причины их неосвоения</w:t>
            </w:r>
          </w:p>
          <w:p w14:paraId="A2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2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55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ind w:firstLine="0" w:left="-75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предусмотрено</w:t>
            </w:r>
          </w:p>
          <w:p w14:paraId="A4000000">
            <w:pPr>
              <w:ind w:firstLine="0" w:left="-75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муниципальной программой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ind w:firstLine="0" w:left="-75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ind w:firstLine="0" w:left="-76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факт на отчетную дату </w:t>
            </w:r>
          </w:p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02"/>
        </w:trPr>
        <w:tc>
          <w:tcPr>
            <w:tcW w:type="dxa" w:w="284"/>
            <w:tcMar>
              <w:left w:type="dxa" w:w="75"/>
              <w:right w:type="dxa" w:w="75"/>
            </w:tcMar>
          </w:tcPr>
          <w:p w14:paraId="A7000000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</w:t>
            </w:r>
          </w:p>
        </w:tc>
        <w:tc>
          <w:tcPr>
            <w:tcW w:type="dxa" w:w="15592"/>
            <w:gridSpan w:val="10"/>
            <w:tcMar>
              <w:left w:type="dxa" w:w="75"/>
              <w:right w:type="dxa" w:w="75"/>
            </w:tcMar>
          </w:tcPr>
          <w:p w14:paraId="A8000000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Подпрограмма </w:t>
            </w:r>
            <w:r>
              <w:rPr>
                <w:spacing w:val="-8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«Профилактика экстремизма и терроризма в Покровском сельском поселении»</w:t>
            </w:r>
          </w:p>
        </w:tc>
      </w:tr>
      <w:tr>
        <w:trPr>
          <w:trHeight w:hRule="atLeast" w:val="263"/>
        </w:trPr>
        <w:tc>
          <w:tcPr>
            <w:tcW w:type="dxa" w:w="284"/>
            <w:tcMar>
              <w:left w:type="dxa" w:w="75"/>
              <w:right w:type="dxa" w:w="75"/>
            </w:tcMar>
          </w:tcPr>
          <w:p w14:paraId="A9000000">
            <w:pPr>
              <w:rPr>
                <w:strike w:val="1"/>
                <w:spacing w:val="-8"/>
                <w:sz w:val="24"/>
              </w:rPr>
            </w:pPr>
          </w:p>
        </w:tc>
        <w:tc>
          <w:tcPr>
            <w:tcW w:type="dxa" w:w="3261"/>
            <w:tcMar>
              <w:left w:type="dxa" w:w="75"/>
              <w:right w:type="dxa" w:w="75"/>
            </w:tcMar>
          </w:tcPr>
          <w:p w14:paraId="AA000000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Основное мероприятие 1.1. </w:t>
            </w:r>
            <w:r>
              <w:rPr>
                <w:spacing w:val="-8"/>
                <w:sz w:val="24"/>
              </w:rPr>
              <w:t>Мероприятие по разработке, изданию и безвозмездному распространению листовок по вопросам профилактике экстремизма и терроризма в Покровском сельском поселении</w:t>
            </w:r>
          </w:p>
        </w:tc>
        <w:tc>
          <w:tcPr>
            <w:tcW w:type="dxa" w:w="2551"/>
            <w:gridSpan w:val="2"/>
            <w:tcMar>
              <w:left w:type="dxa" w:w="75"/>
              <w:right w:type="dxa" w:w="75"/>
            </w:tcMar>
          </w:tcPr>
          <w:p w14:paraId="AB000000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Ведущий специалист Администрации Покровского сельского поселения – </w:t>
            </w:r>
            <w:r>
              <w:rPr>
                <w:spacing w:val="-8"/>
                <w:sz w:val="24"/>
              </w:rPr>
              <w:t>Воробьев А.А.</w:t>
            </w:r>
          </w:p>
        </w:tc>
        <w:tc>
          <w:tcPr>
            <w:tcW w:type="dxa" w:w="2127"/>
            <w:tcMar>
              <w:left w:type="dxa" w:w="75"/>
              <w:right w:type="dxa" w:w="75"/>
            </w:tcMar>
          </w:tcPr>
          <w:p w14:paraId="AC000000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повышение антитеррористической защищенности населения.</w:t>
            </w:r>
          </w:p>
          <w:p w14:paraId="AD000000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Изготовление и распространение листовок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AE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01.01.</w:t>
            </w:r>
            <w:r>
              <w:rPr>
                <w:spacing w:val="-8"/>
                <w:sz w:val="24"/>
              </w:rPr>
              <w:t>202</w:t>
            </w:r>
            <w:r>
              <w:rPr>
                <w:spacing w:val="-8"/>
                <w:sz w:val="24"/>
              </w:rPr>
              <w:t>3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AF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31.12.</w:t>
            </w:r>
            <w:r>
              <w:rPr>
                <w:spacing w:val="-8"/>
                <w:sz w:val="24"/>
              </w:rPr>
              <w:t>202</w:t>
            </w:r>
            <w:r>
              <w:rPr>
                <w:spacing w:val="-8"/>
                <w:sz w:val="24"/>
              </w:rPr>
              <w:t>3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B0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10</w:t>
            </w:r>
            <w:r>
              <w:rPr>
                <w:spacing w:val="-8"/>
                <w:sz w:val="24"/>
              </w:rPr>
              <w:t>,0</w:t>
            </w:r>
          </w:p>
        </w:tc>
        <w:tc>
          <w:tcPr>
            <w:tcW w:type="dxa" w:w="1275"/>
            <w:tcMar>
              <w:left w:type="dxa" w:w="75"/>
              <w:right w:type="dxa" w:w="75"/>
            </w:tcMar>
          </w:tcPr>
          <w:p w14:paraId="B1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10</w:t>
            </w:r>
            <w:r>
              <w:rPr>
                <w:spacing w:val="-8"/>
                <w:sz w:val="24"/>
              </w:rPr>
              <w:t>,0</w:t>
            </w:r>
          </w:p>
        </w:tc>
        <w:tc>
          <w:tcPr>
            <w:tcW w:type="dxa" w:w="1276"/>
            <w:tcMar>
              <w:left w:type="dxa" w:w="75"/>
              <w:right w:type="dxa" w:w="75"/>
            </w:tcMar>
          </w:tcPr>
          <w:p w14:paraId="B2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10</w:t>
            </w:r>
            <w:r>
              <w:rPr>
                <w:spacing w:val="-8"/>
                <w:sz w:val="24"/>
              </w:rPr>
              <w:t>,0</w:t>
            </w:r>
          </w:p>
        </w:tc>
        <w:tc>
          <w:tcPr>
            <w:tcW w:type="dxa" w:w="1275"/>
            <w:tcMar>
              <w:left w:type="dxa" w:w="75"/>
              <w:right w:type="dxa" w:w="75"/>
            </w:tcMar>
          </w:tcPr>
          <w:p w14:paraId="B3000000">
            <w:pPr>
              <w:ind/>
              <w:jc w:val="center"/>
              <w:rPr>
                <w:spacing w:val="-8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284"/>
            <w:tcMar>
              <w:left w:type="dxa" w:w="75"/>
              <w:right w:type="dxa" w:w="75"/>
            </w:tcMar>
          </w:tcPr>
          <w:p w14:paraId="B4000000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2</w:t>
            </w:r>
          </w:p>
        </w:tc>
        <w:tc>
          <w:tcPr>
            <w:tcW w:type="dxa" w:w="15592"/>
            <w:gridSpan w:val="10"/>
            <w:tcMar>
              <w:left w:type="dxa" w:w="75"/>
              <w:right w:type="dxa" w:w="75"/>
            </w:tcMar>
          </w:tcPr>
          <w:p w14:paraId="B5000000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Подпрограмма </w:t>
            </w:r>
            <w:r>
              <w:rPr>
                <w:spacing w:val="-8"/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</w:t>
            </w:r>
            <w:r>
              <w:rPr>
                <w:spacing w:val="-8"/>
                <w:sz w:val="24"/>
              </w:rPr>
              <w:t>Обеспечение общественного порядка</w:t>
            </w:r>
            <w:r>
              <w:rPr>
                <w:spacing w:val="-8"/>
                <w:sz w:val="24"/>
              </w:rPr>
              <w:t>»</w:t>
            </w:r>
          </w:p>
        </w:tc>
      </w:tr>
      <w:tr>
        <w:trPr>
          <w:trHeight w:hRule="atLeast" w:val="263"/>
        </w:trPr>
        <w:tc>
          <w:tcPr>
            <w:tcW w:type="dxa" w:w="284"/>
            <w:tcMar>
              <w:left w:type="dxa" w:w="75"/>
              <w:right w:type="dxa" w:w="75"/>
            </w:tcMar>
          </w:tcPr>
          <w:p w14:paraId="B6000000">
            <w:pPr>
              <w:rPr>
                <w:strike w:val="1"/>
                <w:spacing w:val="-8"/>
                <w:sz w:val="24"/>
              </w:rPr>
            </w:pPr>
          </w:p>
        </w:tc>
        <w:tc>
          <w:tcPr>
            <w:tcW w:type="dxa" w:w="3403"/>
            <w:gridSpan w:val="2"/>
            <w:tcMar>
              <w:left w:type="dxa" w:w="75"/>
              <w:right w:type="dxa" w:w="75"/>
            </w:tcMar>
          </w:tcPr>
          <w:p w14:paraId="B7000000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Основное мероприятие 2.1. </w:t>
            </w:r>
            <w:r>
              <w:rPr>
                <w:spacing w:val="-8"/>
                <w:sz w:val="24"/>
              </w:rPr>
              <w:t>Ведение пропаганды среди населения, об  обеспечении охраны общественного порядка</w:t>
            </w:r>
          </w:p>
        </w:tc>
        <w:tc>
          <w:tcPr>
            <w:tcW w:type="dxa" w:w="2409"/>
            <w:tcMar>
              <w:left w:type="dxa" w:w="75"/>
              <w:right w:type="dxa" w:w="75"/>
            </w:tcMar>
          </w:tcPr>
          <w:p w14:paraId="B8000000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Ведущий специалист Администрации Покровского сельского поселения – </w:t>
            </w:r>
            <w:r>
              <w:rPr>
                <w:spacing w:val="-8"/>
                <w:sz w:val="24"/>
              </w:rPr>
              <w:t>Воробьев А.А.</w:t>
            </w:r>
          </w:p>
        </w:tc>
        <w:tc>
          <w:tcPr>
            <w:tcW w:type="dxa" w:w="2127"/>
            <w:tcMar>
              <w:left w:type="dxa" w:w="75"/>
              <w:right w:type="dxa" w:w="75"/>
            </w:tcMar>
          </w:tcPr>
          <w:p w14:paraId="B9000000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уменьшить количество административных правонарушений, преступлений на территории Покровского сельского поселения </w:t>
            </w:r>
          </w:p>
          <w:p w14:paraId="BA000000">
            <w:pPr>
              <w:rPr>
                <w:spacing w:val="-8"/>
                <w:sz w:val="24"/>
              </w:rPr>
            </w:pP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BB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01.01.</w:t>
            </w:r>
            <w:r>
              <w:rPr>
                <w:spacing w:val="-8"/>
                <w:sz w:val="24"/>
              </w:rPr>
              <w:t>202</w:t>
            </w:r>
            <w:r>
              <w:rPr>
                <w:spacing w:val="-8"/>
                <w:sz w:val="24"/>
              </w:rPr>
              <w:t>3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BC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31.12.</w:t>
            </w:r>
            <w:r>
              <w:rPr>
                <w:spacing w:val="-8"/>
                <w:sz w:val="24"/>
              </w:rPr>
              <w:t>202</w:t>
            </w:r>
            <w:r>
              <w:rPr>
                <w:spacing w:val="-8"/>
                <w:sz w:val="24"/>
              </w:rPr>
              <w:t>3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BD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</w:t>
            </w:r>
            <w:r>
              <w:rPr>
                <w:spacing w:val="-8"/>
                <w:sz w:val="24"/>
              </w:rPr>
              <w:t>,0</w:t>
            </w:r>
          </w:p>
        </w:tc>
        <w:tc>
          <w:tcPr>
            <w:tcW w:type="dxa" w:w="1275"/>
            <w:tcMar>
              <w:left w:type="dxa" w:w="75"/>
              <w:right w:type="dxa" w:w="75"/>
            </w:tcMar>
          </w:tcPr>
          <w:p w14:paraId="BE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</w:t>
            </w:r>
            <w:r>
              <w:rPr>
                <w:spacing w:val="-8"/>
                <w:sz w:val="24"/>
              </w:rPr>
              <w:t>,0</w:t>
            </w:r>
          </w:p>
        </w:tc>
        <w:tc>
          <w:tcPr>
            <w:tcW w:type="dxa" w:w="1276"/>
            <w:tcMar>
              <w:left w:type="dxa" w:w="75"/>
              <w:right w:type="dxa" w:w="75"/>
            </w:tcMar>
          </w:tcPr>
          <w:p w14:paraId="BF000000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          0</w:t>
            </w:r>
            <w:r>
              <w:rPr>
                <w:spacing w:val="-8"/>
                <w:sz w:val="24"/>
              </w:rPr>
              <w:t>,0</w:t>
            </w:r>
          </w:p>
        </w:tc>
        <w:tc>
          <w:tcPr>
            <w:tcW w:type="dxa" w:w="1275"/>
            <w:tcMar>
              <w:left w:type="dxa" w:w="75"/>
              <w:right w:type="dxa" w:w="75"/>
            </w:tcMar>
          </w:tcPr>
          <w:p w14:paraId="C0000000">
            <w:pPr>
              <w:ind/>
              <w:jc w:val="center"/>
              <w:rPr>
                <w:spacing w:val="-8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284"/>
            <w:tcMar>
              <w:left w:type="dxa" w:w="75"/>
              <w:right w:type="dxa" w:w="75"/>
            </w:tcMar>
          </w:tcPr>
          <w:p w14:paraId="C1000000">
            <w:pPr>
              <w:rPr>
                <w:strike w:val="1"/>
                <w:spacing w:val="-8"/>
                <w:sz w:val="24"/>
              </w:rPr>
            </w:pPr>
          </w:p>
        </w:tc>
        <w:tc>
          <w:tcPr>
            <w:tcW w:type="dxa" w:w="15592"/>
            <w:gridSpan w:val="10"/>
            <w:tcMar>
              <w:left w:type="dxa" w:w="75"/>
              <w:right w:type="dxa" w:w="75"/>
            </w:tcMar>
          </w:tcPr>
          <w:p w14:paraId="C2000000">
            <w:pPr>
              <w:ind/>
              <w:jc w:val="left"/>
              <w:rPr>
                <w:spacing w:val="-8"/>
                <w:sz w:val="24"/>
              </w:rPr>
            </w:pPr>
            <w:r>
              <w:rPr>
                <w:color w:val="000000"/>
                <w:sz w:val="24"/>
              </w:rPr>
              <w:t xml:space="preserve">Подпрограмма 3 </w:t>
            </w:r>
            <w:r>
              <w:rPr>
                <w:sz w:val="24"/>
              </w:rPr>
              <w:t>«Противодействие коррупции в Покровском сельском поселении»</w:t>
            </w:r>
          </w:p>
        </w:tc>
      </w:tr>
      <w:tr>
        <w:trPr>
          <w:trHeight w:hRule="atLeast" w:val="263"/>
        </w:trPr>
        <w:tc>
          <w:tcPr>
            <w:tcW w:type="dxa" w:w="284"/>
            <w:tcMar>
              <w:left w:type="dxa" w:w="75"/>
              <w:right w:type="dxa" w:w="75"/>
            </w:tcMar>
          </w:tcPr>
          <w:p w14:paraId="C3000000">
            <w:pPr>
              <w:rPr>
                <w:strike w:val="1"/>
                <w:spacing w:val="-8"/>
                <w:sz w:val="24"/>
              </w:rPr>
            </w:pPr>
          </w:p>
        </w:tc>
        <w:tc>
          <w:tcPr>
            <w:tcW w:type="dxa" w:w="3403"/>
            <w:gridSpan w:val="2"/>
            <w:tcMar>
              <w:left w:type="dxa" w:w="75"/>
              <w:right w:type="dxa" w:w="75"/>
            </w:tcMar>
          </w:tcPr>
          <w:p w14:paraId="C4000000">
            <w:pPr>
              <w:rPr>
                <w:spacing w:val="-8"/>
                <w:sz w:val="24"/>
              </w:rPr>
            </w:pPr>
            <w:r>
              <w:rPr>
                <w:sz w:val="24"/>
              </w:rPr>
              <w:t xml:space="preserve">Основное мероприятие 3.1. </w:t>
            </w:r>
            <w:r>
              <w:rPr>
                <w:sz w:val="24"/>
              </w:rPr>
              <w:t>Реализация направления расходов в рамках подпрограммы (Проведение мониторингов общественного мнения и обобщение социологических исследований о состоянии коррупции в Покровском сельском поселении)</w:t>
            </w:r>
          </w:p>
        </w:tc>
        <w:tc>
          <w:tcPr>
            <w:tcW w:type="dxa" w:w="2409"/>
            <w:tcMar>
              <w:left w:type="dxa" w:w="75"/>
              <w:right w:type="dxa" w:w="75"/>
            </w:tcMar>
          </w:tcPr>
          <w:p w14:paraId="C5000000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Ведущий специалист Администрации Покровского сельского поселения – Воробьев А.А.</w:t>
            </w:r>
          </w:p>
        </w:tc>
        <w:tc>
          <w:tcPr>
            <w:tcW w:type="dxa" w:w="2127"/>
            <w:tcMar>
              <w:left w:type="dxa" w:w="75"/>
              <w:right w:type="dxa" w:w="75"/>
            </w:tcMar>
          </w:tcPr>
          <w:p w14:paraId="C6000000">
            <w:pPr>
              <w:rPr>
                <w:sz w:val="24"/>
              </w:rPr>
            </w:pPr>
            <w:r>
              <w:rPr>
                <w:sz w:val="24"/>
              </w:rPr>
              <w:t>формирование антикоррупционного общественного мнения и нетерпимости к проявлениям коррупции;</w:t>
            </w:r>
          </w:p>
          <w:p w14:paraId="C7000000">
            <w:pPr>
              <w:rPr>
                <w:spacing w:val="-8"/>
                <w:sz w:val="24"/>
              </w:rPr>
            </w:pP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C8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01.01.202</w:t>
            </w:r>
            <w:r>
              <w:rPr>
                <w:spacing w:val="-8"/>
                <w:sz w:val="24"/>
              </w:rPr>
              <w:t>3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C9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31.12.2</w:t>
            </w:r>
            <w:r>
              <w:rPr>
                <w:spacing w:val="-8"/>
                <w:sz w:val="24"/>
              </w:rPr>
              <w:t>02</w:t>
            </w:r>
            <w:r>
              <w:rPr>
                <w:spacing w:val="-8"/>
                <w:sz w:val="24"/>
              </w:rPr>
              <w:t>3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CA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</w:t>
            </w:r>
            <w:r>
              <w:rPr>
                <w:spacing w:val="-8"/>
                <w:sz w:val="24"/>
              </w:rPr>
              <w:t>,0</w:t>
            </w:r>
          </w:p>
        </w:tc>
        <w:tc>
          <w:tcPr>
            <w:tcW w:type="dxa" w:w="1275"/>
            <w:tcMar>
              <w:left w:type="dxa" w:w="75"/>
              <w:right w:type="dxa" w:w="75"/>
            </w:tcMar>
          </w:tcPr>
          <w:p w14:paraId="CB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</w:t>
            </w:r>
            <w:r>
              <w:rPr>
                <w:spacing w:val="-8"/>
                <w:sz w:val="24"/>
              </w:rPr>
              <w:t>,0</w:t>
            </w:r>
          </w:p>
        </w:tc>
        <w:tc>
          <w:tcPr>
            <w:tcW w:type="dxa" w:w="1276"/>
            <w:tcMar>
              <w:left w:type="dxa" w:w="75"/>
              <w:right w:type="dxa" w:w="75"/>
            </w:tcMar>
          </w:tcPr>
          <w:p w14:paraId="CC00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</w:t>
            </w:r>
            <w:r>
              <w:rPr>
                <w:spacing w:val="-8"/>
                <w:sz w:val="24"/>
              </w:rPr>
              <w:t>,0</w:t>
            </w:r>
          </w:p>
        </w:tc>
        <w:tc>
          <w:tcPr>
            <w:tcW w:type="dxa" w:w="1275"/>
            <w:tcMar>
              <w:left w:type="dxa" w:w="75"/>
              <w:right w:type="dxa" w:w="75"/>
            </w:tcMar>
          </w:tcPr>
          <w:p w14:paraId="CD000000">
            <w:pPr>
              <w:ind/>
              <w:jc w:val="center"/>
              <w:rPr>
                <w:spacing w:val="-8"/>
                <w:sz w:val="24"/>
              </w:rPr>
            </w:pPr>
          </w:p>
        </w:tc>
      </w:tr>
    </w:tbl>
    <w:p w14:paraId="CE000000">
      <w:pPr>
        <w:ind/>
        <w:jc w:val="right"/>
        <w:rPr>
          <w:sz w:val="22"/>
        </w:rPr>
      </w:pPr>
      <w:r>
        <w:rPr>
          <w:sz w:val="22"/>
        </w:rPr>
        <w:t>Приложение №5</w:t>
      </w:r>
    </w:p>
    <w:p w14:paraId="CF000000">
      <w:pPr>
        <w:ind/>
        <w:jc w:val="right"/>
        <w:rPr>
          <w:sz w:val="22"/>
        </w:rPr>
      </w:pPr>
      <w:r>
        <w:rPr>
          <w:sz w:val="22"/>
        </w:rPr>
        <w:t>к Постановлению</w:t>
      </w:r>
    </w:p>
    <w:p w14:paraId="D0000000">
      <w:pPr>
        <w:ind/>
        <w:jc w:val="right"/>
        <w:rPr>
          <w:sz w:val="22"/>
        </w:rPr>
      </w:pPr>
      <w:r>
        <w:rPr>
          <w:sz w:val="22"/>
        </w:rPr>
        <w:t>Администрации Покровского</w:t>
      </w:r>
    </w:p>
    <w:p w14:paraId="D1000000">
      <w:pPr>
        <w:ind/>
        <w:jc w:val="right"/>
        <w:rPr>
          <w:sz w:val="22"/>
        </w:rPr>
      </w:pPr>
      <w:r>
        <w:rPr>
          <w:sz w:val="22"/>
        </w:rPr>
        <w:t xml:space="preserve"> сельского поселения</w:t>
      </w:r>
    </w:p>
    <w:p w14:paraId="D2000000">
      <w:pPr>
        <w:ind/>
        <w:jc w:val="right"/>
        <w:rPr>
          <w:sz w:val="22"/>
        </w:rPr>
      </w:pPr>
      <w:r>
        <w:rPr>
          <w:sz w:val="22"/>
        </w:rPr>
        <w:t>от</w:t>
      </w:r>
      <w:r>
        <w:rPr>
          <w:sz w:val="22"/>
        </w:rPr>
        <w:t xml:space="preserve">            10. 10.2023 </w:t>
      </w:r>
      <w:r>
        <w:rPr>
          <w:sz w:val="22"/>
        </w:rPr>
        <w:t xml:space="preserve">г    </w:t>
      </w:r>
      <w:r>
        <w:rPr>
          <w:sz w:val="22"/>
        </w:rPr>
        <w:t xml:space="preserve">№95    </w:t>
      </w:r>
    </w:p>
    <w:p w14:paraId="D3000000">
      <w:pPr>
        <w:ind/>
        <w:jc w:val="center"/>
        <w:rPr>
          <w:sz w:val="24"/>
        </w:rPr>
      </w:pPr>
      <w:r>
        <w:rPr>
          <w:sz w:val="24"/>
        </w:rPr>
        <w:t xml:space="preserve">Отчет об исполнении плана реализации муниципальной программы: </w:t>
      </w:r>
      <w:r>
        <w:rPr>
          <w:sz w:val="24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4"/>
        </w:rPr>
        <w:t xml:space="preserve"> за   отчетный период 9 месяцев</w:t>
      </w:r>
      <w:r>
        <w:rPr>
          <w:sz w:val="24"/>
        </w:rPr>
        <w:t xml:space="preserve"> 2023</w:t>
      </w:r>
      <w:r>
        <w:rPr>
          <w:sz w:val="24"/>
        </w:rPr>
        <w:t>г.</w:t>
      </w:r>
      <w:r>
        <w:rPr>
          <w:sz w:val="24"/>
        </w:rPr>
        <w:t xml:space="preserve"> </w:t>
      </w:r>
    </w:p>
    <w:p w14:paraId="D4000000">
      <w:pPr>
        <w:rPr>
          <w:sz w:val="24"/>
        </w:rPr>
      </w:pPr>
    </w:p>
    <w:tbl>
      <w:tblPr>
        <w:tblStyle w:val="Style_5"/>
        <w:tblInd w:type="dxa" w:w="75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567"/>
        <w:gridCol w:w="2977"/>
        <w:gridCol w:w="1843"/>
        <w:gridCol w:w="1701"/>
        <w:gridCol w:w="1337"/>
        <w:gridCol w:w="1498"/>
        <w:gridCol w:w="1417"/>
        <w:gridCol w:w="1276"/>
        <w:gridCol w:w="1134"/>
        <w:gridCol w:w="1418"/>
      </w:tblGrid>
      <w:tr>
        <w:trPr>
          <w:trHeight w:hRule="atLeast" w:val="854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5000000">
            <w:pPr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</w:p>
          <w:p w14:paraId="D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основного мероприятия</w:t>
            </w:r>
          </w:p>
          <w:p w14:paraId="D8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 ,соисполнитель,</w:t>
            </w:r>
          </w:p>
          <w:p w14:paraId="D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участник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 (должность/</w:t>
            </w:r>
          </w:p>
          <w:p w14:paraId="D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ФИО)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D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 (краткое описание)</w:t>
            </w:r>
          </w:p>
        </w:tc>
        <w:tc>
          <w:tcPr>
            <w:tcW w:type="dxa" w:w="13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Фактичес</w:t>
            </w:r>
            <w:r>
              <w:rPr>
                <w:sz w:val="24"/>
              </w:rPr>
              <w:t>-</w:t>
            </w:r>
          </w:p>
          <w:p w14:paraId="D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кая дата начала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14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окончания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реализации,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наступления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>-</w:t>
            </w:r>
          </w:p>
          <w:p w14:paraId="E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82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Расходы  бюджета поселения на реализацию муниципальной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программы, тыс. руб.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неосвоенных средств и причины их не освоения</w:t>
            </w:r>
          </w:p>
        </w:tc>
      </w:tr>
      <w:tr>
        <w:trPr>
          <w:trHeight w:hRule="atLeast" w:val="1881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Предусмот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рено</w:t>
            </w:r>
          </w:p>
          <w:p w14:paraId="E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программой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 сводной бюджет</w:t>
            </w:r>
            <w:r>
              <w:rPr>
                <w:sz w:val="24"/>
              </w:rPr>
              <w:t>-</w:t>
            </w:r>
          </w:p>
          <w:p w14:paraId="E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ной росписью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отчетную дату</w:t>
            </w:r>
          </w:p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13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24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>
        <w:trPr>
          <w:trHeight w:hRule="atLeast" w:val="360"/>
        </w:trP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2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3000000">
            <w:pPr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  <w:r>
              <w:rPr>
                <w:sz w:val="24"/>
              </w:rPr>
              <w:t xml:space="preserve"> «Долгосрочное финансовое планирование»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4000000">
            <w:pPr>
              <w:rPr>
                <w:sz w:val="24"/>
              </w:rPr>
            </w:pPr>
          </w:p>
          <w:p w14:paraId="F5000000">
            <w:pPr>
              <w:rPr>
                <w:sz w:val="24"/>
              </w:rPr>
            </w:pPr>
            <w:r>
              <w:rPr>
                <w:sz w:val="24"/>
              </w:rPr>
              <w:t>Начальник отдела экономики и финансов Моисеенко Н.В.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C00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D000000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E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</w:t>
            </w:r>
          </w:p>
          <w:p w14:paraId="FF000000">
            <w:r>
              <w:rPr>
                <w:sz w:val="24"/>
              </w:rPr>
              <w:t>Реализация мероприятий по росту доходного потенциала  Покровского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0010000">
            <w:pPr>
              <w:rPr>
                <w:sz w:val="24"/>
              </w:rPr>
            </w:pPr>
            <w:r>
              <w:rPr>
                <w:sz w:val="24"/>
              </w:rPr>
              <w:t>Старший инспектор администрации Покровского сельского поселения Гапонова Т.А.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остижение устойчивой положительной динамики поступлений по всем видам налоговых и неналоговых доходов </w:t>
            </w:r>
            <w:r>
              <w:rPr>
                <w:sz w:val="24"/>
              </w:rPr>
              <w:t>(в сопоставимых условиях)</w:t>
            </w:r>
          </w:p>
        </w:tc>
        <w:tc>
          <w:tcPr>
            <w:tcW w:type="dxa" w:w="13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1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10000">
            <w:pPr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1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</w:t>
            </w:r>
          </w:p>
          <w:p w14:paraId="0A010000">
            <w:pPr>
              <w:rPr>
                <w:sz w:val="24"/>
              </w:rPr>
            </w:pPr>
            <w:r>
              <w:rPr>
                <w:sz w:val="24"/>
              </w:rPr>
              <w:t>Проведение оценки эффективности налоговых льгот (пониженных ставок по налогам), установленных законодательством Ростовской области  о налогах и сборах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10000">
            <w:pPr>
              <w:rPr>
                <w:sz w:val="24"/>
              </w:rPr>
            </w:pPr>
            <w:r>
              <w:rPr>
                <w:sz w:val="24"/>
              </w:rPr>
              <w:t>Начальник отдела экономики и финансов Моисеенко Н.В.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отмена неэффективных   налоговых льгот и реализация мер, направленных на  их оптимизацию</w:t>
            </w:r>
          </w:p>
        </w:tc>
        <w:tc>
          <w:tcPr>
            <w:tcW w:type="dxa" w:w="13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1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3010000">
            <w:pPr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1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1.3.</w:t>
            </w:r>
          </w:p>
          <w:p w14:paraId="15010000">
            <w:pPr>
              <w:rPr>
                <w:sz w:val="24"/>
              </w:rPr>
            </w:pPr>
            <w:r>
              <w:rPr>
                <w:sz w:val="24"/>
              </w:rPr>
              <w:t xml:space="preserve">Формирование расходов бюджета Покровского сельского поселения </w:t>
            </w:r>
          </w:p>
          <w:p w14:paraId="16010000">
            <w:pPr>
              <w:rPr>
                <w:sz w:val="24"/>
              </w:rPr>
            </w:pPr>
            <w:r>
              <w:rPr>
                <w:sz w:val="24"/>
              </w:rPr>
              <w:t>в соответствии с муниципальными программами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10000">
            <w:pPr>
              <w:rPr>
                <w:sz w:val="24"/>
              </w:rPr>
            </w:pPr>
          </w:p>
          <w:p w14:paraId="18010000">
            <w:pPr>
              <w:rPr>
                <w:sz w:val="24"/>
              </w:rPr>
            </w:pPr>
            <w:r>
              <w:rPr>
                <w:sz w:val="24"/>
              </w:rPr>
              <w:t>Начальник отдела экономики и финансов Моисеенко Н.В.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10000">
            <w:pPr>
              <w:rPr>
                <w:sz w:val="24"/>
              </w:rPr>
            </w:pPr>
            <w:r>
              <w:rPr>
                <w:sz w:val="24"/>
              </w:rPr>
              <w:t xml:space="preserve">Формирование и исполнение бюджета Покровского сельского поселения на основе программно-целевых принципов (планирование, контроль </w:t>
            </w:r>
          </w:p>
          <w:p w14:paraId="1A010000">
            <w:pPr>
              <w:rPr>
                <w:sz w:val="24"/>
              </w:rPr>
            </w:pPr>
            <w:r>
              <w:rPr>
                <w:sz w:val="24"/>
              </w:rPr>
              <w:t>и последующая оценка эффективности использования бюджетных средств);</w:t>
            </w:r>
          </w:p>
          <w:p w14:paraId="1B010000">
            <w:pPr>
              <w:rPr>
                <w:sz w:val="24"/>
              </w:rPr>
            </w:pPr>
            <w:r>
              <w:rPr>
                <w:sz w:val="24"/>
              </w:rPr>
              <w:t>доля расходов бюджета поселения, формируемых в рамках муниципальных программ, к общему объему расходов  бюджета поселения составит в 2030 году более 95 процентов</w:t>
            </w:r>
          </w:p>
        </w:tc>
        <w:tc>
          <w:tcPr>
            <w:tcW w:type="dxa" w:w="13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1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10000">
            <w:pPr>
              <w:rPr>
                <w:sz w:val="24"/>
              </w:rPr>
            </w:pP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10000">
            <w:pPr>
              <w:rPr>
                <w:sz w:val="24"/>
              </w:rPr>
            </w:pPr>
            <w:r>
              <w:rPr>
                <w:sz w:val="24"/>
              </w:rPr>
              <w:t>Контрольное событие программы. Внесение изменений в бюджетный прогноз Покровского сельского поселения на период 2017-2028 годов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10000">
            <w:pPr>
              <w:rPr>
                <w:sz w:val="24"/>
              </w:rPr>
            </w:pPr>
            <w:r>
              <w:rPr>
                <w:sz w:val="24"/>
              </w:rPr>
              <w:t>Начальник отдела экономики и финансов Моисеенко Н.В.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10000">
            <w:pPr>
              <w:rPr>
                <w:sz w:val="24"/>
              </w:rPr>
            </w:pPr>
            <w:r>
              <w:rPr>
                <w:sz w:val="24"/>
              </w:rPr>
              <w:t>Утверждение о внесении изменений в бюджетный прогноз Покровского сельского поселения на долгосрочный период</w:t>
            </w:r>
          </w:p>
        </w:tc>
        <w:tc>
          <w:tcPr>
            <w:tcW w:type="dxa" w:w="13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1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1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10000">
            <w:pPr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  <w:r>
              <w:rPr>
                <w:sz w:val="24"/>
              </w:rPr>
              <w:t xml:space="preserve"> «Нормативно-методическое</w:t>
            </w:r>
            <w:r>
              <w:rPr>
                <w:sz w:val="24"/>
              </w:rPr>
              <w:t>, информационное</w:t>
            </w:r>
            <w:r>
              <w:rPr>
                <w:sz w:val="24"/>
              </w:rPr>
              <w:t xml:space="preserve"> обеспечение и организация бюджетного процесса»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10000">
            <w:pPr>
              <w:rPr>
                <w:sz w:val="24"/>
              </w:rPr>
            </w:pPr>
            <w:r>
              <w:rPr>
                <w:sz w:val="24"/>
              </w:rPr>
              <w:t>Начальник отдела экономики и финансов Моисеенко Н.В., главный бухгалтер Кириенко И.Л., ведущий специалист Кадейкина Л.А., старший инспектор Гапонова Т.А.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1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14102,3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14102,3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8799,4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1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10000">
            <w:pPr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1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</w:p>
          <w:p w14:paraId="38010000">
            <w:pPr>
              <w:rPr>
                <w:sz w:val="24"/>
              </w:rPr>
            </w:pPr>
            <w:r>
              <w:rPr>
                <w:sz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10000">
            <w:pPr>
              <w:rPr>
                <w:sz w:val="24"/>
              </w:rPr>
            </w:pPr>
            <w:r>
              <w:rPr>
                <w:sz w:val="24"/>
              </w:rPr>
              <w:t>Начальник отдела экономики и финансов Моисеенко Н.В., главный бухгалтер Кириенко И.Л., ведущий специалист Кадейкина Л.А., старший инспектор Гапонова Т.А.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10000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одготовка проектов </w:t>
            </w:r>
            <w:r>
              <w:rPr>
                <w:sz w:val="24"/>
              </w:rPr>
              <w:t>решений Собрания депутатов Покровского сельского поселения</w:t>
            </w:r>
            <w:r>
              <w:rPr>
                <w:sz w:val="24"/>
              </w:rPr>
              <w:t xml:space="preserve">, нормативных правовых актов </w:t>
            </w:r>
            <w:r>
              <w:rPr>
                <w:sz w:val="24"/>
              </w:rPr>
              <w:t>Администрации Покровского сельского поселения</w:t>
            </w:r>
            <w:r>
              <w:rPr>
                <w:sz w:val="24"/>
              </w:rPr>
              <w:t xml:space="preserve"> по вопросам организации бюджетного процесса</w:t>
            </w:r>
          </w:p>
        </w:tc>
        <w:tc>
          <w:tcPr>
            <w:tcW w:type="dxa" w:w="13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1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10000">
            <w:pPr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1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2.2 Обеспечение деятельности Администрации Покровского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10000">
            <w:pPr>
              <w:rPr>
                <w:sz w:val="24"/>
              </w:rPr>
            </w:pPr>
            <w:r>
              <w:rPr>
                <w:sz w:val="24"/>
              </w:rPr>
              <w:t>Начальник отдела экономики и финансов Моисеенко Н.В., главный бухгалтер Кириенко И.Л., ведущий специалист Кадейкина Л.А., старший инспектор Гапонова Т.А.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10000">
            <w:pPr>
              <w:rPr>
                <w:sz w:val="24"/>
              </w:rPr>
            </w:pPr>
            <w:r>
              <w:rPr>
                <w:sz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type="dxa" w:w="13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01.07.2023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14102,3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14102,3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8799,4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1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10000">
            <w:pPr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1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2.3</w:t>
            </w:r>
            <w:r>
              <w:rPr>
                <w:sz w:val="24"/>
              </w:rPr>
              <w:t>.</w:t>
            </w:r>
          </w:p>
          <w:p w14:paraId="4D010000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планирования </w:t>
            </w:r>
            <w:r>
              <w:rPr>
                <w:sz w:val="24"/>
              </w:rPr>
              <w:t xml:space="preserve">и исполнения расходов </w:t>
            </w:r>
            <w:r>
              <w:rPr>
                <w:sz w:val="24"/>
              </w:rPr>
              <w:t xml:space="preserve"> бюджета</w:t>
            </w:r>
            <w:r>
              <w:rPr>
                <w:sz w:val="24"/>
              </w:rPr>
              <w:t xml:space="preserve">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10000">
            <w:pPr>
              <w:rPr>
                <w:sz w:val="24"/>
              </w:rPr>
            </w:pPr>
            <w:r>
              <w:rPr>
                <w:sz w:val="24"/>
              </w:rPr>
              <w:t>Начальник отдела экономики и финансов Моисеенко Н.В., главный бухгалтер Кириенко И.Л., ведущий специалист Кадейкина Л.А., старший инспектор Гапонова Т.А.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10000">
            <w:pPr>
              <w:rPr>
                <w:sz w:val="24"/>
              </w:rPr>
            </w:pPr>
            <w:r>
              <w:rPr>
                <w:sz w:val="24"/>
              </w:rPr>
              <w:t>обеспечение качественного и с</w:t>
            </w:r>
            <w:r>
              <w:rPr>
                <w:sz w:val="24"/>
              </w:rPr>
              <w:t xml:space="preserve">воевременного исполнения </w:t>
            </w:r>
            <w:r>
              <w:rPr>
                <w:sz w:val="24"/>
              </w:rPr>
              <w:t>бюджета</w:t>
            </w:r>
          </w:p>
          <w:p w14:paraId="50010000">
            <w:pPr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  <w:tc>
          <w:tcPr>
            <w:tcW w:type="dxa" w:w="13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1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10000">
            <w:pPr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1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  <w:p w14:paraId="59010000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и осуществление внутреннего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финансового контроля за соблюдением бюд</w:t>
            </w:r>
            <w:r>
              <w:rPr>
                <w:sz w:val="24"/>
              </w:rPr>
              <w:t xml:space="preserve">жетного законодательства Российской Федерации, контроля за соблюдением законодательства Российской Федерации </w:t>
            </w:r>
          </w:p>
          <w:p w14:paraId="5A010000">
            <w:pPr>
              <w:rPr>
                <w:sz w:val="24"/>
              </w:rPr>
            </w:pPr>
            <w:r>
              <w:rPr>
                <w:sz w:val="24"/>
              </w:rPr>
              <w:t xml:space="preserve">о контрактной системе </w:t>
            </w:r>
          </w:p>
          <w:p w14:paraId="5B010000">
            <w:pPr>
              <w:rPr>
                <w:sz w:val="24"/>
              </w:rPr>
            </w:pPr>
            <w:r>
              <w:rPr>
                <w:sz w:val="24"/>
              </w:rPr>
              <w:t>в сфере закупок</w:t>
            </w:r>
            <w:r>
              <w:rPr>
                <w:sz w:val="24"/>
              </w:rPr>
              <w:t xml:space="preserve"> получателями средств </w:t>
            </w:r>
            <w:r>
              <w:rPr>
                <w:sz w:val="24"/>
              </w:rPr>
              <w:t xml:space="preserve"> бюджета</w:t>
            </w:r>
            <w:r>
              <w:rPr>
                <w:sz w:val="24"/>
              </w:rPr>
              <w:t xml:space="preserve">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10000">
            <w:pPr>
              <w:rPr>
                <w:sz w:val="24"/>
              </w:rPr>
            </w:pPr>
            <w:r>
              <w:rPr>
                <w:sz w:val="24"/>
              </w:rPr>
              <w:t>Начальник отдела экономики и финансов Моисеенко Н.В., главный бухгалтер Кириенко И.Л., ведущий специалист Кадейкина Л.А., старший инспектор Гапонова Т.А.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D010000">
            <w:pPr>
              <w:rPr>
                <w:sz w:val="24"/>
              </w:rPr>
            </w:pPr>
            <w:r>
              <w:rPr>
                <w:sz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14:paraId="5E010000">
            <w:pPr>
              <w:rPr>
                <w:sz w:val="24"/>
              </w:rPr>
            </w:pPr>
            <w:r>
              <w:rPr>
                <w:sz w:val="24"/>
              </w:rPr>
              <w:t xml:space="preserve">совершенствование методологической базы по осуществлению внутреннего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финансового контроля; методологическая поддержка муниципальных образований с целью единых подходов в вопросах организации внутреннего муниципального финансового контроля;</w:t>
            </w:r>
          </w:p>
          <w:p w14:paraId="5F010000">
            <w:pPr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r>
              <w:rPr>
                <w:sz w:val="24"/>
              </w:rPr>
              <w:t xml:space="preserve">использования средств </w:t>
            </w:r>
            <w:r>
              <w:rPr>
                <w:sz w:val="24"/>
              </w:rPr>
              <w:t>бюджета</w:t>
            </w:r>
            <w:r>
              <w:rPr>
                <w:sz w:val="24"/>
              </w:rPr>
              <w:t xml:space="preserve"> поселения</w:t>
            </w:r>
            <w:r>
              <w:rPr>
                <w:sz w:val="24"/>
              </w:rPr>
              <w:t xml:space="preserve">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14:paraId="60010000">
            <w:pPr>
              <w:rPr>
                <w:sz w:val="24"/>
              </w:rPr>
            </w:pPr>
          </w:p>
        </w:tc>
        <w:tc>
          <w:tcPr>
            <w:tcW w:type="dxa" w:w="13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1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10000">
            <w:pPr>
              <w:rPr>
                <w:sz w:val="24"/>
              </w:rPr>
            </w:pP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10000">
            <w:pPr>
              <w:rPr>
                <w:sz w:val="24"/>
              </w:rPr>
            </w:pPr>
            <w:r>
              <w:rPr>
                <w:sz w:val="24"/>
              </w:rPr>
              <w:t xml:space="preserve">Контрольное событие программы представление в Собрание депутатов Покровского сельского поселения проекта решения о бюджете Покровского сельского поселения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10000">
            <w:pPr>
              <w:rPr>
                <w:sz w:val="24"/>
              </w:rPr>
            </w:pPr>
            <w:r>
              <w:rPr>
                <w:sz w:val="24"/>
              </w:rPr>
              <w:t>Начальник отдела экономики и финансов Моисеенко Н.В., главный бухгалтер Кириенко И.Л., ведущий специалист Кадейкина Л.А., старший инспектор Гапонова Т.А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10000">
            <w:pPr>
              <w:rPr>
                <w:sz w:val="24"/>
              </w:rPr>
            </w:pPr>
            <w:r>
              <w:rPr>
                <w:sz w:val="24"/>
              </w:rPr>
              <w:t>Своевременное внесение проекта решения о бюджете Покровского сельского поселения в Собрание депутатов Покровского сельского поселения</w:t>
            </w:r>
          </w:p>
        </w:tc>
        <w:tc>
          <w:tcPr>
            <w:tcW w:type="dxa" w:w="13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1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1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10000">
            <w:pPr>
              <w:rPr>
                <w:sz w:val="24"/>
              </w:rPr>
            </w:pPr>
            <w:r>
              <w:rPr>
                <w:sz w:val="24"/>
              </w:rPr>
              <w:t>Подпрограмма 3</w:t>
            </w:r>
            <w:r>
              <w:rPr>
                <w:sz w:val="24"/>
              </w:rPr>
              <w:t xml:space="preserve"> «Управление </w:t>
            </w:r>
            <w:r>
              <w:rPr>
                <w:sz w:val="24"/>
              </w:rPr>
              <w:t>муниципальным</w:t>
            </w:r>
            <w:r>
              <w:rPr>
                <w:sz w:val="24"/>
              </w:rPr>
              <w:t xml:space="preserve"> долгом </w:t>
            </w:r>
            <w:r>
              <w:rPr>
                <w:sz w:val="24"/>
              </w:rPr>
              <w:t>Покровского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10000">
            <w:pPr>
              <w:rPr>
                <w:sz w:val="24"/>
              </w:rPr>
            </w:pPr>
            <w:r>
              <w:rPr>
                <w:sz w:val="24"/>
              </w:rPr>
              <w:t>Начальник отдела экономики и финансов Моисеенко Н.В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1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1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10000">
            <w:pPr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1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3.1.</w:t>
            </w:r>
          </w:p>
          <w:p w14:paraId="7D010000">
            <w:pPr>
              <w:rPr>
                <w:sz w:val="24"/>
              </w:rPr>
            </w:pPr>
            <w:r>
              <w:rPr>
                <w:sz w:val="24"/>
              </w:rPr>
              <w:t xml:space="preserve">Обеспечение проведения единой политики </w:t>
            </w:r>
            <w:r>
              <w:rPr>
                <w:sz w:val="24"/>
              </w:rPr>
              <w:t>муниципальных</w:t>
            </w:r>
            <w:r>
              <w:rPr>
                <w:sz w:val="24"/>
              </w:rPr>
              <w:t xml:space="preserve"> заимствований </w:t>
            </w:r>
            <w:r>
              <w:rPr>
                <w:sz w:val="24"/>
              </w:rPr>
              <w:t>Покровского сельского поселения</w:t>
            </w:r>
            <w:r>
              <w:rPr>
                <w:sz w:val="24"/>
              </w:rPr>
              <w:t xml:space="preserve">, управления </w:t>
            </w:r>
            <w:r>
              <w:rPr>
                <w:sz w:val="24"/>
              </w:rPr>
              <w:t xml:space="preserve">муниципальным </w:t>
            </w:r>
            <w:r>
              <w:rPr>
                <w:sz w:val="24"/>
              </w:rPr>
              <w:t xml:space="preserve"> долгом в соответствии с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"garantF1://12012604.0"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Бюджетным кодексом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Российской Федерации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10000">
            <w:pPr>
              <w:rPr>
                <w:sz w:val="24"/>
              </w:rPr>
            </w:pPr>
            <w:r>
              <w:rPr>
                <w:sz w:val="24"/>
              </w:rPr>
              <w:t>Начальник отдела экономики и финансов Моисеенко Н.В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10000">
            <w:pPr>
              <w:rPr>
                <w:sz w:val="24"/>
              </w:rPr>
            </w:pPr>
            <w:r>
              <w:rPr>
                <w:sz w:val="24"/>
              </w:rPr>
              <w:t xml:space="preserve">сохранение объема </w:t>
            </w:r>
            <w:r>
              <w:rPr>
                <w:sz w:val="24"/>
              </w:rPr>
              <w:t>муниципального долга  Покровского сельского поселения</w:t>
            </w:r>
            <w:r>
              <w:rPr>
                <w:sz w:val="24"/>
              </w:rPr>
              <w:t xml:space="preserve"> в пределах нормативов, установленных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"garantF1://12012604.0"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Бюджетным кодексом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Российской Федерации</w:t>
            </w:r>
          </w:p>
        </w:tc>
        <w:tc>
          <w:tcPr>
            <w:tcW w:type="dxa" w:w="13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1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10000">
            <w:pPr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1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  <w:p w14:paraId="88010000">
            <w:pPr>
              <w:rPr>
                <w:sz w:val="24"/>
              </w:rPr>
            </w:pPr>
            <w:r>
              <w:rPr>
                <w:sz w:val="24"/>
              </w:rPr>
              <w:t xml:space="preserve">Планирование бюджетных ассигнований на обслуживание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долга</w:t>
            </w:r>
          </w:p>
          <w:p w14:paraId="89010000">
            <w:pPr>
              <w:rPr>
                <w:sz w:val="24"/>
              </w:rPr>
            </w:pPr>
            <w:r>
              <w:rPr>
                <w:sz w:val="24"/>
              </w:rPr>
              <w:t>Покровского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10000">
            <w:pPr>
              <w:rPr>
                <w:sz w:val="24"/>
              </w:rPr>
            </w:pPr>
            <w:r>
              <w:rPr>
                <w:sz w:val="24"/>
              </w:rPr>
              <w:t>Начальник отдела экономики и финансов Моисеенко Н.В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10000">
            <w:pPr>
              <w:rPr>
                <w:sz w:val="24"/>
              </w:rPr>
            </w:pPr>
            <w:r>
              <w:rPr>
                <w:sz w:val="24"/>
              </w:rPr>
              <w:t xml:space="preserve">планирование расходов </w:t>
            </w:r>
          </w:p>
          <w:p w14:paraId="8C010000">
            <w:pPr>
              <w:rPr>
                <w:sz w:val="24"/>
              </w:rPr>
            </w:pPr>
            <w:r>
              <w:rPr>
                <w:sz w:val="24"/>
              </w:rPr>
              <w:t xml:space="preserve">на обслуживание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долга </w:t>
            </w:r>
            <w:r>
              <w:rPr>
                <w:sz w:val="24"/>
              </w:rPr>
              <w:t>Покровского сельского поселения</w:t>
            </w:r>
            <w:r>
              <w:rPr>
                <w:sz w:val="24"/>
              </w:rPr>
              <w:t xml:space="preserve"> в пределах нормативов, установленных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"garantF1://12012604.0"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Бюджетным кодексом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Российской Федерации;</w:t>
            </w:r>
          </w:p>
          <w:p w14:paraId="8D010000">
            <w:pPr>
              <w:rPr>
                <w:sz w:val="24"/>
              </w:rPr>
            </w:pPr>
            <w:r>
              <w:rPr>
                <w:sz w:val="24"/>
              </w:rPr>
              <w:t>отсутствие просроченной задолженнос</w:t>
            </w:r>
            <w:r>
              <w:rPr>
                <w:sz w:val="24"/>
              </w:rPr>
              <w:t>ти по расходам на обслуживание муниципального</w:t>
            </w:r>
            <w:r>
              <w:rPr>
                <w:sz w:val="24"/>
              </w:rPr>
              <w:t xml:space="preserve"> долга</w:t>
            </w:r>
          </w:p>
        </w:tc>
        <w:tc>
          <w:tcPr>
            <w:tcW w:type="dxa" w:w="13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1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10000">
            <w:pPr>
              <w:rPr>
                <w:color w:val="FF0000"/>
                <w:sz w:val="24"/>
              </w:rPr>
            </w:pP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Контрольное событие программы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10000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Начальник отдела экономики и финансов Моисеенко Н.В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type="dxa" w:w="13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1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1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10000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 xml:space="preserve">Совершенствование системы распределения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финансовых ресурсов между уровнями бюджетной системы »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10000">
            <w:pPr>
              <w:rPr>
                <w:sz w:val="24"/>
              </w:rPr>
            </w:pPr>
            <w:r>
              <w:rPr>
                <w:sz w:val="24"/>
              </w:rPr>
              <w:t>Начальник отдела экономики и финансов Моисеенко Н.В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1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248,6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248,6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248,6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1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10000">
            <w:pPr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1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  <w:p w14:paraId="AA010000">
            <w:pPr>
              <w:rPr>
                <w:sz w:val="24"/>
              </w:rPr>
            </w:pPr>
            <w:r>
              <w:rPr>
                <w:sz w:val="24"/>
              </w:rPr>
              <w:t xml:space="preserve">Повышение эффективности предоставления и расходования межбюджетных </w:t>
            </w:r>
            <w:r>
              <w:rPr>
                <w:sz w:val="24"/>
              </w:rPr>
              <w:t>трансфертов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10000">
            <w:pPr>
              <w:rPr>
                <w:sz w:val="24"/>
              </w:rPr>
            </w:pPr>
            <w:r>
              <w:rPr>
                <w:sz w:val="24"/>
              </w:rPr>
              <w:t>Начальник отдела экономики и финансов Моисеенко Н.В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10000">
            <w:pPr>
              <w:rPr>
                <w:sz w:val="20"/>
              </w:rPr>
            </w:pPr>
            <w:r>
              <w:rPr>
                <w:sz w:val="20"/>
              </w:rPr>
              <w:t xml:space="preserve">создание условий </w:t>
            </w:r>
          </w:p>
          <w:p w14:paraId="AD010000">
            <w:pPr>
              <w:rPr>
                <w:sz w:val="20"/>
              </w:rPr>
            </w:pPr>
            <w:r>
              <w:rPr>
                <w:sz w:val="20"/>
              </w:rPr>
              <w:t xml:space="preserve">для эффективного предоставления </w:t>
            </w:r>
          </w:p>
          <w:p w14:paraId="AE010000">
            <w:pPr>
              <w:rPr>
                <w:sz w:val="24"/>
              </w:rPr>
            </w:pPr>
            <w:r>
              <w:rPr>
                <w:sz w:val="20"/>
              </w:rPr>
              <w:t>и расходования межбюджетных трансфертов</w:t>
            </w:r>
          </w:p>
        </w:tc>
        <w:tc>
          <w:tcPr>
            <w:tcW w:type="dxa" w:w="13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01.07.2023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248,6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248,6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248,6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1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10000">
            <w:pPr>
              <w:rPr>
                <w:sz w:val="24"/>
              </w:rPr>
            </w:pP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10000">
            <w:pPr>
              <w:rPr>
                <w:sz w:val="24"/>
              </w:rPr>
            </w:pPr>
            <w:r>
              <w:rPr>
                <w:sz w:val="24"/>
              </w:rPr>
              <w:t>Контрольное событие программы подготовка проекта решения «О внесении изменений в решение Собрания депутатов Покровского сельского поселения «О межбюджетных отношениях в Покровском сельском поселении»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10000">
            <w:pPr>
              <w:rPr>
                <w:sz w:val="24"/>
              </w:rPr>
            </w:pPr>
            <w:r>
              <w:rPr>
                <w:sz w:val="24"/>
              </w:rPr>
              <w:t>Начальник отдела экономики и финансов Моисеенко Н.В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10000">
            <w:pPr>
              <w:rPr>
                <w:sz w:val="24"/>
              </w:rPr>
            </w:pPr>
            <w:r>
              <w:rPr>
                <w:sz w:val="24"/>
              </w:rPr>
              <w:t>Формирование подходов к организации межбюджетных отношений в Покровском сельском поселении на предстоящий период</w:t>
            </w:r>
          </w:p>
        </w:tc>
        <w:tc>
          <w:tcPr>
            <w:tcW w:type="dxa" w:w="13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1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10000">
            <w:pPr>
              <w:rPr>
                <w:sz w:val="24"/>
              </w:rPr>
            </w:pP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10000">
            <w:pPr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10000">
            <w:pPr>
              <w:rPr>
                <w:sz w:val="24"/>
              </w:rPr>
            </w:pPr>
            <w:r>
              <w:rPr>
                <w:sz w:val="24"/>
              </w:rPr>
              <w:t>Начальник отдела экономики и финансов Моисеенко Н.В., главный бухгалтер Кириенко И.Л., ведущий специалист Кадейкина Л.А., старший инспектор Гапонова Т.А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1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14350,9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14350,9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9048,0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10000">
            <w:pPr>
              <w:ind/>
              <w:jc w:val="center"/>
              <w:rPr>
                <w:sz w:val="24"/>
              </w:rPr>
            </w:pPr>
          </w:p>
        </w:tc>
      </w:tr>
    </w:tbl>
    <w:p w14:paraId="C9010000">
      <w:pPr>
        <w:ind/>
        <w:jc w:val="right"/>
        <w:rPr>
          <w:sz w:val="24"/>
        </w:rPr>
      </w:pPr>
    </w:p>
    <w:p w14:paraId="CA010000">
      <w:pPr>
        <w:ind/>
        <w:jc w:val="right"/>
        <w:rPr>
          <w:sz w:val="20"/>
        </w:rPr>
      </w:pPr>
    </w:p>
    <w:p w14:paraId="CB010000">
      <w:pPr>
        <w:ind/>
        <w:jc w:val="right"/>
        <w:rPr>
          <w:sz w:val="20"/>
        </w:rPr>
      </w:pPr>
      <w:r>
        <w:rPr>
          <w:sz w:val="20"/>
        </w:rPr>
        <w:t xml:space="preserve">Приложение </w:t>
      </w:r>
      <w:r>
        <w:rPr>
          <w:sz w:val="20"/>
        </w:rPr>
        <w:t>№ 6</w:t>
      </w:r>
    </w:p>
    <w:p w14:paraId="CC010000">
      <w:pPr>
        <w:ind/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14:paraId="CD010000">
      <w:pPr>
        <w:ind/>
        <w:jc w:val="right"/>
        <w:rPr>
          <w:sz w:val="20"/>
        </w:rPr>
      </w:pPr>
      <w:r>
        <w:rPr>
          <w:sz w:val="20"/>
        </w:rPr>
        <w:t xml:space="preserve">Покровского сельского поселения </w:t>
      </w:r>
    </w:p>
    <w:p w14:paraId="CE010000">
      <w:pPr>
        <w:ind/>
        <w:jc w:val="right"/>
        <w:rPr>
          <w:sz w:val="20"/>
        </w:rPr>
      </w:pPr>
      <w:r>
        <w:rPr>
          <w:sz w:val="20"/>
        </w:rPr>
        <w:t xml:space="preserve">от        10. </w:t>
      </w:r>
      <w:r>
        <w:rPr>
          <w:sz w:val="20"/>
        </w:rPr>
        <w:t>10.</w:t>
      </w:r>
      <w:r>
        <w:rPr>
          <w:sz w:val="20"/>
        </w:rPr>
        <w:t>20</w:t>
      </w:r>
      <w:r>
        <w:rPr>
          <w:sz w:val="20"/>
        </w:rPr>
        <w:t>2</w:t>
      </w:r>
      <w:r>
        <w:rPr>
          <w:sz w:val="20"/>
        </w:rPr>
        <w:t>3</w:t>
      </w:r>
      <w:r>
        <w:rPr>
          <w:sz w:val="20"/>
        </w:rPr>
        <w:t>г.</w:t>
      </w:r>
      <w:r>
        <w:rPr>
          <w:sz w:val="20"/>
        </w:rPr>
        <w:t xml:space="preserve"> №95     </w:t>
      </w:r>
    </w:p>
    <w:p w14:paraId="CF010000">
      <w:pPr>
        <w:spacing w:after="0" w:line="240" w:lineRule="auto"/>
        <w:ind w:firstLine="567" w:left="0"/>
        <w:jc w:val="both"/>
        <w:rPr>
          <w:rFonts w:ascii="Times New Roman" w:hAnsi="Times New Roman"/>
        </w:rPr>
      </w:pPr>
    </w:p>
    <w:p w14:paraId="D0010000">
      <w:pPr>
        <w:widowControl w:val="0"/>
        <w:ind/>
        <w:jc w:val="center"/>
        <w:rPr>
          <w:sz w:val="22"/>
        </w:rPr>
      </w:pPr>
      <w:r>
        <w:rPr>
          <w:sz w:val="22"/>
        </w:rPr>
        <w:t>ОТЧЕТ</w:t>
      </w:r>
    </w:p>
    <w:p w14:paraId="D1010000">
      <w:pPr>
        <w:widowControl w:val="0"/>
        <w:ind/>
        <w:jc w:val="center"/>
        <w:rPr>
          <w:sz w:val="22"/>
        </w:rPr>
      </w:pPr>
      <w:r>
        <w:rPr>
          <w:sz w:val="22"/>
        </w:rPr>
        <w:t xml:space="preserve">об исполнении плана реализации муниципальной программы </w:t>
      </w:r>
      <w:r>
        <w:rPr>
          <w:sz w:val="22"/>
        </w:rPr>
        <w:t>«Муниципальная политика»</w:t>
      </w:r>
      <w:r>
        <w:rPr>
          <w:sz w:val="22"/>
        </w:rPr>
        <w:t xml:space="preserve"> за отчетный период </w:t>
      </w:r>
      <w:r>
        <w:rPr>
          <w:sz w:val="22"/>
        </w:rPr>
        <w:t>9 месяцев</w:t>
      </w:r>
      <w:r>
        <w:rPr>
          <w:sz w:val="22"/>
        </w:rPr>
        <w:t xml:space="preserve"> 20</w:t>
      </w:r>
      <w:r>
        <w:rPr>
          <w:sz w:val="22"/>
        </w:rPr>
        <w:t>2</w:t>
      </w:r>
      <w:r>
        <w:rPr>
          <w:sz w:val="22"/>
        </w:rPr>
        <w:t>3</w:t>
      </w:r>
      <w:r>
        <w:rPr>
          <w:sz w:val="22"/>
        </w:rPr>
        <w:t xml:space="preserve"> г.</w:t>
      </w:r>
    </w:p>
    <w:p w14:paraId="D2010000">
      <w:pPr>
        <w:widowControl w:val="0"/>
        <w:ind/>
        <w:jc w:val="center"/>
        <w:rPr>
          <w:sz w:val="22"/>
        </w:rPr>
      </w:pPr>
    </w:p>
    <w:tbl>
      <w:tblPr>
        <w:tblStyle w:val="Style_5"/>
        <w:tblInd w:type="dxa" w:w="-351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426"/>
        <w:gridCol w:w="2977"/>
        <w:gridCol w:w="1701"/>
        <w:gridCol w:w="1985"/>
        <w:gridCol w:w="1275"/>
        <w:gridCol w:w="1560"/>
        <w:gridCol w:w="1842"/>
        <w:gridCol w:w="1559"/>
        <w:gridCol w:w="993"/>
        <w:gridCol w:w="1558"/>
      </w:tblGrid>
      <w:tr>
        <w:trPr>
          <w:trHeight w:hRule="atLeast" w:val="57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3010000">
            <w:pPr>
              <w:widowControl w:val="0"/>
              <w:ind w:right="-7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/п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4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Номер и наименование</w:t>
            </w:r>
          </w:p>
          <w:p w14:paraId="D5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&lt;4&gt;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6010000">
            <w:pPr>
              <w:widowControl w:val="0"/>
              <w:ind w:firstLine="0" w:left="-75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 исполнитель, соисполнитель, участник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(должность/ ФИО) </w:t>
            </w:r>
            <w:r>
              <w:rPr>
                <w:sz w:val="22"/>
              </w:rPr>
              <w:t>&lt;1&gt;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7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Результат </w:t>
            </w:r>
          </w:p>
          <w:p w14:paraId="D8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реализации (краткое описание)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9010000">
            <w:pPr>
              <w:widowControl w:val="0"/>
              <w:ind w:firstLine="0" w:left="-74" w:right="-75"/>
              <w:jc w:val="center"/>
              <w:rPr>
                <w:sz w:val="22"/>
              </w:rPr>
            </w:pPr>
            <w:r>
              <w:rPr>
                <w:sz w:val="22"/>
              </w:rPr>
              <w:t>Факти-ческая</w:t>
            </w:r>
            <w:r>
              <w:rPr>
                <w:sz w:val="22"/>
              </w:rPr>
              <w:t xml:space="preserve"> дата начала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реализации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A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Фактическая дата окончания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реализации,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наступления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контрольного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события</w:t>
            </w:r>
          </w:p>
        </w:tc>
        <w:tc>
          <w:tcPr>
            <w:tcW w:type="dxa" w:w="439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C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Объемы неосвоенных средств и причины их </w:t>
            </w:r>
            <w:r>
              <w:rPr>
                <w:sz w:val="22"/>
              </w:rPr>
              <w:t>неосвоения</w:t>
            </w:r>
          </w:p>
          <w:p w14:paraId="DD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E010000">
            <w:pPr>
              <w:widowControl w:val="0"/>
              <w:ind w:firstLine="0" w:left="-75"/>
              <w:jc w:val="center"/>
              <w:rPr>
                <w:sz w:val="22"/>
              </w:rPr>
            </w:pPr>
            <w:r>
              <w:rPr>
                <w:sz w:val="22"/>
              </w:rPr>
              <w:t>предусмотрено</w:t>
            </w:r>
          </w:p>
          <w:p w14:paraId="DF010000">
            <w:pPr>
              <w:widowControl w:val="0"/>
              <w:ind w:firstLine="0" w:left="-75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муниципальной программой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0010000">
            <w:pPr>
              <w:widowControl w:val="0"/>
              <w:ind w:firstLine="0" w:left="-75"/>
              <w:jc w:val="center"/>
              <w:rPr>
                <w:sz w:val="22"/>
              </w:rPr>
            </w:pPr>
            <w:r>
              <w:rPr>
                <w:sz w:val="22"/>
              </w:rPr>
              <w:t>предусмотрено сводной бюджетной росписью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1010000">
            <w:pPr>
              <w:widowControl w:val="0"/>
              <w:ind w:firstLine="0" w:left="-76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факт на </w:t>
            </w:r>
            <w:r>
              <w:rPr>
                <w:sz w:val="22"/>
              </w:rPr>
              <w:t>отчет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ную</w:t>
            </w:r>
            <w:r>
              <w:rPr>
                <w:sz w:val="22"/>
              </w:rPr>
              <w:t xml:space="preserve">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</w:tbl>
    <w:p w14:paraId="E2010000">
      <w:pPr>
        <w:widowControl w:val="0"/>
        <w:ind/>
        <w:jc w:val="center"/>
        <w:rPr>
          <w:sz w:val="22"/>
        </w:rPr>
      </w:pPr>
    </w:p>
    <w:p w14:paraId="E3010000">
      <w:pPr>
        <w:widowControl w:val="0"/>
        <w:ind/>
        <w:jc w:val="center"/>
        <w:rPr>
          <w:sz w:val="22"/>
        </w:rPr>
      </w:pPr>
    </w:p>
    <w:tbl>
      <w:tblPr>
        <w:tblStyle w:val="Style_5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426"/>
        <w:gridCol w:w="2977"/>
        <w:gridCol w:w="1701"/>
        <w:gridCol w:w="1985"/>
        <w:gridCol w:w="1275"/>
        <w:gridCol w:w="1560"/>
        <w:gridCol w:w="1842"/>
        <w:gridCol w:w="1559"/>
        <w:gridCol w:w="993"/>
        <w:gridCol w:w="1558"/>
      </w:tblGrid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4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5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6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7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8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A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C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E010000">
            <w:pPr>
              <w:widowControl w:val="0"/>
              <w:ind/>
              <w:rPr>
                <w:strike w:val="1"/>
                <w:sz w:val="22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F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Подпрограмма 1</w:t>
            </w:r>
          </w:p>
          <w:p w14:paraId="F0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«Развитие муниципального управления и муниципальной службы в Покровском сельском поселении»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1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Глава Администрации Покровского сельского поселения </w:t>
            </w:r>
            <w:r>
              <w:rPr>
                <w:sz w:val="22"/>
              </w:rPr>
              <w:t>Бондарь Д.В.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2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3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4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5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32,0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6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32,0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7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8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  <w:r>
              <w:rPr>
                <w:rFonts w:ascii="Times New Roman" w:hAnsi="Times New Roman"/>
              </w:rPr>
              <w:t xml:space="preserve"> -</w:t>
            </w:r>
          </w:p>
          <w:p w14:paraId="F9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расходы будут осуществлены в следующие отчетные периоды</w:t>
            </w: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A010000">
            <w:pPr>
              <w:widowControl w:val="0"/>
              <w:ind/>
              <w:rPr>
                <w:strike w:val="1"/>
                <w:sz w:val="22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B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Основное</w:t>
            </w:r>
          </w:p>
          <w:p w14:paraId="FC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мероприятие 1.1, 1.2</w:t>
            </w:r>
          </w:p>
          <w:p w14:paraId="FD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Совершенствование правовой и организационной основ муниципальной службы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E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Главный специалист по правовой, кадровой работе </w:t>
            </w:r>
            <w:r>
              <w:rPr>
                <w:sz w:val="22"/>
              </w:rPr>
              <w:t>Бруслик</w:t>
            </w:r>
            <w:r>
              <w:rPr>
                <w:sz w:val="22"/>
              </w:rPr>
              <w:t xml:space="preserve"> С.Б.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 отчетном периоде подготовлены нормативно правовые акты, направленные на </w:t>
            </w:r>
            <w:r>
              <w:rPr>
                <w:sz w:val="22"/>
              </w:rPr>
              <w:t>совершенствова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ние</w:t>
            </w:r>
            <w:r>
              <w:rPr>
                <w:sz w:val="22"/>
              </w:rPr>
              <w:t xml:space="preserve"> основ муниципальной службы.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Все нормативные </w:t>
            </w:r>
            <w:r>
              <w:rPr>
                <w:sz w:val="22"/>
              </w:rPr>
              <w:t xml:space="preserve">правовые акты, подлежащие </w:t>
            </w:r>
            <w:r>
              <w:rPr>
                <w:sz w:val="22"/>
              </w:rPr>
              <w:t>обнародованию и публикации размещены</w:t>
            </w:r>
            <w:r>
              <w:rPr>
                <w:sz w:val="22"/>
              </w:rPr>
              <w:t xml:space="preserve"> на официальном сайте Администрации поселения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0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01.01.20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31.12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6020000">
            <w:pPr>
              <w:widowControl w:val="0"/>
              <w:ind/>
              <w:rPr>
                <w:strike w:val="1"/>
                <w:sz w:val="22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Контрольное событие  муниципальной программы 1.1., 1.2. Разработка и принятие соответствующих нормативных правовых актов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Главный специалист по правовой, кадровой работе </w:t>
            </w:r>
            <w:r>
              <w:rPr>
                <w:sz w:val="22"/>
              </w:rPr>
              <w:t>Бруслик</w:t>
            </w:r>
            <w:r>
              <w:rPr>
                <w:sz w:val="22"/>
              </w:rPr>
              <w:t xml:space="preserve"> С.Б.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Принято и размещено на официальном сайте 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нормативн</w:t>
            </w:r>
            <w:r>
              <w:rPr>
                <w:sz w:val="22"/>
              </w:rPr>
              <w:t>ых</w:t>
            </w:r>
            <w:r>
              <w:rPr>
                <w:sz w:val="22"/>
              </w:rPr>
              <w:t xml:space="preserve"> правовых акт</w:t>
            </w:r>
            <w:r>
              <w:rPr>
                <w:sz w:val="22"/>
              </w:rPr>
              <w:t>а</w:t>
            </w:r>
          </w:p>
          <w:p w14:paraId="0A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20000">
            <w:pPr>
              <w:widowControl w:val="0"/>
              <w:ind/>
              <w:rPr>
                <w:strike w:val="1"/>
                <w:sz w:val="22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1.3. Повышение уровня профессиональной квалификации муниципальных служащих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3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Главный специалист по правовой, кадровой работе </w:t>
            </w:r>
            <w:r>
              <w:rPr>
                <w:sz w:val="22"/>
              </w:rPr>
              <w:t>Бруслик</w:t>
            </w:r>
            <w:r>
              <w:rPr>
                <w:sz w:val="22"/>
              </w:rPr>
              <w:t xml:space="preserve"> С.Б.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z w:val="22"/>
              </w:rPr>
              <w:t>овершенствова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ние</w:t>
            </w:r>
            <w:r>
              <w:rPr>
                <w:sz w:val="22"/>
              </w:rPr>
              <w:t xml:space="preserve"> уровня дополнительного профессионально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го</w:t>
            </w:r>
            <w:r>
              <w:rPr>
                <w:sz w:val="22"/>
              </w:rPr>
              <w:t xml:space="preserve"> образования лиц, занятых в системе местного самоуправления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01.01.20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31.12.20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  <w:p w14:paraId="17020000">
            <w:pPr>
              <w:widowControl w:val="0"/>
              <w:ind/>
              <w:jc w:val="both"/>
              <w:rPr>
                <w:sz w:val="22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32,0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32,0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  <w:r>
              <w:rPr>
                <w:rFonts w:ascii="Times New Roman" w:hAnsi="Times New Roman"/>
              </w:rPr>
              <w:t xml:space="preserve"> -</w:t>
            </w:r>
          </w:p>
          <w:p w14:paraId="1C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расходы будут осуществлены в следующие отчетные периоды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20000">
            <w:pPr>
              <w:widowControl w:val="0"/>
              <w:ind/>
              <w:rPr>
                <w:strike w:val="1"/>
                <w:sz w:val="22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Контрольное событие  муниципальной программы 1.3. Прохождение курсов повышения квалификации кадров муниципальными служащими Администрации</w:t>
            </w:r>
          </w:p>
          <w:p w14:paraId="1F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Главный специалист по правовой, кадровой работе </w:t>
            </w:r>
            <w:r>
              <w:rPr>
                <w:sz w:val="22"/>
              </w:rPr>
              <w:t>Бруслик</w:t>
            </w:r>
            <w:r>
              <w:rPr>
                <w:sz w:val="22"/>
              </w:rPr>
              <w:t xml:space="preserve"> С.Б.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Повышение квалификации прошли 3 сотрудника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30.0</w:t>
            </w:r>
            <w:r>
              <w:rPr>
                <w:sz w:val="22"/>
              </w:rPr>
              <w:t>9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20000">
            <w:pPr>
              <w:widowControl w:val="0"/>
              <w:ind/>
              <w:rPr>
                <w:strike w:val="1"/>
                <w:sz w:val="22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9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1.4. Оптимизация штатной численности муниципальных служащих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Главный специалист по правовой, кадровой работе </w:t>
            </w:r>
            <w:r>
              <w:rPr>
                <w:sz w:val="22"/>
              </w:rPr>
              <w:t>Бруслик</w:t>
            </w:r>
            <w:r>
              <w:rPr>
                <w:sz w:val="22"/>
              </w:rPr>
              <w:t xml:space="preserve"> С.Б.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Стабилизация численности муниципальных служащих в установленных рамках, </w:t>
            </w:r>
            <w:r>
              <w:rPr>
                <w:sz w:val="22"/>
              </w:rPr>
              <w:t>недопущение ее роста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01.01.20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31.12.20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20000">
            <w:pPr>
              <w:widowControl w:val="0"/>
              <w:ind/>
              <w:rPr>
                <w:strike w:val="1"/>
                <w:sz w:val="22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Контрольное событие  муниципальной программы 1.4. Соблюдение рекомендованных Правительством Ростовской области  нормативов штатной численности выборных должностных лиц  местного самоуправления, осуществляющих свои полномочия на постоянной основе, и муниципальных служащих в исполнительно-распорядительных органах муниципальных образований</w:t>
            </w:r>
          </w:p>
          <w:p w14:paraId="34020000">
            <w:pPr>
              <w:widowControl w:val="0"/>
              <w:ind/>
              <w:jc w:val="both"/>
              <w:rPr>
                <w:sz w:val="22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Главный специалист по правовой, кадровой работе </w:t>
            </w:r>
            <w:r>
              <w:rPr>
                <w:sz w:val="22"/>
              </w:rPr>
              <w:t>Бруслик</w:t>
            </w:r>
            <w:r>
              <w:rPr>
                <w:sz w:val="22"/>
              </w:rPr>
              <w:t xml:space="preserve"> С.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 отчетном периоде штатная численность соответствует рекомендованному нормативу 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30.0</w:t>
            </w:r>
            <w:r>
              <w:rPr>
                <w:sz w:val="22"/>
              </w:rPr>
              <w:t>9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20000">
            <w:pPr>
              <w:widowControl w:val="0"/>
              <w:ind/>
              <w:rPr>
                <w:strike w:val="1"/>
                <w:sz w:val="22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1.5. Повышение престижа муниципальной службы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Главный специалист по правовой, кадровой работе </w:t>
            </w:r>
            <w:r>
              <w:rPr>
                <w:sz w:val="22"/>
              </w:rPr>
              <w:t>Бруслик</w:t>
            </w:r>
            <w:r>
              <w:rPr>
                <w:sz w:val="22"/>
              </w:rPr>
              <w:t xml:space="preserve"> С.Б.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Обеспечение поступления и нахождения на муниципаль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 xml:space="preserve">ой службе </w:t>
            </w:r>
            <w:r>
              <w:rPr>
                <w:sz w:val="22"/>
              </w:rPr>
              <w:t>высококва-лифицирован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ых</w:t>
            </w:r>
            <w:r>
              <w:rPr>
                <w:sz w:val="22"/>
              </w:rPr>
              <w:t xml:space="preserve"> специалистов, обеспечение открытости информации о муниципальной службе</w:t>
            </w:r>
            <w:r>
              <w:rPr>
                <w:sz w:val="22"/>
              </w:rPr>
              <w:t>, п</w:t>
            </w:r>
            <w:r>
              <w:rPr>
                <w:sz w:val="22"/>
              </w:rPr>
              <w:t>овышение уровня доверия населения к муниципальным служащим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01.01.20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31.12.20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20000">
            <w:pPr>
              <w:widowControl w:val="0"/>
              <w:ind/>
              <w:rPr>
                <w:strike w:val="1"/>
                <w:sz w:val="22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Контрольное событие  </w:t>
            </w:r>
            <w:r>
              <w:rPr>
                <w:sz w:val="22"/>
              </w:rPr>
              <w:t>муниципальной программы 1.5. Публикация информации о  деятельности Администрации Покровского сельского поселения в печатных и электронных средствах массовой информации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Главный </w:t>
            </w:r>
            <w:r>
              <w:rPr>
                <w:sz w:val="22"/>
              </w:rPr>
              <w:t xml:space="preserve">специалист по правовой, кадровой работе </w:t>
            </w:r>
            <w:r>
              <w:rPr>
                <w:sz w:val="22"/>
              </w:rPr>
              <w:t>Бруслик</w:t>
            </w:r>
            <w:r>
              <w:rPr>
                <w:sz w:val="22"/>
              </w:rPr>
              <w:t xml:space="preserve"> С.Б.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20000">
            <w:pPr>
              <w:ind w:firstLine="0" w:left="-3" w:right="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 официальном </w:t>
            </w:r>
            <w:r>
              <w:rPr>
                <w:sz w:val="22"/>
              </w:rPr>
              <w:t xml:space="preserve">сайте </w:t>
            </w:r>
            <w:r>
              <w:rPr>
                <w:sz w:val="22"/>
              </w:rPr>
              <w:t>Администра-ции</w:t>
            </w:r>
            <w:r>
              <w:rPr>
                <w:sz w:val="22"/>
              </w:rPr>
              <w:t xml:space="preserve"> опубликованы статьи о работе Администрации Покровского сельского поселения, о количественном и качественном составе муниципальных служащих, о штатной численности, </w:t>
            </w:r>
            <w:r>
              <w:rPr>
                <w:sz w:val="22"/>
              </w:rPr>
              <w:t>о доходах и расходах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30.0</w:t>
            </w:r>
            <w:r>
              <w:rPr>
                <w:sz w:val="22"/>
              </w:rPr>
              <w:t>9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20000">
            <w:pPr>
              <w:widowControl w:val="0"/>
              <w:ind/>
              <w:rPr>
                <w:strike w:val="1"/>
                <w:sz w:val="22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1.6. Внедрение эффективных технологий и современных методов работы с кадровым резервом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Главный специалист по правовой, кадровой работе </w:t>
            </w:r>
            <w:r>
              <w:rPr>
                <w:sz w:val="22"/>
              </w:rPr>
              <w:t>Бруслик</w:t>
            </w:r>
            <w:r>
              <w:rPr>
                <w:sz w:val="22"/>
              </w:rPr>
              <w:t xml:space="preserve"> С.Б.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 кадрового резерва приводит к у</w:t>
            </w:r>
            <w:r>
              <w:rPr>
                <w:sz w:val="22"/>
              </w:rPr>
              <w:t>величени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 xml:space="preserve"> уровня эффективности деятельности муниципальных служащих, повышени</w:t>
            </w:r>
            <w:r>
              <w:rPr>
                <w:sz w:val="22"/>
              </w:rPr>
              <w:t xml:space="preserve">ю </w:t>
            </w:r>
            <w:r>
              <w:rPr>
                <w:sz w:val="22"/>
              </w:rPr>
              <w:t>карьерного роста,  престижа муниципальной службы и авторитета муниципальных служащих среди населения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01.01.20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31.12.20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20000">
            <w:pPr>
              <w:widowControl w:val="0"/>
              <w:ind/>
              <w:rPr>
                <w:strike w:val="1"/>
                <w:sz w:val="22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Контрольное событие  </w:t>
            </w:r>
            <w:r>
              <w:rPr>
                <w:sz w:val="22"/>
              </w:rPr>
              <w:t>муниципальной программы 1.6.</w:t>
            </w:r>
            <w:r>
              <w:rPr>
                <w:sz w:val="22"/>
              </w:rPr>
              <w:t xml:space="preserve"> Создание кадрового резерва Администрации Покровского сельского поселения</w:t>
            </w:r>
          </w:p>
          <w:p w14:paraId="5D020000">
            <w:pPr>
              <w:widowControl w:val="0"/>
              <w:ind/>
              <w:jc w:val="both"/>
              <w:rPr>
                <w:sz w:val="22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Главный </w:t>
            </w:r>
            <w:r>
              <w:rPr>
                <w:sz w:val="22"/>
              </w:rPr>
              <w:t xml:space="preserve">специалист по правовой, кадровой работе </w:t>
            </w:r>
            <w:r>
              <w:rPr>
                <w:sz w:val="22"/>
              </w:rPr>
              <w:t>Бруслик</w:t>
            </w:r>
            <w:r>
              <w:rPr>
                <w:sz w:val="22"/>
              </w:rPr>
              <w:t xml:space="preserve"> С.Б.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30.0</w:t>
            </w:r>
            <w:r>
              <w:rPr>
                <w:sz w:val="22"/>
              </w:rPr>
              <w:t>9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20000">
            <w:pPr>
              <w:widowControl w:val="0"/>
              <w:ind/>
              <w:rPr>
                <w:strike w:val="1"/>
                <w:sz w:val="22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1.7. Совершенствование современных механизмов подбора кадров муниципальной службы</w:t>
            </w:r>
          </w:p>
          <w:p w14:paraId="68020000">
            <w:pPr>
              <w:widowControl w:val="0"/>
              <w:ind/>
              <w:jc w:val="both"/>
              <w:rPr>
                <w:sz w:val="22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Главный специалист по правовой, кадровой работе </w:t>
            </w:r>
            <w:r>
              <w:rPr>
                <w:sz w:val="22"/>
              </w:rPr>
              <w:t>Бруслик</w:t>
            </w:r>
            <w:r>
              <w:rPr>
                <w:sz w:val="22"/>
              </w:rPr>
              <w:t xml:space="preserve"> С.Б.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Создание условий для равного доступа граждан к муниципальной службе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01.01.20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31.12.20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20000">
            <w:pPr>
              <w:widowControl w:val="0"/>
              <w:ind/>
              <w:rPr>
                <w:strike w:val="1"/>
                <w:sz w:val="22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Контрольное событие  муниципальной программы 1.7.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Закрепление квалификационных требований для замещения должностей муниципальной службы</w:t>
            </w:r>
          </w:p>
          <w:p w14:paraId="73020000">
            <w:pPr>
              <w:widowControl w:val="0"/>
              <w:ind/>
              <w:jc w:val="both"/>
              <w:rPr>
                <w:sz w:val="22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Главный специалист по правовой, кадровой работе </w:t>
            </w:r>
            <w:r>
              <w:rPr>
                <w:sz w:val="22"/>
              </w:rPr>
              <w:t>Бруслик</w:t>
            </w:r>
            <w:r>
              <w:rPr>
                <w:sz w:val="22"/>
              </w:rPr>
              <w:t xml:space="preserve"> С.Б.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Нормативный правовой акт утвержден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30.0</w:t>
            </w:r>
            <w:r>
              <w:rPr>
                <w:sz w:val="22"/>
              </w:rPr>
              <w:t>9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20000">
            <w:pPr>
              <w:widowControl w:val="0"/>
              <w:ind/>
              <w:rPr>
                <w:strike w:val="1"/>
                <w:sz w:val="22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1.8. Внедрение новых принципов кадровой работы.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Главный специалист по правовой, кадровой работе </w:t>
            </w:r>
            <w:r>
              <w:rPr>
                <w:sz w:val="22"/>
              </w:rPr>
              <w:t>Бруслик</w:t>
            </w:r>
            <w:r>
              <w:rPr>
                <w:sz w:val="22"/>
              </w:rPr>
              <w:t xml:space="preserve"> С.Б.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Сокращение срока адаптации при назначении на должности муниципальной службы, обеспечение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профессионально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го</w:t>
            </w:r>
            <w:r>
              <w:rPr>
                <w:sz w:val="22"/>
              </w:rPr>
              <w:t xml:space="preserve"> развития муниципальных служащих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01.01.20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31.12.20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20000">
            <w:pPr>
              <w:widowControl w:val="0"/>
              <w:ind/>
              <w:rPr>
                <w:strike w:val="1"/>
                <w:sz w:val="22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Контрольное событие  муниципальной программы 1.8.</w:t>
            </w:r>
            <w:r>
              <w:rPr>
                <w:sz w:val="22"/>
              </w:rPr>
              <w:t xml:space="preserve"> Проце</w:t>
            </w:r>
            <w:r>
              <w:rPr>
                <w:sz w:val="22"/>
              </w:rPr>
              <w:t>сс вкл</w:t>
            </w:r>
            <w:r>
              <w:rPr>
                <w:sz w:val="22"/>
              </w:rPr>
              <w:t xml:space="preserve">ючения работника в новую для него </w:t>
            </w:r>
            <w:r>
              <w:rPr>
                <w:sz w:val="22"/>
              </w:rPr>
              <w:t xml:space="preserve">социальную и трудовую среду, создание </w:t>
            </w:r>
            <w:r>
              <w:rPr>
                <w:sz w:val="22"/>
              </w:rPr>
              <w:t>адекватных условий для эффективной деятельности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Главный специалист по правовой, кадровой работе </w:t>
            </w:r>
            <w:r>
              <w:rPr>
                <w:sz w:val="22"/>
              </w:rPr>
              <w:t>Бруслик</w:t>
            </w:r>
            <w:r>
              <w:rPr>
                <w:sz w:val="22"/>
              </w:rPr>
              <w:t xml:space="preserve"> С.Б.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При назначении на должность, муниципаль</w:t>
            </w:r>
            <w:r>
              <w:rPr>
                <w:sz w:val="22"/>
              </w:rPr>
              <w:t xml:space="preserve">ного служащего </w:t>
            </w:r>
            <w:r>
              <w:rPr>
                <w:sz w:val="22"/>
              </w:rPr>
              <w:t>ознакамлива</w:t>
            </w:r>
            <w:r>
              <w:rPr>
                <w:sz w:val="22"/>
              </w:rPr>
              <w:t>ют</w:t>
            </w:r>
            <w:r>
              <w:rPr>
                <w:sz w:val="22"/>
              </w:rPr>
              <w:t xml:space="preserve"> с деятельностью Администрации, локальными актами, оказывают помощь в овладении им </w:t>
            </w:r>
            <w:r>
              <w:rPr>
                <w:sz w:val="22"/>
              </w:rPr>
              <w:t>профессиональны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ми</w:t>
            </w:r>
            <w:r>
              <w:rPr>
                <w:sz w:val="22"/>
              </w:rPr>
              <w:t xml:space="preserve"> навыками и умениями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30.0</w:t>
            </w:r>
            <w:r>
              <w:rPr>
                <w:sz w:val="22"/>
              </w:rPr>
              <w:t>9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20000">
            <w:pPr>
              <w:widowControl w:val="0"/>
              <w:ind/>
              <w:rPr>
                <w:strike w:val="1"/>
                <w:sz w:val="22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1.9. Совершенствование современных механизмов прохождения муниципальной службы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Главный специалист по правовой, кадровой работе </w:t>
            </w:r>
            <w:r>
              <w:rPr>
                <w:sz w:val="22"/>
              </w:rPr>
              <w:t>Бруслик</w:t>
            </w:r>
            <w:r>
              <w:rPr>
                <w:sz w:val="22"/>
              </w:rPr>
              <w:t xml:space="preserve"> С.Б.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Повышение эффективности служебной деятельности муниципальных служащих, приобретение и поддержание муниципальными служащими необходимого уровня </w:t>
            </w:r>
            <w:r>
              <w:rPr>
                <w:sz w:val="22"/>
              </w:rPr>
              <w:t>профессио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нальных</w:t>
            </w:r>
            <w:r>
              <w:rPr>
                <w:sz w:val="22"/>
              </w:rPr>
              <w:t xml:space="preserve"> знаний и навыков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01.01.20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31.12.20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20000">
            <w:pPr>
              <w:widowControl w:val="0"/>
              <w:ind/>
              <w:rPr>
                <w:strike w:val="1"/>
                <w:sz w:val="22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Контрольное событие  муниципальной программы 1.9.</w:t>
            </w:r>
            <w:r>
              <w:rPr>
                <w:sz w:val="22"/>
              </w:rPr>
              <w:t xml:space="preserve"> Соответствие муниципальных служащих квалификационным требованиям</w:t>
            </w:r>
          </w:p>
          <w:p w14:paraId="9C02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Главный специалист по правовой, кадровой работе </w:t>
            </w:r>
            <w:r>
              <w:rPr>
                <w:sz w:val="22"/>
              </w:rPr>
              <w:t>Бруслик</w:t>
            </w:r>
            <w:r>
              <w:rPr>
                <w:sz w:val="22"/>
              </w:rPr>
              <w:t xml:space="preserve"> С.Б.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Принят нормативный правовой акт о Кодексе этики и служебного поведения муниципальных служащих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30.0</w:t>
            </w:r>
            <w:r>
              <w:rPr>
                <w:sz w:val="22"/>
              </w:rPr>
              <w:t>9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20000">
            <w:pPr>
              <w:widowControl w:val="0"/>
              <w:ind/>
              <w:rPr>
                <w:strike w:val="1"/>
                <w:sz w:val="22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1.10. Соблюдение муниципальными </w:t>
            </w:r>
            <w:r>
              <w:rPr>
                <w:sz w:val="22"/>
              </w:rPr>
              <w:t>служащими поселения требований должностных инструкций.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Главный специалист по правовой, </w:t>
            </w:r>
            <w:r>
              <w:rPr>
                <w:sz w:val="22"/>
              </w:rPr>
              <w:t xml:space="preserve">кадровой работе </w:t>
            </w:r>
            <w:r>
              <w:rPr>
                <w:sz w:val="22"/>
              </w:rPr>
              <w:t>Бруслик</w:t>
            </w:r>
            <w:r>
              <w:rPr>
                <w:sz w:val="22"/>
              </w:rPr>
              <w:t xml:space="preserve"> С.Б.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Обеспечение четкой регламентации и </w:t>
            </w:r>
            <w:r>
              <w:rPr>
                <w:sz w:val="22"/>
              </w:rPr>
              <w:t>конкретизации работы муниципальных служащих, внедрение единых подходов к разработке и утверждению должностных инструкций, способствующих повышению эффективности профессиональной служебной деятельности муниципальных служащих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01.01.20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31.12.20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20000">
            <w:pPr>
              <w:widowControl w:val="0"/>
              <w:ind/>
              <w:rPr>
                <w:strike w:val="1"/>
                <w:sz w:val="22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Контрольное событие  муниципальной программы 1.10.</w:t>
            </w:r>
            <w:r>
              <w:rPr>
                <w:sz w:val="22"/>
              </w:rPr>
              <w:t>Приведение должностных инструкций муниципальных служащих в соответствие установленным требованиям с включением в них показателей результативности служебной деятельности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Главный специалист по правовой, кадровой работе </w:t>
            </w:r>
            <w:r>
              <w:rPr>
                <w:sz w:val="22"/>
              </w:rPr>
              <w:t>Бруслик</w:t>
            </w:r>
            <w:r>
              <w:rPr>
                <w:sz w:val="22"/>
              </w:rPr>
              <w:t xml:space="preserve"> С.Б.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Все инструкции муниципальных служащих соответствуют установленным требованиям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30.0</w:t>
            </w:r>
            <w:r>
              <w:rPr>
                <w:sz w:val="22"/>
              </w:rPr>
              <w:t>9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20000">
            <w:pPr>
              <w:widowControl w:val="0"/>
              <w:ind/>
              <w:rPr>
                <w:strike w:val="1"/>
                <w:sz w:val="22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1.11. Внедрение муниципального резерва управленческих кадров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Главный специалист по правовой, кадровой работе </w:t>
            </w:r>
            <w:r>
              <w:rPr>
                <w:sz w:val="22"/>
              </w:rPr>
              <w:t>Бруслик</w:t>
            </w:r>
            <w:r>
              <w:rPr>
                <w:sz w:val="22"/>
              </w:rPr>
              <w:t xml:space="preserve"> С.Б.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Формирование списка целевых должностей, включаемых в муниципальный резерв управленческих </w:t>
            </w:r>
            <w:r>
              <w:rPr>
                <w:sz w:val="22"/>
              </w:rPr>
              <w:t>кадров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оздание</w:t>
            </w:r>
            <w:r>
              <w:rPr>
                <w:sz w:val="22"/>
              </w:rPr>
              <w:t xml:space="preserve"> условий для профессионально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го</w:t>
            </w:r>
            <w:r>
              <w:rPr>
                <w:sz w:val="22"/>
              </w:rPr>
              <w:t xml:space="preserve"> роста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01.01.20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31.12.20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20000">
            <w:pPr>
              <w:widowControl w:val="0"/>
              <w:ind/>
              <w:jc w:val="both"/>
              <w:rPr>
                <w:sz w:val="22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3020000">
            <w:pPr>
              <w:widowControl w:val="0"/>
              <w:ind/>
              <w:rPr>
                <w:strike w:val="1"/>
                <w:sz w:val="22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4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Контрольное событие  муниципальной программы 1.11.</w:t>
            </w:r>
            <w:r>
              <w:rPr>
                <w:sz w:val="22"/>
              </w:rPr>
              <w:t xml:space="preserve">Включение муниципального служащего в </w:t>
            </w:r>
            <w:r>
              <w:rPr>
                <w:sz w:val="22"/>
              </w:rPr>
              <w:t xml:space="preserve">муниципальный резерв управленческих кадров </w:t>
            </w:r>
            <w:r>
              <w:rPr>
                <w:sz w:val="22"/>
              </w:rPr>
              <w:t>на должность главы Администрации Покровского сельского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5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Главный специалист по правовой, кадровой работе </w:t>
            </w:r>
            <w:r>
              <w:rPr>
                <w:sz w:val="22"/>
              </w:rPr>
              <w:t>Бруслик</w:t>
            </w:r>
            <w:r>
              <w:rPr>
                <w:sz w:val="22"/>
              </w:rPr>
              <w:t xml:space="preserve"> С.Б.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6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Список сформирован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один муниципальный служащий </w:t>
            </w:r>
          </w:p>
          <w:p w14:paraId="C7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включен в </w:t>
            </w:r>
            <w:r>
              <w:rPr>
                <w:sz w:val="22"/>
              </w:rPr>
              <w:t>муниципальный резерв управленческих кадров.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9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30.0</w:t>
            </w:r>
            <w:r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A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B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C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D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E020000">
            <w:pPr>
              <w:widowControl w:val="0"/>
              <w:ind/>
              <w:rPr>
                <w:strike w:val="1"/>
                <w:sz w:val="22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F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Подпрограмма 2 «Диспансеризация муниципальных служащих»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0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Глава Администрации Покровского сельского поселения </w:t>
            </w:r>
          </w:p>
          <w:p w14:paraId="D1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Бондарь Д.В.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2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3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4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5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33,9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6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33,9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7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8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33,9</w:t>
            </w:r>
            <w:r>
              <w:rPr>
                <w:sz w:val="22"/>
              </w:rPr>
              <w:t xml:space="preserve"> - буд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 реализован</w:t>
            </w:r>
            <w:r>
              <w:rPr>
                <w:sz w:val="22"/>
              </w:rPr>
              <w:t xml:space="preserve">о </w:t>
            </w:r>
            <w:r>
              <w:rPr>
                <w:sz w:val="22"/>
              </w:rPr>
              <w:t xml:space="preserve">в  </w:t>
            </w:r>
            <w:r>
              <w:rPr>
                <w:sz w:val="22"/>
              </w:rPr>
              <w:t>октябре</w:t>
            </w:r>
            <w:r>
              <w:rPr>
                <w:sz w:val="22"/>
              </w:rPr>
              <w:t xml:space="preserve"> месяце 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года  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9020000">
            <w:pPr>
              <w:widowControl w:val="0"/>
              <w:ind/>
              <w:rPr>
                <w:strike w:val="1"/>
                <w:sz w:val="22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A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2.1. Укрепление физического и психического здоровья муниципальных служащих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Главный специалист по правовой, кадровой работе </w:t>
            </w:r>
            <w:r>
              <w:rPr>
                <w:sz w:val="22"/>
              </w:rPr>
              <w:t>Бруслик</w:t>
            </w:r>
            <w:r>
              <w:rPr>
                <w:sz w:val="22"/>
              </w:rPr>
              <w:t xml:space="preserve"> С.Б.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C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Проведение ежегодной диспансеризации муниципальных служащих с целью сохранения и укрепления физического и психического здоровья муниципальных служащих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D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01.01.20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E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31.12.20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F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33,9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0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33,9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1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2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33,9</w:t>
            </w:r>
            <w:r>
              <w:rPr>
                <w:sz w:val="22"/>
              </w:rPr>
              <w:t xml:space="preserve"> - буд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 реализован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  в  </w:t>
            </w:r>
            <w:r>
              <w:rPr>
                <w:sz w:val="22"/>
              </w:rPr>
              <w:t xml:space="preserve">октябре </w:t>
            </w:r>
            <w:r>
              <w:rPr>
                <w:sz w:val="22"/>
              </w:rPr>
              <w:t>месяце 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года  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3020000">
            <w:pPr>
              <w:widowControl w:val="0"/>
              <w:ind/>
              <w:rPr>
                <w:strike w:val="1"/>
                <w:sz w:val="22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4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Контрольное событие  муниципальной программы 2.1. Проведение ежегодной диспансеризации </w:t>
            </w:r>
            <w:r>
              <w:rPr>
                <w:sz w:val="22"/>
              </w:rPr>
              <w:t>муниципальных служащих Администрации Покровского сельского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5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Главный специалист по правовой, кадровой работе </w:t>
            </w:r>
            <w:r>
              <w:rPr>
                <w:sz w:val="22"/>
              </w:rPr>
              <w:t>Бруслик</w:t>
            </w:r>
            <w:r>
              <w:rPr>
                <w:sz w:val="22"/>
              </w:rPr>
              <w:t xml:space="preserve"> С.Б.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6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7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8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30.0</w:t>
            </w:r>
            <w:r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A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C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2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E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Итого по муниципальной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программе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F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0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1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2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3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65,9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4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65,9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5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6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57,9</w:t>
            </w: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702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ответственный исполнитель муниципальной программы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8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9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A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B02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C02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D02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E02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2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соисполнитель 1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0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3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3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3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6030000">
            <w:pPr>
              <w:widowControl w:val="0"/>
              <w:ind/>
              <w:rPr>
                <w:sz w:val="22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3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соисполнитель 2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3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3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3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30000">
            <w:pPr>
              <w:widowControl w:val="0"/>
              <w:ind/>
              <w:rPr>
                <w:sz w:val="22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3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303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3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3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30000">
            <w:pPr>
              <w:widowControl w:val="0"/>
              <w:ind/>
              <w:rPr>
                <w:sz w:val="22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3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участник 1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3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3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3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30000">
            <w:pPr>
              <w:widowControl w:val="0"/>
              <w:ind/>
              <w:rPr>
                <w:sz w:val="22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3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участник 2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3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3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3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30000">
            <w:pPr>
              <w:widowControl w:val="0"/>
              <w:ind/>
              <w:rPr>
                <w:sz w:val="22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9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3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3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3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30000">
            <w:pPr>
              <w:widowControl w:val="0"/>
              <w:ind/>
              <w:rPr>
                <w:sz w:val="24"/>
              </w:rPr>
            </w:pPr>
          </w:p>
        </w:tc>
      </w:tr>
    </w:tbl>
    <w:p w14:paraId="2F030000">
      <w:pPr>
        <w:ind/>
        <w:jc w:val="right"/>
        <w:rPr>
          <w:sz w:val="20"/>
        </w:rPr>
      </w:pPr>
      <w:r>
        <w:rPr>
          <w:color w:val="000000"/>
          <w:spacing w:val="-8"/>
          <w:sz w:val="20"/>
        </w:rPr>
        <w:br w:type="page"/>
      </w:r>
      <w:r>
        <w:rPr>
          <w:sz w:val="20"/>
        </w:rPr>
        <w:t xml:space="preserve">Приложение </w:t>
      </w:r>
      <w:r>
        <w:rPr>
          <w:sz w:val="20"/>
        </w:rPr>
        <w:t xml:space="preserve">№ </w:t>
      </w:r>
      <w:r>
        <w:rPr>
          <w:sz w:val="20"/>
        </w:rPr>
        <w:t>7</w:t>
      </w:r>
    </w:p>
    <w:p w14:paraId="30030000">
      <w:pPr>
        <w:ind/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14:paraId="31030000">
      <w:pPr>
        <w:ind/>
        <w:jc w:val="right"/>
        <w:rPr>
          <w:sz w:val="20"/>
        </w:rPr>
      </w:pPr>
      <w:r>
        <w:rPr>
          <w:sz w:val="20"/>
        </w:rPr>
        <w:t xml:space="preserve">Покровского сельского поселения </w:t>
      </w:r>
    </w:p>
    <w:p w14:paraId="32030000">
      <w:pPr>
        <w:ind/>
        <w:jc w:val="right"/>
        <w:rPr>
          <w:sz w:val="20"/>
        </w:rPr>
      </w:pPr>
      <w:r>
        <w:rPr>
          <w:sz w:val="20"/>
        </w:rPr>
        <w:t>от      10. 10.</w:t>
      </w:r>
      <w:r>
        <w:rPr>
          <w:sz w:val="20"/>
        </w:rPr>
        <w:t>20</w:t>
      </w:r>
      <w:r>
        <w:rPr>
          <w:sz w:val="20"/>
        </w:rPr>
        <w:t>2</w:t>
      </w:r>
      <w:r>
        <w:rPr>
          <w:sz w:val="20"/>
        </w:rPr>
        <w:t>3</w:t>
      </w:r>
      <w:r>
        <w:rPr>
          <w:sz w:val="20"/>
        </w:rPr>
        <w:t>г.</w:t>
      </w:r>
      <w:r>
        <w:rPr>
          <w:sz w:val="20"/>
        </w:rPr>
        <w:t xml:space="preserve"> №95</w:t>
      </w:r>
    </w:p>
    <w:p w14:paraId="33030000">
      <w:pPr>
        <w:spacing w:after="0" w:line="240" w:lineRule="auto"/>
        <w:ind w:firstLine="567" w:left="0"/>
        <w:jc w:val="both"/>
        <w:rPr>
          <w:rFonts w:ascii="Times New Roman" w:hAnsi="Times New Roman"/>
        </w:rPr>
      </w:pPr>
    </w:p>
    <w:p w14:paraId="34030000">
      <w:pPr>
        <w:widowControl w:val="0"/>
        <w:ind/>
        <w:jc w:val="center"/>
        <w:rPr>
          <w:sz w:val="22"/>
        </w:rPr>
      </w:pPr>
      <w:r>
        <w:rPr>
          <w:sz w:val="22"/>
        </w:rPr>
        <w:t>ОТЧЕТ</w:t>
      </w:r>
    </w:p>
    <w:p w14:paraId="35030000">
      <w:pPr>
        <w:tabs>
          <w:tab w:leader="none" w:pos="330" w:val="left"/>
        </w:tabs>
        <w:ind/>
        <w:jc w:val="center"/>
      </w:pPr>
      <w:r>
        <w:rPr>
          <w:sz w:val="22"/>
        </w:rPr>
        <w:t xml:space="preserve">об исполнении плана реализации муниципальной программы </w:t>
      </w:r>
      <w:r>
        <w:rPr>
          <w:sz w:val="22"/>
        </w:rPr>
        <w:t>«Социальная поддержка муниципальных служащих, вышедших на пенсию»</w:t>
      </w:r>
      <w:r>
        <w:t xml:space="preserve"> </w:t>
      </w:r>
    </w:p>
    <w:p w14:paraId="36030000">
      <w:pPr>
        <w:widowControl w:val="0"/>
        <w:ind/>
        <w:jc w:val="center"/>
        <w:rPr>
          <w:sz w:val="22"/>
        </w:rPr>
      </w:pPr>
      <w:r>
        <w:rPr>
          <w:sz w:val="22"/>
        </w:rPr>
        <w:t xml:space="preserve"> за отчетный период </w:t>
      </w:r>
      <w:r>
        <w:rPr>
          <w:sz w:val="22"/>
        </w:rPr>
        <w:t>9 месяцев</w:t>
      </w:r>
      <w:r>
        <w:rPr>
          <w:sz w:val="22"/>
        </w:rPr>
        <w:t xml:space="preserve"> 20</w:t>
      </w:r>
      <w:r>
        <w:rPr>
          <w:sz w:val="22"/>
        </w:rPr>
        <w:t>2</w:t>
      </w:r>
      <w:r>
        <w:rPr>
          <w:sz w:val="22"/>
        </w:rPr>
        <w:t>3</w:t>
      </w:r>
      <w:r>
        <w:rPr>
          <w:sz w:val="22"/>
        </w:rPr>
        <w:t xml:space="preserve"> г.</w:t>
      </w:r>
    </w:p>
    <w:p w14:paraId="37030000">
      <w:pPr>
        <w:widowControl w:val="0"/>
        <w:ind/>
        <w:jc w:val="center"/>
        <w:rPr>
          <w:sz w:val="22"/>
        </w:rPr>
      </w:pPr>
    </w:p>
    <w:tbl>
      <w:tblPr>
        <w:tblStyle w:val="Style_5"/>
        <w:tblInd w:type="dxa" w:w="-351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426"/>
        <w:gridCol w:w="2835"/>
        <w:gridCol w:w="1843"/>
        <w:gridCol w:w="1985"/>
        <w:gridCol w:w="1275"/>
        <w:gridCol w:w="1560"/>
        <w:gridCol w:w="1842"/>
        <w:gridCol w:w="1559"/>
        <w:gridCol w:w="993"/>
        <w:gridCol w:w="1558"/>
      </w:tblGrid>
      <w:tr>
        <w:trPr>
          <w:trHeight w:hRule="atLeast" w:val="57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30000">
            <w:pPr>
              <w:widowControl w:val="0"/>
              <w:ind w:right="-7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/п</w:t>
            </w:r>
          </w:p>
        </w:tc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Номер и наименование</w:t>
            </w:r>
          </w:p>
          <w:p w14:paraId="3A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&lt;4&gt;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30000">
            <w:pPr>
              <w:widowControl w:val="0"/>
              <w:ind w:firstLine="0" w:left="-75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 исполнитель, соисполнитель, участник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(должность/ ФИО) </w:t>
            </w:r>
            <w:r>
              <w:rPr>
                <w:sz w:val="22"/>
              </w:rPr>
              <w:t>&lt;1&gt;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Результат </w:t>
            </w:r>
          </w:p>
          <w:p w14:paraId="3D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реализации (краткое описание)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30000">
            <w:pPr>
              <w:widowControl w:val="0"/>
              <w:ind w:firstLine="0" w:left="-74" w:right="-75"/>
              <w:jc w:val="center"/>
              <w:rPr>
                <w:sz w:val="22"/>
              </w:rPr>
            </w:pPr>
            <w:r>
              <w:rPr>
                <w:sz w:val="22"/>
              </w:rPr>
              <w:t>Факти-ческая</w:t>
            </w:r>
            <w:r>
              <w:rPr>
                <w:sz w:val="22"/>
              </w:rPr>
              <w:t xml:space="preserve"> дата начала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реализации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Фактическая дата окончания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реализации,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наступления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контрольного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события</w:t>
            </w:r>
          </w:p>
        </w:tc>
        <w:tc>
          <w:tcPr>
            <w:tcW w:type="dxa" w:w="439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Объемы неосвоенных средств и причины их </w:t>
            </w:r>
            <w:r>
              <w:rPr>
                <w:sz w:val="22"/>
              </w:rPr>
              <w:t>неосвоения</w:t>
            </w:r>
          </w:p>
          <w:p w14:paraId="42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30000">
            <w:pPr>
              <w:widowControl w:val="0"/>
              <w:ind w:firstLine="0" w:left="-75"/>
              <w:jc w:val="center"/>
              <w:rPr>
                <w:sz w:val="22"/>
              </w:rPr>
            </w:pPr>
            <w:r>
              <w:rPr>
                <w:sz w:val="22"/>
              </w:rPr>
              <w:t>предусмотрено</w:t>
            </w:r>
          </w:p>
          <w:p w14:paraId="44030000">
            <w:pPr>
              <w:widowControl w:val="0"/>
              <w:ind w:firstLine="0" w:left="-75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муниципальной программой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30000">
            <w:pPr>
              <w:widowControl w:val="0"/>
              <w:ind w:firstLine="0" w:left="-75"/>
              <w:jc w:val="center"/>
              <w:rPr>
                <w:sz w:val="22"/>
              </w:rPr>
            </w:pPr>
            <w:r>
              <w:rPr>
                <w:sz w:val="22"/>
              </w:rPr>
              <w:t>предусмотрено сводной бюджетной росписью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30000">
            <w:pPr>
              <w:widowControl w:val="0"/>
              <w:ind w:firstLine="0" w:left="-76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факт на </w:t>
            </w:r>
            <w:r>
              <w:rPr>
                <w:sz w:val="22"/>
              </w:rPr>
              <w:t>отчет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ную</w:t>
            </w:r>
            <w:r>
              <w:rPr>
                <w:sz w:val="22"/>
              </w:rPr>
              <w:t xml:space="preserve">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</w:tbl>
    <w:p w14:paraId="47030000">
      <w:pPr>
        <w:widowControl w:val="0"/>
        <w:ind/>
        <w:jc w:val="center"/>
        <w:rPr>
          <w:sz w:val="22"/>
        </w:rPr>
      </w:pPr>
    </w:p>
    <w:tbl>
      <w:tblPr>
        <w:tblStyle w:val="Style_5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426"/>
        <w:gridCol w:w="2835"/>
        <w:gridCol w:w="1843"/>
        <w:gridCol w:w="1985"/>
        <w:gridCol w:w="1275"/>
        <w:gridCol w:w="1560"/>
        <w:gridCol w:w="1842"/>
        <w:gridCol w:w="1559"/>
        <w:gridCol w:w="993"/>
        <w:gridCol w:w="1558"/>
      </w:tblGrid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30000">
            <w:pPr>
              <w:widowControl w:val="0"/>
              <w:ind/>
              <w:rPr>
                <w:strike w:val="1"/>
                <w:sz w:val="22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3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Подпрограмма 1 «Выплата муниципальной пенсии за выслугу лет»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3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Глава Администрации Покровского сельского поселения </w:t>
            </w:r>
            <w:r>
              <w:rPr>
                <w:sz w:val="22"/>
              </w:rPr>
              <w:t>Бондарь Д.В.</w:t>
            </w:r>
          </w:p>
          <w:p w14:paraId="55030000">
            <w:pPr>
              <w:widowControl w:val="0"/>
              <w:ind/>
              <w:jc w:val="both"/>
              <w:rPr>
                <w:sz w:val="22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361,9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361,9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272,4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89,5</w:t>
            </w:r>
            <w:r>
              <w:rPr>
                <w:sz w:val="22"/>
              </w:rPr>
              <w:t xml:space="preserve"> – расходы будут осуществлены в следующие отчетные периоды</w:t>
            </w: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30000">
            <w:pPr>
              <w:widowControl w:val="0"/>
              <w:ind/>
              <w:rPr>
                <w:strike w:val="1"/>
                <w:sz w:val="22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3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1.1</w:t>
            </w:r>
          </w:p>
          <w:p w14:paraId="5F03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Повышение качества жизни муниципальных служащих поселения, вышедших на пенсию</w:t>
            </w:r>
          </w:p>
          <w:p w14:paraId="60030000">
            <w:pPr>
              <w:widowControl w:val="0"/>
              <w:ind/>
              <w:jc w:val="both"/>
              <w:rPr>
                <w:sz w:val="22"/>
              </w:rPr>
            </w:pPr>
          </w:p>
          <w:p w14:paraId="61030000">
            <w:pPr>
              <w:widowControl w:val="0"/>
              <w:ind/>
              <w:jc w:val="both"/>
              <w:rPr>
                <w:sz w:val="22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3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Главный бухгалтер Администрации Покровского сельского поселения Кириенко И.Л.</w:t>
            </w:r>
          </w:p>
          <w:p w14:paraId="63030000">
            <w:pPr>
              <w:widowControl w:val="0"/>
              <w:ind/>
              <w:jc w:val="both"/>
              <w:rPr>
                <w:sz w:val="22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3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Улучшение качества жизни  муниципальных служащих поселения; повышение достигнутого уровня обеспечения мерами социальной </w:t>
            </w:r>
            <w:r>
              <w:rPr>
                <w:sz w:val="22"/>
              </w:rPr>
              <w:t>поддержки муниципальных служащих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3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01.01.202</w:t>
            </w:r>
            <w:r>
              <w:rPr>
                <w:sz w:val="22"/>
              </w:rPr>
              <w:t>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3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31.12.202</w:t>
            </w:r>
            <w:r>
              <w:rPr>
                <w:sz w:val="22"/>
              </w:rPr>
              <w:t>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361,9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361,9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272,4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89,5</w:t>
            </w:r>
            <w:r>
              <w:rPr>
                <w:sz w:val="22"/>
              </w:rPr>
              <w:t xml:space="preserve"> -</w:t>
            </w:r>
            <w:r>
              <w:rPr>
                <w:sz w:val="22"/>
              </w:rPr>
              <w:t xml:space="preserve"> расходы будут осуществлены в следующие отчетные периоды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30000">
            <w:pPr>
              <w:widowControl w:val="0"/>
              <w:ind/>
              <w:rPr>
                <w:strike w:val="1"/>
                <w:sz w:val="22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3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Контрольное событие  муниципальной программы 1.1. Выплата муниципальной пенсии за выслугу лет муниципальным служащим, вышедшим на пенсию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3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Главный бухгалтер Администрации Покровского сельского поселения Кириенко И.Л.</w:t>
            </w:r>
          </w:p>
          <w:p w14:paraId="6E030000">
            <w:pPr>
              <w:widowControl w:val="0"/>
              <w:ind/>
              <w:jc w:val="both"/>
              <w:rPr>
                <w:sz w:val="22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3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Пять человек</w:t>
            </w:r>
            <w:r>
              <w:rPr>
                <w:sz w:val="22"/>
              </w:rPr>
              <w:t xml:space="preserve"> являются получателями муниципальной пенсии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3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3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30.0</w:t>
            </w:r>
            <w:r>
              <w:rPr>
                <w:sz w:val="22"/>
              </w:rPr>
              <w:t>9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3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3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3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3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3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3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Итого по муниципальной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программе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3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3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3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3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361,9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361,9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3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272,4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3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89,5</w:t>
            </w: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3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ответственный исполнитель муниципальной программы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3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3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3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3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3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соисполнитель 1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3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3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3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30000">
            <w:pPr>
              <w:widowControl w:val="0"/>
              <w:ind/>
              <w:rPr>
                <w:sz w:val="22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3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соисполнитель 2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3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3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3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30000">
            <w:pPr>
              <w:widowControl w:val="0"/>
              <w:ind/>
              <w:rPr>
                <w:sz w:val="22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3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3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3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3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30000">
            <w:pPr>
              <w:widowControl w:val="0"/>
              <w:ind/>
              <w:rPr>
                <w:sz w:val="22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3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участник 1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3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3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3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30000">
            <w:pPr>
              <w:widowControl w:val="0"/>
              <w:ind/>
              <w:rPr>
                <w:sz w:val="22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3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участник 2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3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3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3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30000">
            <w:pPr>
              <w:widowControl w:val="0"/>
              <w:ind/>
              <w:rPr>
                <w:sz w:val="22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3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3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3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30000">
            <w:pPr>
              <w:widowControl w:val="0"/>
              <w:ind/>
              <w:rPr>
                <w:sz w:val="24"/>
              </w:rPr>
            </w:pPr>
          </w:p>
        </w:tc>
      </w:tr>
    </w:tbl>
    <w:p w14:paraId="B8030000">
      <w:pPr>
        <w:ind/>
        <w:jc w:val="right"/>
        <w:rPr>
          <w:b w:val="1"/>
          <w:sz w:val="20"/>
        </w:rPr>
      </w:pPr>
      <w:r>
        <w:rPr>
          <w:color w:val="000000"/>
          <w:spacing w:val="-8"/>
          <w:sz w:val="20"/>
        </w:rPr>
        <w:br w:type="page"/>
      </w:r>
      <w:r>
        <w:rPr>
          <w:spacing w:val="-8"/>
          <w:sz w:val="20"/>
        </w:rPr>
        <w:t>Приложение №8</w:t>
      </w:r>
    </w:p>
    <w:p w14:paraId="B9030000">
      <w:pPr>
        <w:ind/>
        <w:jc w:val="right"/>
        <w:rPr>
          <w:spacing w:val="-8"/>
          <w:sz w:val="20"/>
        </w:rPr>
      </w:pPr>
      <w:r>
        <w:rPr>
          <w:spacing w:val="-8"/>
          <w:sz w:val="20"/>
        </w:rPr>
        <w:t>к Постановлению</w:t>
      </w:r>
    </w:p>
    <w:p w14:paraId="BA030000">
      <w:pPr>
        <w:ind/>
        <w:jc w:val="right"/>
        <w:rPr>
          <w:spacing w:val="-8"/>
          <w:sz w:val="20"/>
        </w:rPr>
      </w:pPr>
      <w:r>
        <w:rPr>
          <w:spacing w:val="-8"/>
          <w:sz w:val="20"/>
        </w:rPr>
        <w:t>Администрации Покровского</w:t>
      </w:r>
    </w:p>
    <w:p w14:paraId="BB030000">
      <w:pPr>
        <w:ind/>
        <w:jc w:val="right"/>
        <w:rPr>
          <w:spacing w:val="-8"/>
          <w:sz w:val="20"/>
        </w:rPr>
      </w:pPr>
      <w:r>
        <w:rPr>
          <w:spacing w:val="-8"/>
          <w:sz w:val="20"/>
        </w:rPr>
        <w:t xml:space="preserve"> сельского поселения</w:t>
      </w:r>
    </w:p>
    <w:p w14:paraId="BC030000">
      <w:pPr>
        <w:ind/>
        <w:jc w:val="right"/>
        <w:rPr>
          <w:spacing w:val="-8"/>
          <w:sz w:val="20"/>
        </w:rPr>
      </w:pPr>
      <w:r>
        <w:rPr>
          <w:spacing w:val="-8"/>
          <w:sz w:val="20"/>
        </w:rPr>
        <w:t>о</w:t>
      </w:r>
      <w:r>
        <w:rPr>
          <w:spacing w:val="-8"/>
          <w:sz w:val="20"/>
        </w:rPr>
        <w:t>т          10.</w:t>
      </w:r>
      <w:r>
        <w:rPr>
          <w:spacing w:val="-8"/>
          <w:sz w:val="20"/>
        </w:rPr>
        <w:t xml:space="preserve"> 10.2023</w:t>
      </w:r>
      <w:r>
        <w:rPr>
          <w:spacing w:val="-8"/>
          <w:sz w:val="20"/>
        </w:rPr>
        <w:t>г.</w:t>
      </w:r>
      <w:r>
        <w:rPr>
          <w:spacing w:val="-8"/>
          <w:sz w:val="20"/>
        </w:rPr>
        <w:t xml:space="preserve"> № 95</w:t>
      </w:r>
    </w:p>
    <w:p w14:paraId="BD030000">
      <w:pPr>
        <w:pStyle w:val="Style_6"/>
        <w:spacing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BE030000">
      <w:pPr>
        <w:pStyle w:val="Style_6"/>
        <w:spacing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исполнении плана реализации муниципальной программы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«Развитие  </w:t>
      </w:r>
      <w:r>
        <w:rPr>
          <w:rFonts w:ascii="Times New Roman" w:hAnsi="Times New Roman"/>
          <w:b w:val="0"/>
          <w:sz w:val="24"/>
        </w:rPr>
        <w:t>физической культуры и  спорта</w:t>
      </w:r>
      <w:r>
        <w:rPr>
          <w:rFonts w:ascii="Times New Roman" w:hAnsi="Times New Roman"/>
          <w:b w:val="0"/>
          <w:sz w:val="24"/>
        </w:rPr>
        <w:t xml:space="preserve"> </w:t>
      </w:r>
    </w:p>
    <w:p w14:paraId="BF030000">
      <w:pPr>
        <w:pStyle w:val="Style_6"/>
        <w:spacing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 xml:space="preserve"> в   Покровском сельском поселении» </w:t>
      </w:r>
      <w:r>
        <w:rPr>
          <w:rFonts w:ascii="Times New Roman" w:hAnsi="Times New Roman"/>
          <w:sz w:val="24"/>
        </w:rPr>
        <w:t xml:space="preserve"> за отчетный период  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месяцев 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г.</w:t>
      </w:r>
    </w:p>
    <w:p w14:paraId="C0030000">
      <w:pPr>
        <w:pStyle w:val="Style_6"/>
        <w:spacing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5"/>
        <w:tblInd w:type="dxa" w:w="-425"/>
        <w:tblLayout w:type="fixed"/>
      </w:tblPr>
      <w:tblGrid>
        <w:gridCol w:w="416"/>
        <w:gridCol w:w="2584"/>
        <w:gridCol w:w="1875"/>
        <w:gridCol w:w="2205"/>
        <w:gridCol w:w="1425"/>
        <w:gridCol w:w="1470"/>
        <w:gridCol w:w="1530"/>
        <w:gridCol w:w="1526"/>
        <w:gridCol w:w="1204"/>
        <w:gridCol w:w="1530"/>
      </w:tblGrid>
      <w:tr>
        <w:trPr>
          <w:trHeight w:hRule="atLeast" w:val="573"/>
        </w:trPr>
        <w:tc>
          <w:tcPr>
            <w:tcW w:type="dxa" w:w="416"/>
            <w:vMerge w:val="restart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C1030000">
            <w:pPr>
              <w:pStyle w:val="Style_6"/>
              <w:spacing w:line="240" w:lineRule="auto"/>
              <w:ind w:firstLine="0" w:left="0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584"/>
            <w:vMerge w:val="restart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C203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C303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&lt;4&gt;</w:t>
            </w:r>
          </w:p>
        </w:tc>
        <w:tc>
          <w:tcPr>
            <w:tcW w:type="dxa" w:w="1875"/>
            <w:vMerge w:val="restart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C4030000">
            <w:pPr>
              <w:pStyle w:val="Style_6"/>
              <w:spacing w:line="240" w:lineRule="auto"/>
              <w:ind w:firstLine="0" w:left="-75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исполнитель, соисполнитель, участник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должность/ ФИО) &lt;1&gt;</w:t>
            </w:r>
          </w:p>
        </w:tc>
        <w:tc>
          <w:tcPr>
            <w:tcW w:type="dxa" w:w="2205"/>
            <w:vMerge w:val="restart"/>
            <w:tcBorders>
              <w:top w:color="000001" w:sz="3" w:val="single"/>
              <w:left w:color="000001" w:sz="3" w:val="single"/>
              <w:bottom w:sz="4" w:val="nil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C503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C603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1425"/>
            <w:vMerge w:val="restart"/>
            <w:tcBorders>
              <w:top w:color="000001" w:sz="3" w:val="single"/>
              <w:left w:color="000001" w:sz="3" w:val="single"/>
              <w:bottom w:sz="4" w:val="nil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C7030000">
            <w:pPr>
              <w:pStyle w:val="Style_6"/>
              <w:spacing w:line="240" w:lineRule="auto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начала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type="dxa" w:w="1470"/>
            <w:vMerge w:val="restart"/>
            <w:tcBorders>
              <w:top w:color="000001" w:sz="3" w:val="single"/>
              <w:left w:color="000001" w:sz="3" w:val="single"/>
              <w:bottom w:sz="4" w:val="nil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C803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наступления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контроль</w:t>
            </w:r>
          </w:p>
          <w:p w14:paraId="C903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ного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260"/>
            <w:gridSpan w:val="3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CA03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type="dxa" w:w="1530"/>
            <w:vMerge w:val="restart"/>
            <w:tcBorders>
              <w:top w:color="000001" w:sz="3" w:val="single"/>
              <w:left w:color="000001" w:sz="3" w:val="single"/>
              <w:bottom w:sz="4" w:val="nil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CB03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</w:t>
            </w:r>
          </w:p>
          <w:p w14:paraId="CC03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16"/>
            <w:gridSpan w:val="1"/>
            <w:vMerge w:val="continue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/>
        </w:tc>
        <w:tc>
          <w:tcPr>
            <w:tcW w:type="dxa" w:w="2584"/>
            <w:gridSpan w:val="1"/>
            <w:vMerge w:val="continue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/>
        </w:tc>
        <w:tc>
          <w:tcPr>
            <w:tcW w:type="dxa" w:w="1875"/>
            <w:gridSpan w:val="1"/>
            <w:vMerge w:val="continue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/>
        </w:tc>
        <w:tc>
          <w:tcPr>
            <w:tcW w:type="dxa" w:w="2205"/>
            <w:gridSpan w:val="1"/>
            <w:vMerge w:val="continue"/>
            <w:tcBorders>
              <w:top w:color="000001" w:sz="3" w:val="single"/>
              <w:left w:color="000001" w:sz="3" w:val="single"/>
              <w:bottom w:sz="4" w:val="nil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/>
        </w:tc>
        <w:tc>
          <w:tcPr>
            <w:tcW w:type="dxa" w:w="1425"/>
            <w:gridSpan w:val="1"/>
            <w:vMerge w:val="continue"/>
            <w:tcBorders>
              <w:top w:color="000001" w:sz="3" w:val="single"/>
              <w:left w:color="000001" w:sz="3" w:val="single"/>
              <w:bottom w:sz="4" w:val="nil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/>
        </w:tc>
        <w:tc>
          <w:tcPr>
            <w:tcW w:type="dxa" w:w="1470"/>
            <w:gridSpan w:val="1"/>
            <w:vMerge w:val="continue"/>
            <w:tcBorders>
              <w:top w:color="000001" w:sz="3" w:val="single"/>
              <w:left w:color="000001" w:sz="3" w:val="single"/>
              <w:bottom w:sz="4" w:val="nil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/>
        </w:tc>
        <w:tc>
          <w:tcPr>
            <w:tcW w:type="dxa" w:w="153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CD030000">
            <w:pPr>
              <w:pStyle w:val="Style_6"/>
              <w:spacing w:line="240" w:lineRule="auto"/>
              <w:ind w:firstLine="0" w:left="-75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CE030000">
            <w:pPr>
              <w:pStyle w:val="Style_6"/>
              <w:spacing w:line="240" w:lineRule="auto"/>
              <w:ind w:firstLine="0" w:left="-75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526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CF030000">
            <w:pPr>
              <w:pStyle w:val="Style_6"/>
              <w:spacing w:line="240" w:lineRule="auto"/>
              <w:ind w:firstLine="0" w:left="-75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1204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D0030000">
            <w:pPr>
              <w:pStyle w:val="Style_6"/>
              <w:spacing w:line="240" w:lineRule="auto"/>
              <w:ind w:firstLine="0" w:left="-76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1530"/>
            <w:gridSpan w:val="1"/>
            <w:vMerge w:val="continue"/>
            <w:tcBorders>
              <w:top w:color="000001" w:sz="3" w:val="single"/>
              <w:left w:color="000001" w:sz="3" w:val="single"/>
              <w:bottom w:sz="4" w:val="nil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/>
        </w:tc>
      </w:tr>
    </w:tbl>
    <w:p w14:paraId="D1030000">
      <w:pPr>
        <w:pStyle w:val="Style_6"/>
        <w:spacing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5"/>
        <w:tblInd w:type="dxa" w:w="-425"/>
        <w:tblLayout w:type="fixed"/>
      </w:tblPr>
      <w:tblGrid>
        <w:gridCol w:w="416"/>
        <w:gridCol w:w="2584"/>
        <w:gridCol w:w="1875"/>
        <w:gridCol w:w="2160"/>
        <w:gridCol w:w="1470"/>
        <w:gridCol w:w="1530"/>
        <w:gridCol w:w="1470"/>
        <w:gridCol w:w="1526"/>
        <w:gridCol w:w="1252"/>
        <w:gridCol w:w="1527"/>
      </w:tblGrid>
      <w:tr>
        <w:trPr>
          <w:trHeight w:hRule="atLeast" w:val="20"/>
        </w:trPr>
        <w:tc>
          <w:tcPr>
            <w:tcW w:type="dxa" w:w="416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D203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8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D303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7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D403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6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D503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7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D603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3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D703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47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D803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26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D903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52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DA03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27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DB03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16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DC03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8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DD03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Подпрограмма 1</w:t>
            </w:r>
          </w:p>
          <w:p w14:paraId="DE03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</w:t>
            </w:r>
            <w:r>
              <w:rPr>
                <w:rFonts w:ascii="Times New Roman" w:hAnsi="Times New Roman"/>
                <w:b w:val="0"/>
                <w:sz w:val="24"/>
              </w:rPr>
              <w:t>Физическая культура и массовый спорт</w:t>
            </w:r>
            <w:r>
              <w:rPr>
                <w:rFonts w:ascii="Times New Roman" w:hAnsi="Times New Roman"/>
                <w:b w:val="0"/>
                <w:sz w:val="24"/>
              </w:rPr>
              <w:t>»</w:t>
            </w:r>
          </w:p>
        </w:tc>
        <w:tc>
          <w:tcPr>
            <w:tcW w:type="dxa" w:w="187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DF03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Исполнитель: Администрация Покровского сельского поселения</w:t>
            </w:r>
          </w:p>
          <w:p w14:paraId="E003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103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Участник: жители</w:t>
            </w:r>
          </w:p>
        </w:tc>
        <w:tc>
          <w:tcPr>
            <w:tcW w:type="dxa" w:w="216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E2030000">
            <w:pPr>
              <w:pStyle w:val="Style_6"/>
              <w:spacing w:line="24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беспечение развития физической культуры и спорта на территории Покровского сельского поселения</w:t>
            </w:r>
          </w:p>
          <w:p w14:paraId="E3030000">
            <w:pPr>
              <w:widowControl w:val="0"/>
              <w:spacing w:line="240" w:lineRule="atLeast"/>
              <w:ind/>
              <w:jc w:val="center"/>
              <w:rPr>
                <w:sz w:val="24"/>
              </w:rPr>
            </w:pPr>
          </w:p>
          <w:p w14:paraId="E4030000">
            <w:pPr>
              <w:widowControl w:val="1"/>
              <w:spacing w:line="240" w:lineRule="atLeast"/>
              <w:ind w:firstLine="28" w:left="0" w:right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Популяризация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физической культуры, спорта и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здорового образа жизни</w:t>
            </w:r>
          </w:p>
        </w:tc>
        <w:tc>
          <w:tcPr>
            <w:tcW w:type="dxa" w:w="147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E503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29.01.2023</w:t>
            </w:r>
          </w:p>
        </w:tc>
        <w:tc>
          <w:tcPr>
            <w:tcW w:type="dxa" w:w="153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E603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30.06.2023</w:t>
            </w:r>
          </w:p>
        </w:tc>
        <w:tc>
          <w:tcPr>
            <w:tcW w:type="dxa" w:w="147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E7030000">
            <w:pPr>
              <w:pStyle w:val="Style_6"/>
              <w:widowControl w:val="0"/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108,372</w:t>
            </w:r>
          </w:p>
          <w:p w14:paraId="E8030000">
            <w:pPr>
              <w:pStyle w:val="Style_6"/>
              <w:widowControl w:val="0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526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E9030000">
            <w:pPr>
              <w:pStyle w:val="Style_6"/>
              <w:widowControl w:val="0"/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108,372</w:t>
            </w:r>
          </w:p>
          <w:p w14:paraId="EA030000">
            <w:pPr>
              <w:pStyle w:val="Style_6"/>
              <w:widowControl w:val="0"/>
              <w:ind/>
              <w:jc w:val="center"/>
              <w:rPr>
                <w:b w:val="1"/>
                <w:sz w:val="24"/>
              </w:rPr>
            </w:pPr>
          </w:p>
          <w:p w14:paraId="EB03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1252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EC03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64,0</w:t>
            </w:r>
          </w:p>
        </w:tc>
        <w:tc>
          <w:tcPr>
            <w:tcW w:type="dxa" w:w="1527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ED03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44,372</w:t>
            </w:r>
          </w:p>
        </w:tc>
      </w:tr>
      <w:tr>
        <w:trPr>
          <w:trHeight w:hRule="atLeast" w:val="20"/>
        </w:trPr>
        <w:tc>
          <w:tcPr>
            <w:tcW w:type="dxa" w:w="416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EE03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58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EF03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Мероприятие 1.1</w:t>
            </w:r>
          </w:p>
          <w:p w14:paraId="F0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чемпионате Неклиновского района по футболу</w:t>
            </w:r>
          </w:p>
        </w:tc>
        <w:tc>
          <w:tcPr>
            <w:tcW w:type="dxa" w:w="187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F103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Исполнитель: Администрация Покровского сельского поселения</w:t>
            </w:r>
          </w:p>
          <w:p w14:paraId="F203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303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Участник: жители</w:t>
            </w:r>
          </w:p>
        </w:tc>
        <w:tc>
          <w:tcPr>
            <w:tcW w:type="dxa" w:w="216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F403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чемпионате Неклиновского района по футболу</w:t>
            </w:r>
          </w:p>
          <w:p w14:paraId="F5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6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7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Популяризация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физической культуры, спорта и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здорового образа жизни</w:t>
            </w:r>
          </w:p>
        </w:tc>
        <w:tc>
          <w:tcPr>
            <w:tcW w:type="dxa" w:w="147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F803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3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F9030000"/>
        </w:tc>
        <w:tc>
          <w:tcPr>
            <w:tcW w:type="dxa" w:w="147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FA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0,0</w:t>
            </w:r>
          </w:p>
        </w:tc>
        <w:tc>
          <w:tcPr>
            <w:tcW w:type="dxa" w:w="1526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FB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type="dxa" w:w="1252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FC03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27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FD03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416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FE03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584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FF03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Мероприятие 1.2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0004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чемпионате Неклиновского района по </w:t>
            </w:r>
            <w:r>
              <w:rPr>
                <w:rFonts w:ascii="Times New Roman" w:hAnsi="Times New Roman"/>
                <w:sz w:val="24"/>
              </w:rPr>
              <w:t>мини-</w:t>
            </w:r>
            <w:r>
              <w:rPr>
                <w:rFonts w:ascii="Times New Roman" w:hAnsi="Times New Roman"/>
                <w:sz w:val="24"/>
              </w:rPr>
              <w:t>футболу</w:t>
            </w:r>
          </w:p>
        </w:tc>
        <w:tc>
          <w:tcPr>
            <w:tcW w:type="dxa" w:w="1875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01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Исполнитель: Администрация Покровского сельского поселения</w:t>
            </w:r>
          </w:p>
          <w:p w14:paraId="02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3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Участник: жители</w:t>
            </w:r>
          </w:p>
        </w:tc>
        <w:tc>
          <w:tcPr>
            <w:tcW w:type="dxa" w:w="216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0404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Участие в чемпионате Неклиновского района по </w:t>
            </w:r>
            <w:r>
              <w:rPr>
                <w:rFonts w:ascii="Times New Roman" w:hAnsi="Times New Roman"/>
                <w:color w:val="000000"/>
                <w:sz w:val="24"/>
              </w:rPr>
              <w:t>мини-</w:t>
            </w:r>
            <w:r>
              <w:rPr>
                <w:rFonts w:ascii="Times New Roman" w:hAnsi="Times New Roman"/>
                <w:color w:val="000000"/>
                <w:sz w:val="24"/>
              </w:rPr>
              <w:t>футболу</w:t>
            </w:r>
          </w:p>
          <w:p w14:paraId="05040000">
            <w:pPr>
              <w:widowControl w:val="0"/>
              <w:spacing w:line="240" w:lineRule="auto"/>
              <w:ind/>
              <w:jc w:val="center"/>
              <w:rPr>
                <w:color w:val="000000"/>
              </w:rPr>
            </w:pPr>
          </w:p>
          <w:p w14:paraId="06040000">
            <w:pPr>
              <w:widowControl w:val="0"/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Популяризация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физической культуры, спорта и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здорового образа жизни</w:t>
            </w:r>
          </w:p>
        </w:tc>
        <w:tc>
          <w:tcPr>
            <w:tcW w:type="dxa" w:w="147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07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29.01.2023</w:t>
            </w:r>
          </w:p>
        </w:tc>
        <w:tc>
          <w:tcPr>
            <w:tcW w:type="dxa" w:w="153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08040000">
            <w:pPr>
              <w:pStyle w:val="Style_6"/>
              <w:ind/>
              <w:jc w:val="center"/>
            </w:pPr>
            <w:r>
              <w:t>19.03.2023</w:t>
            </w:r>
          </w:p>
        </w:tc>
        <w:tc>
          <w:tcPr>
            <w:tcW w:type="dxa" w:w="147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0904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56,0</w:t>
            </w:r>
          </w:p>
        </w:tc>
        <w:tc>
          <w:tcPr>
            <w:tcW w:type="dxa" w:w="1526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0A04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56,0</w:t>
            </w:r>
          </w:p>
        </w:tc>
        <w:tc>
          <w:tcPr>
            <w:tcW w:type="dxa" w:w="1252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0B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56,0</w:t>
            </w:r>
          </w:p>
        </w:tc>
        <w:tc>
          <w:tcPr>
            <w:tcW w:type="dxa" w:w="1527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0C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0,00</w:t>
            </w:r>
          </w:p>
        </w:tc>
      </w:tr>
      <w:tr>
        <w:trPr>
          <w:trHeight w:hRule="atLeast" w:val="20"/>
        </w:trPr>
        <w:tc>
          <w:tcPr>
            <w:tcW w:type="dxa" w:w="416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0D04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58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0E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Мероприятие 1.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14:paraId="0F04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</w:rPr>
              <w:t>первенстве</w:t>
            </w:r>
            <w:r>
              <w:rPr>
                <w:rFonts w:ascii="Times New Roman" w:hAnsi="Times New Roman"/>
                <w:sz w:val="24"/>
              </w:rPr>
              <w:t xml:space="preserve"> Неклиновского района по </w:t>
            </w:r>
            <w:r>
              <w:rPr>
                <w:rFonts w:ascii="Times New Roman" w:hAnsi="Times New Roman"/>
                <w:sz w:val="24"/>
              </w:rPr>
              <w:t>волейболу</w:t>
            </w:r>
          </w:p>
        </w:tc>
        <w:tc>
          <w:tcPr>
            <w:tcW w:type="dxa" w:w="187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10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Исполнитель: Администрация Покровского сельского поселения</w:t>
            </w:r>
          </w:p>
          <w:p w14:paraId="11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2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Участник: жители</w:t>
            </w:r>
          </w:p>
        </w:tc>
        <w:tc>
          <w:tcPr>
            <w:tcW w:type="dxa" w:w="216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13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первенстве Неклиновского района по волейболу</w:t>
            </w:r>
          </w:p>
          <w:p w14:paraId="14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5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Популяризация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физической культуры, спорта и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здорового образа жизни</w:t>
            </w:r>
          </w:p>
        </w:tc>
        <w:tc>
          <w:tcPr>
            <w:tcW w:type="dxa" w:w="147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16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3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17040000">
            <w:pPr>
              <w:pStyle w:val="Style_6"/>
              <w:ind/>
              <w:jc w:val="center"/>
            </w:pPr>
          </w:p>
        </w:tc>
        <w:tc>
          <w:tcPr>
            <w:tcW w:type="dxa" w:w="147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1804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sz w:val="24"/>
                <w:u w:val="none"/>
              </w:rPr>
              <w:t>18,372</w:t>
            </w:r>
          </w:p>
        </w:tc>
        <w:tc>
          <w:tcPr>
            <w:tcW w:type="dxa" w:w="1526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1904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sz w:val="24"/>
                <w:u w:val="none"/>
              </w:rPr>
              <w:t>18,372</w:t>
            </w:r>
          </w:p>
        </w:tc>
        <w:tc>
          <w:tcPr>
            <w:tcW w:type="dxa" w:w="1252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1A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27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1B04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sz w:val="24"/>
                <w:u w:val="none"/>
              </w:rPr>
              <w:t>18,372</w:t>
            </w:r>
          </w:p>
          <w:p w14:paraId="1C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sz w:val="24"/>
                <w:u w:val="none"/>
              </w:rPr>
            </w:pPr>
          </w:p>
          <w:p w14:paraId="1D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sz w:val="24"/>
                <w:u w:val="none"/>
              </w:rPr>
            </w:pPr>
          </w:p>
        </w:tc>
      </w:tr>
      <w:tr>
        <w:trPr>
          <w:trHeight w:hRule="atLeast" w:val="20"/>
        </w:trPr>
        <w:tc>
          <w:tcPr>
            <w:tcW w:type="dxa" w:w="416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1E04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584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1F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Мероприятие 1.</w:t>
            </w: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  <w:p w14:paraId="20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Оказание содействия в </w:t>
            </w:r>
            <w:r>
              <w:rPr>
                <w:rFonts w:ascii="Times New Roman" w:hAnsi="Times New Roman"/>
                <w:sz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районной спартакиады и конкурсов по видам спорта среди лиц с ограниченными возможностями </w:t>
            </w:r>
            <w:r>
              <w:rPr>
                <w:rFonts w:ascii="Times New Roman" w:hAnsi="Times New Roman"/>
                <w:sz w:val="24"/>
              </w:rPr>
              <w:t>здоровья</w:t>
            </w:r>
          </w:p>
        </w:tc>
        <w:tc>
          <w:tcPr>
            <w:tcW w:type="dxa" w:w="1875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21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Исполнитель: Администрация Неклиновского района, Администрация Покровского сельского </w:t>
            </w:r>
            <w:r>
              <w:rPr>
                <w:rFonts w:ascii="Times New Roman" w:hAnsi="Times New Roman"/>
                <w:sz w:val="24"/>
              </w:rPr>
              <w:t>поселения</w:t>
            </w:r>
          </w:p>
          <w:p w14:paraId="22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3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Участник: жители</w:t>
            </w:r>
          </w:p>
        </w:tc>
        <w:tc>
          <w:tcPr>
            <w:tcW w:type="dxa" w:w="216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24040000">
            <w:pPr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ривлечение граждан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 ограниченными возможностями здоровья к занятию спортом и ведению </w:t>
            </w:r>
            <w:r>
              <w:rPr>
                <w:rFonts w:ascii="Times New Roman" w:hAnsi="Times New Roman"/>
                <w:color w:val="000000"/>
                <w:sz w:val="24"/>
              </w:rPr>
              <w:t>здорового образа жизни</w:t>
            </w:r>
          </w:p>
        </w:tc>
        <w:tc>
          <w:tcPr>
            <w:tcW w:type="dxa" w:w="147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25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3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26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7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27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26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28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52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29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27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2A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416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2B04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584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2C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взносов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 участие команды Покровского сельского поселения в чемпионате Неклиновского района по футболу</w:t>
            </w:r>
          </w:p>
        </w:tc>
        <w:tc>
          <w:tcPr>
            <w:tcW w:type="dxa" w:w="1875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2D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Исполнитель: Администрация Покровского сельского поселения</w:t>
            </w:r>
          </w:p>
        </w:tc>
        <w:tc>
          <w:tcPr>
            <w:tcW w:type="dxa" w:w="216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2E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взносов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 участие команды Покровского сельского поселения в чемпионате Неклиновского района по футболу</w:t>
            </w:r>
          </w:p>
        </w:tc>
        <w:tc>
          <w:tcPr>
            <w:tcW w:type="dxa" w:w="147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2F040000"/>
        </w:tc>
        <w:tc>
          <w:tcPr>
            <w:tcW w:type="dxa" w:w="153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30040000"/>
        </w:tc>
        <w:tc>
          <w:tcPr>
            <w:tcW w:type="dxa" w:w="147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31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526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32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10,00</w:t>
            </w:r>
          </w:p>
        </w:tc>
        <w:tc>
          <w:tcPr>
            <w:tcW w:type="dxa" w:w="1252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33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27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34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0"/>
        </w:trPr>
        <w:tc>
          <w:tcPr>
            <w:tcW w:type="dxa" w:w="416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3504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584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36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взносов</w:t>
            </w:r>
            <w:r>
              <w:rPr>
                <w:rFonts w:ascii="Times New Roman" w:hAnsi="Times New Roman"/>
                <w:sz w:val="24"/>
              </w:rPr>
              <w:t xml:space="preserve"> на участие команды Покровского сельского поселения в чемпионате Неклиновского района по мини-футболу</w:t>
            </w:r>
          </w:p>
        </w:tc>
        <w:tc>
          <w:tcPr>
            <w:tcW w:type="dxa" w:w="1875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37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Исполнитель: Администрация Покровского сельского поселения</w:t>
            </w:r>
          </w:p>
        </w:tc>
        <w:tc>
          <w:tcPr>
            <w:tcW w:type="dxa" w:w="216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38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взносов</w:t>
            </w:r>
            <w:r>
              <w:rPr>
                <w:rFonts w:ascii="Times New Roman" w:hAnsi="Times New Roman"/>
                <w:sz w:val="24"/>
              </w:rPr>
              <w:t xml:space="preserve"> на участие команды Покровского сельского поселения в чемпионате Неклиновского района по мини-футболу</w:t>
            </w:r>
          </w:p>
        </w:tc>
        <w:tc>
          <w:tcPr>
            <w:tcW w:type="dxa" w:w="147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39040000"/>
        </w:tc>
        <w:tc>
          <w:tcPr>
            <w:tcW w:type="dxa" w:w="153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3A04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7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3B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526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3C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  <w:p w14:paraId="3D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52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3E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0.00</w:t>
            </w:r>
          </w:p>
        </w:tc>
        <w:tc>
          <w:tcPr>
            <w:tcW w:type="dxa" w:w="1527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3F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rPr>
          <w:trHeight w:hRule="atLeast" w:val="20"/>
        </w:trPr>
        <w:tc>
          <w:tcPr>
            <w:tcW w:type="dxa" w:w="416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4004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584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41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Оплата судейства </w:t>
            </w:r>
            <w:r>
              <w:rPr>
                <w:rFonts w:ascii="Times New Roman" w:hAnsi="Times New Roman"/>
                <w:sz w:val="24"/>
              </w:rPr>
              <w:t xml:space="preserve">для проведения </w:t>
            </w:r>
            <w:r>
              <w:rPr>
                <w:rFonts w:ascii="Times New Roman" w:hAnsi="Times New Roman"/>
                <w:sz w:val="24"/>
              </w:rPr>
              <w:t xml:space="preserve"> чемпиона</w:t>
            </w:r>
            <w:r>
              <w:rPr>
                <w:rFonts w:ascii="Times New Roman" w:hAnsi="Times New Roman"/>
                <w:sz w:val="24"/>
              </w:rPr>
              <w:t>та</w:t>
            </w:r>
            <w:r>
              <w:rPr>
                <w:rFonts w:ascii="Times New Roman" w:hAnsi="Times New Roman"/>
                <w:sz w:val="24"/>
              </w:rPr>
              <w:t xml:space="preserve"> Неклиновского района по футболу </w:t>
            </w:r>
          </w:p>
        </w:tc>
        <w:tc>
          <w:tcPr>
            <w:tcW w:type="dxa" w:w="1875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42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Исполнитель: Администрация Покровского сельского поселения</w:t>
            </w:r>
          </w:p>
        </w:tc>
        <w:tc>
          <w:tcPr>
            <w:tcW w:type="dxa" w:w="216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43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Оплата судейства </w:t>
            </w:r>
            <w:r>
              <w:rPr>
                <w:rFonts w:ascii="Times New Roman" w:hAnsi="Times New Roman"/>
                <w:sz w:val="24"/>
              </w:rPr>
              <w:t xml:space="preserve">для проведения </w:t>
            </w:r>
            <w:r>
              <w:rPr>
                <w:rFonts w:ascii="Times New Roman" w:hAnsi="Times New Roman"/>
                <w:sz w:val="24"/>
              </w:rPr>
              <w:t xml:space="preserve"> чемпиона</w:t>
            </w:r>
            <w:r>
              <w:rPr>
                <w:rFonts w:ascii="Times New Roman" w:hAnsi="Times New Roman"/>
                <w:sz w:val="24"/>
              </w:rPr>
              <w:t>та</w:t>
            </w:r>
            <w:r>
              <w:rPr>
                <w:rFonts w:ascii="Times New Roman" w:hAnsi="Times New Roman"/>
                <w:sz w:val="24"/>
              </w:rPr>
              <w:t xml:space="preserve"> Неклиновского района по футболу </w:t>
            </w:r>
          </w:p>
        </w:tc>
        <w:tc>
          <w:tcPr>
            <w:tcW w:type="dxa" w:w="147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44040000"/>
        </w:tc>
        <w:tc>
          <w:tcPr>
            <w:tcW w:type="dxa" w:w="153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4504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7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46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26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47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252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48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27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49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416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4A04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2584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4B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Оплата судейства </w:t>
            </w:r>
            <w:r>
              <w:rPr>
                <w:rFonts w:ascii="Times New Roman" w:hAnsi="Times New Roman"/>
                <w:sz w:val="24"/>
              </w:rPr>
              <w:t xml:space="preserve">для проведения </w:t>
            </w:r>
            <w:r>
              <w:rPr>
                <w:rFonts w:ascii="Times New Roman" w:hAnsi="Times New Roman"/>
                <w:sz w:val="24"/>
              </w:rPr>
              <w:t xml:space="preserve"> чемпиона</w:t>
            </w:r>
            <w:r>
              <w:rPr>
                <w:rFonts w:ascii="Times New Roman" w:hAnsi="Times New Roman"/>
                <w:sz w:val="24"/>
              </w:rPr>
              <w:t>та</w:t>
            </w:r>
            <w:r>
              <w:rPr>
                <w:rFonts w:ascii="Times New Roman" w:hAnsi="Times New Roman"/>
                <w:sz w:val="24"/>
              </w:rPr>
              <w:t xml:space="preserve"> Неклиновского района по </w:t>
            </w:r>
            <w:r>
              <w:rPr>
                <w:rFonts w:ascii="Times New Roman" w:hAnsi="Times New Roman"/>
                <w:sz w:val="24"/>
              </w:rPr>
              <w:t>мини-</w:t>
            </w:r>
            <w:r>
              <w:rPr>
                <w:rFonts w:ascii="Times New Roman" w:hAnsi="Times New Roman"/>
                <w:sz w:val="24"/>
              </w:rPr>
              <w:t xml:space="preserve">футболу </w:t>
            </w:r>
          </w:p>
        </w:tc>
        <w:tc>
          <w:tcPr>
            <w:tcW w:type="dxa" w:w="1875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4C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Исполнитель: Администрация Покровского сельского поселения</w:t>
            </w:r>
          </w:p>
        </w:tc>
        <w:tc>
          <w:tcPr>
            <w:tcW w:type="dxa" w:w="216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4D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Оплата судейства </w:t>
            </w:r>
            <w:r>
              <w:rPr>
                <w:rFonts w:ascii="Times New Roman" w:hAnsi="Times New Roman"/>
                <w:sz w:val="24"/>
              </w:rPr>
              <w:t xml:space="preserve">для проведения </w:t>
            </w:r>
            <w:r>
              <w:rPr>
                <w:rFonts w:ascii="Times New Roman" w:hAnsi="Times New Roman"/>
                <w:sz w:val="24"/>
              </w:rPr>
              <w:t xml:space="preserve"> чемпиона</w:t>
            </w:r>
            <w:r>
              <w:rPr>
                <w:rFonts w:ascii="Times New Roman" w:hAnsi="Times New Roman"/>
                <w:sz w:val="24"/>
              </w:rPr>
              <w:t>та</w:t>
            </w:r>
            <w:r>
              <w:rPr>
                <w:rFonts w:ascii="Times New Roman" w:hAnsi="Times New Roman"/>
                <w:sz w:val="24"/>
              </w:rPr>
              <w:t xml:space="preserve"> Неклиновского района по </w:t>
            </w:r>
            <w:r>
              <w:rPr>
                <w:rFonts w:ascii="Times New Roman" w:hAnsi="Times New Roman"/>
                <w:sz w:val="24"/>
              </w:rPr>
              <w:t>мини-</w:t>
            </w:r>
            <w:r>
              <w:rPr>
                <w:rFonts w:ascii="Times New Roman" w:hAnsi="Times New Roman"/>
                <w:sz w:val="24"/>
              </w:rPr>
              <w:t xml:space="preserve">футболу </w:t>
            </w:r>
          </w:p>
        </w:tc>
        <w:tc>
          <w:tcPr>
            <w:tcW w:type="dxa" w:w="147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4E04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3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4F04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7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50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type="dxa" w:w="1526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51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type="dxa" w:w="1252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52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1527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53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6,0</w:t>
            </w:r>
          </w:p>
        </w:tc>
      </w:tr>
      <w:tr>
        <w:trPr>
          <w:trHeight w:hRule="atLeast" w:val="20"/>
        </w:trPr>
        <w:tc>
          <w:tcPr>
            <w:tcW w:type="dxa" w:w="416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5404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2584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55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спортинвентаря, спортивной формы и оборудования, кубков, грамот, дипломов и медалей</w:t>
            </w:r>
          </w:p>
        </w:tc>
        <w:tc>
          <w:tcPr>
            <w:tcW w:type="dxa" w:w="1875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56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Исполнитель: Администрация </w:t>
            </w:r>
            <w:r>
              <w:rPr>
                <w:rFonts w:ascii="Times New Roman" w:hAnsi="Times New Roman"/>
                <w:sz w:val="24"/>
              </w:rPr>
              <w:t>Покровского сельского поселения</w:t>
            </w:r>
          </w:p>
        </w:tc>
        <w:tc>
          <w:tcPr>
            <w:tcW w:type="dxa" w:w="216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57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спортинвентаря, спортивной формы и оборудования, кубков, грамот, дипломов и медалей</w:t>
            </w:r>
          </w:p>
        </w:tc>
        <w:tc>
          <w:tcPr>
            <w:tcW w:type="dxa" w:w="147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58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30.06.2023</w:t>
            </w:r>
          </w:p>
        </w:tc>
        <w:tc>
          <w:tcPr>
            <w:tcW w:type="dxa" w:w="153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59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30.06.2023</w:t>
            </w:r>
          </w:p>
        </w:tc>
        <w:tc>
          <w:tcPr>
            <w:tcW w:type="dxa" w:w="147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5A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26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5B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8,0</w:t>
            </w:r>
          </w:p>
        </w:tc>
        <w:tc>
          <w:tcPr>
            <w:tcW w:type="dxa" w:w="1252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5C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8,0</w:t>
            </w:r>
          </w:p>
        </w:tc>
        <w:tc>
          <w:tcPr>
            <w:tcW w:type="dxa" w:w="1527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5D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416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5E04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8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5F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Приоритетное мероприятие 1.1.3</w:t>
            </w:r>
          </w:p>
        </w:tc>
        <w:tc>
          <w:tcPr>
            <w:tcW w:type="dxa" w:w="187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60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6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61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7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62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3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63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7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64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26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65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52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66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27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67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416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6804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8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69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событие  муниципальной программы 1.1.1 &lt;3&gt;</w:t>
            </w:r>
          </w:p>
        </w:tc>
        <w:tc>
          <w:tcPr>
            <w:tcW w:type="dxa" w:w="187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6A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6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6B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7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6C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3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6D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7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6E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26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6F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52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70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27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71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>
        <w:trPr>
          <w:trHeight w:hRule="atLeast" w:val="360"/>
        </w:trPr>
        <w:tc>
          <w:tcPr>
            <w:tcW w:type="dxa" w:w="416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7204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8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73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событие  муниципальной программы 1.1.2 &lt;3&gt;</w:t>
            </w:r>
          </w:p>
        </w:tc>
        <w:tc>
          <w:tcPr>
            <w:tcW w:type="dxa" w:w="187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74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6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75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7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76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3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77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7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78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26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79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52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7A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27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7B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>
        <w:trPr>
          <w:trHeight w:hRule="atLeast" w:val="20"/>
        </w:trPr>
        <w:tc>
          <w:tcPr>
            <w:tcW w:type="dxa" w:w="416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7C04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8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7D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type="dxa" w:w="187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7E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6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7F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7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80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3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81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7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82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26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83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52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84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27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85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416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8604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8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87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Приоритетное основное мероприятие 1.2</w:t>
            </w:r>
          </w:p>
        </w:tc>
        <w:tc>
          <w:tcPr>
            <w:tcW w:type="dxa" w:w="187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88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6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89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7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8A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3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8B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7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8C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26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8D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52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8E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27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8F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416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9004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8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91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type="dxa" w:w="187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92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6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93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7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94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3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95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7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96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26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97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52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98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27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99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416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9A04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8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9B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1.1</w:t>
            </w:r>
          </w:p>
        </w:tc>
        <w:tc>
          <w:tcPr>
            <w:tcW w:type="dxa" w:w="187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9C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6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9D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7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9E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3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9F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7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A0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26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A1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52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A2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27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A3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416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A404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8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A5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ВЦП 1</w:t>
            </w:r>
          </w:p>
        </w:tc>
        <w:tc>
          <w:tcPr>
            <w:tcW w:type="dxa" w:w="187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A6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6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A7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7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A8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3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A9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7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AA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26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AB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52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AC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27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AD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>
        <w:trPr>
          <w:trHeight w:hRule="atLeast" w:val="200"/>
        </w:trPr>
        <w:tc>
          <w:tcPr>
            <w:tcW w:type="dxa" w:w="416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AE04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8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AF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type="dxa" w:w="187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B0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6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B1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7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B2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3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B3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7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B4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26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B5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52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B6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27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B7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416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B804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8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B9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</w:t>
            </w:r>
          </w:p>
          <w:p w14:paraId="BA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2.1</w:t>
            </w:r>
          </w:p>
        </w:tc>
        <w:tc>
          <w:tcPr>
            <w:tcW w:type="dxa" w:w="187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BB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6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BC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7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BD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3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BE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7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BF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26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C0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52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C1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27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C2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416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C304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84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C4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по муниципальной 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187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C5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ст.инспектор отдела экономики и финансов</w:t>
            </w:r>
          </w:p>
          <w:p w14:paraId="C6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Сенченко А.В.</w:t>
            </w:r>
          </w:p>
          <w:p w14:paraId="C7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8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</w:t>
            </w:r>
          </w:p>
          <w:p w14:paraId="C9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экономики и финансов</w:t>
            </w:r>
          </w:p>
          <w:p w14:paraId="CA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Моисеенко Н.В</w:t>
            </w:r>
          </w:p>
        </w:tc>
        <w:tc>
          <w:tcPr>
            <w:tcW w:type="dxa" w:w="216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CB040000">
            <w:pPr>
              <w:pStyle w:val="Style_6"/>
              <w:spacing w:line="24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беспечение развития физической культуры и спорта на территории Покровского сельского поселения</w:t>
            </w:r>
          </w:p>
          <w:p w14:paraId="CC040000">
            <w:pPr>
              <w:widowControl w:val="0"/>
              <w:spacing w:line="240" w:lineRule="atLeast"/>
              <w:ind/>
              <w:jc w:val="center"/>
              <w:rPr>
                <w:sz w:val="24"/>
              </w:rPr>
            </w:pPr>
          </w:p>
          <w:p w14:paraId="CD040000">
            <w:pPr>
              <w:widowControl w:val="1"/>
              <w:spacing w:line="240" w:lineRule="atLeast"/>
              <w:ind w:firstLine="28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Популяризация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физической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культуры, спорта и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здорового образа жизни</w:t>
            </w:r>
          </w:p>
        </w:tc>
        <w:tc>
          <w:tcPr>
            <w:tcW w:type="dxa" w:w="147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CE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29.01.2023</w:t>
            </w:r>
          </w:p>
        </w:tc>
        <w:tc>
          <w:tcPr>
            <w:tcW w:type="dxa" w:w="153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CF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30.06.2023</w:t>
            </w:r>
          </w:p>
        </w:tc>
        <w:tc>
          <w:tcPr>
            <w:tcW w:type="dxa" w:w="147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D004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108,372</w:t>
            </w:r>
          </w:p>
          <w:p w14:paraId="D104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526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D204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108,372</w:t>
            </w:r>
          </w:p>
          <w:p w14:paraId="D304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252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D4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64,0</w:t>
            </w:r>
          </w:p>
          <w:p w14:paraId="D5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27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D6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44,372</w:t>
            </w:r>
          </w:p>
        </w:tc>
      </w:tr>
    </w:tbl>
    <w:p w14:paraId="D7040000">
      <w:pPr>
        <w:tabs>
          <w:tab w:leader="none" w:pos="6071" w:val="left"/>
          <w:tab w:leader="none" w:pos="14995" w:val="right"/>
        </w:tabs>
        <w:ind/>
        <w:jc w:val="left"/>
        <w:rPr>
          <w:spacing w:val="-8"/>
          <w:sz w:val="20"/>
        </w:rPr>
      </w:pPr>
    </w:p>
    <w:p w14:paraId="D8040000">
      <w:pPr>
        <w:tabs>
          <w:tab w:leader="none" w:pos="6071" w:val="left"/>
          <w:tab w:leader="none" w:pos="14995" w:val="right"/>
        </w:tabs>
        <w:ind/>
        <w:jc w:val="left"/>
        <w:rPr>
          <w:spacing w:val="-8"/>
          <w:sz w:val="20"/>
        </w:rPr>
      </w:pPr>
    </w:p>
    <w:p w14:paraId="D9040000">
      <w:pPr>
        <w:tabs>
          <w:tab w:leader="none" w:pos="6071" w:val="left"/>
          <w:tab w:leader="none" w:pos="14995" w:val="right"/>
        </w:tabs>
        <w:ind/>
        <w:jc w:val="left"/>
        <w:rPr>
          <w:spacing w:val="-8"/>
          <w:sz w:val="20"/>
        </w:rPr>
      </w:pPr>
    </w:p>
    <w:p w14:paraId="DA040000">
      <w:pPr>
        <w:tabs>
          <w:tab w:leader="none" w:pos="6071" w:val="left"/>
          <w:tab w:leader="none" w:pos="14995" w:val="right"/>
        </w:tabs>
        <w:ind/>
        <w:jc w:val="left"/>
        <w:rPr>
          <w:spacing w:val="-8"/>
          <w:sz w:val="20"/>
        </w:rPr>
      </w:pPr>
    </w:p>
    <w:p w14:paraId="DB040000">
      <w:pPr>
        <w:tabs>
          <w:tab w:leader="none" w:pos="6071" w:val="left"/>
          <w:tab w:leader="none" w:pos="14995" w:val="right"/>
        </w:tabs>
        <w:ind/>
        <w:jc w:val="left"/>
        <w:rPr>
          <w:spacing w:val="-8"/>
          <w:sz w:val="20"/>
        </w:rPr>
      </w:pPr>
    </w:p>
    <w:p w14:paraId="DC040000">
      <w:pPr>
        <w:tabs>
          <w:tab w:leader="none" w:pos="6071" w:val="left"/>
          <w:tab w:leader="none" w:pos="14995" w:val="right"/>
        </w:tabs>
        <w:ind/>
        <w:jc w:val="left"/>
        <w:rPr>
          <w:spacing w:val="-8"/>
          <w:sz w:val="20"/>
        </w:rPr>
      </w:pPr>
    </w:p>
    <w:p w14:paraId="DD040000">
      <w:pPr>
        <w:tabs>
          <w:tab w:leader="none" w:pos="6071" w:val="left"/>
          <w:tab w:leader="none" w:pos="14995" w:val="right"/>
        </w:tabs>
        <w:ind/>
        <w:jc w:val="left"/>
        <w:rPr>
          <w:spacing w:val="-8"/>
          <w:sz w:val="20"/>
        </w:rPr>
      </w:pPr>
      <w:r>
        <w:rPr>
          <w:spacing w:val="-8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8"/>
          <w:sz w:val="20"/>
        </w:rPr>
        <w:t>Приложение №9</w:t>
      </w:r>
    </w:p>
    <w:p w14:paraId="DE040000">
      <w:pPr>
        <w:ind/>
        <w:jc w:val="right"/>
        <w:rPr>
          <w:spacing w:val="-8"/>
          <w:sz w:val="20"/>
        </w:rPr>
      </w:pPr>
      <w:r>
        <w:rPr>
          <w:spacing w:val="-8"/>
          <w:sz w:val="20"/>
        </w:rPr>
        <w:t>к Постановлению</w:t>
      </w:r>
    </w:p>
    <w:p w14:paraId="DF040000">
      <w:pPr>
        <w:ind/>
        <w:jc w:val="right"/>
        <w:rPr>
          <w:spacing w:val="-8"/>
          <w:sz w:val="20"/>
        </w:rPr>
      </w:pPr>
      <w:r>
        <w:rPr>
          <w:spacing w:val="-8"/>
          <w:sz w:val="20"/>
        </w:rPr>
        <w:t>Администрации Покровского</w:t>
      </w:r>
    </w:p>
    <w:p w14:paraId="E0040000">
      <w:pPr>
        <w:ind/>
        <w:jc w:val="right"/>
        <w:rPr>
          <w:spacing w:val="-8"/>
          <w:sz w:val="20"/>
        </w:rPr>
      </w:pPr>
      <w:r>
        <w:rPr>
          <w:spacing w:val="-8"/>
          <w:sz w:val="20"/>
        </w:rPr>
        <w:t xml:space="preserve"> сельского поселения</w:t>
      </w:r>
    </w:p>
    <w:p w14:paraId="E1040000">
      <w:pPr>
        <w:ind/>
        <w:jc w:val="right"/>
        <w:rPr>
          <w:spacing w:val="-8"/>
          <w:sz w:val="20"/>
        </w:rPr>
      </w:pPr>
      <w:r>
        <w:rPr>
          <w:spacing w:val="-8"/>
          <w:sz w:val="20"/>
        </w:rPr>
        <w:t>от             10. 10. 2023</w:t>
      </w:r>
      <w:r>
        <w:rPr>
          <w:spacing w:val="-8"/>
          <w:sz w:val="20"/>
        </w:rPr>
        <w:t xml:space="preserve"> </w:t>
      </w:r>
      <w:r>
        <w:rPr>
          <w:spacing w:val="-8"/>
          <w:sz w:val="20"/>
        </w:rPr>
        <w:t>г.</w:t>
      </w:r>
      <w:r>
        <w:rPr>
          <w:spacing w:val="-8"/>
          <w:sz w:val="20"/>
        </w:rPr>
        <w:t xml:space="preserve"> №</w:t>
      </w:r>
      <w:r>
        <w:rPr>
          <w:spacing w:val="-8"/>
          <w:sz w:val="20"/>
        </w:rPr>
        <w:t xml:space="preserve"> 95</w:t>
      </w:r>
    </w:p>
    <w:p w14:paraId="E2040000">
      <w:pPr>
        <w:ind/>
        <w:jc w:val="right"/>
        <w:rPr>
          <w:color w:val="000000"/>
          <w:spacing w:val="-8"/>
          <w:sz w:val="20"/>
        </w:rPr>
      </w:pPr>
    </w:p>
    <w:p w14:paraId="E3040000">
      <w:pPr>
        <w:ind/>
        <w:jc w:val="right"/>
        <w:rPr>
          <w:color w:val="000000"/>
          <w:spacing w:val="-8"/>
          <w:sz w:val="20"/>
        </w:rPr>
      </w:pPr>
    </w:p>
    <w:p w14:paraId="E4040000">
      <w:pPr>
        <w:ind/>
        <w:jc w:val="right"/>
        <w:rPr>
          <w:color w:val="000000"/>
          <w:spacing w:val="-8"/>
          <w:sz w:val="20"/>
        </w:rPr>
      </w:pPr>
    </w:p>
    <w:p w14:paraId="E504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spacing w:val="-8"/>
          <w:sz w:val="20"/>
        </w:rPr>
        <w:tab/>
      </w:r>
      <w:r>
        <w:rPr>
          <w:rFonts w:ascii="Times New Roman" w:hAnsi="Times New Roman"/>
          <w:sz w:val="24"/>
        </w:rPr>
        <w:t>ОТЧЕТ</w:t>
      </w:r>
    </w:p>
    <w:p w14:paraId="E6040000">
      <w:pPr>
        <w:pStyle w:val="Style_6"/>
        <w:spacing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исполнении плана реализации муниципальной программы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«Развитие  </w:t>
      </w:r>
      <w:r>
        <w:rPr>
          <w:rFonts w:ascii="Times New Roman" w:hAnsi="Times New Roman"/>
          <w:b w:val="0"/>
          <w:sz w:val="24"/>
        </w:rPr>
        <w:t>молодежной политики</w:t>
      </w:r>
    </w:p>
    <w:p w14:paraId="E7040000">
      <w:pPr>
        <w:pStyle w:val="Style_6"/>
        <w:spacing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 xml:space="preserve"> в   Покровском сельском поселении» </w:t>
      </w:r>
      <w:r>
        <w:rPr>
          <w:rFonts w:ascii="Times New Roman" w:hAnsi="Times New Roman"/>
          <w:sz w:val="24"/>
        </w:rPr>
        <w:t xml:space="preserve"> за отчетный период  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месяцев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г.</w:t>
      </w:r>
    </w:p>
    <w:tbl>
      <w:tblPr>
        <w:tblStyle w:val="Style_5"/>
        <w:tblInd w:type="dxa" w:w="-425"/>
        <w:tblLayout w:type="fixed"/>
      </w:tblPr>
      <w:tblGrid>
        <w:gridCol w:w="416"/>
        <w:gridCol w:w="2584"/>
        <w:gridCol w:w="1875"/>
        <w:gridCol w:w="2205"/>
        <w:gridCol w:w="1425"/>
        <w:gridCol w:w="1365"/>
        <w:gridCol w:w="1695"/>
        <w:gridCol w:w="1650"/>
        <w:gridCol w:w="1185"/>
        <w:gridCol w:w="1365"/>
      </w:tblGrid>
      <w:tr>
        <w:trPr>
          <w:trHeight w:hRule="atLeast" w:val="573"/>
        </w:trPr>
        <w:tc>
          <w:tcPr>
            <w:tcW w:type="dxa" w:w="416"/>
            <w:vMerge w:val="restart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E8040000">
            <w:pPr>
              <w:pStyle w:val="Style_6"/>
              <w:spacing w:line="240" w:lineRule="auto"/>
              <w:ind w:firstLine="0" w:left="0" w:right="-7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 CYR" w:hAnsi="Times New Roman CYR"/>
                <w:sz w:val="24"/>
              </w:rPr>
              <w:t>п/п</w:t>
            </w:r>
          </w:p>
        </w:tc>
        <w:tc>
          <w:tcPr>
            <w:tcW w:type="dxa" w:w="2584"/>
            <w:vMerge w:val="restart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E9040000">
            <w:pPr>
              <w:pStyle w:val="Style_6"/>
              <w:spacing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Номер и наименование</w:t>
            </w:r>
          </w:p>
          <w:p w14:paraId="EA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&lt;4&gt;</w:t>
            </w:r>
          </w:p>
        </w:tc>
        <w:tc>
          <w:tcPr>
            <w:tcW w:type="dxa" w:w="1875"/>
            <w:vMerge w:val="restart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EB040000">
            <w:pPr>
              <w:pStyle w:val="Style_6"/>
              <w:spacing w:line="240" w:lineRule="auto"/>
              <w:ind w:firstLine="0" w:left="-75" w:right="0"/>
              <w:jc w:val="center"/>
            </w:pPr>
            <w:r>
              <w:rPr>
                <w:rFonts w:ascii="Times New Roman CYR" w:hAnsi="Times New Roman CYR"/>
                <w:sz w:val="24"/>
              </w:rPr>
              <w:t xml:space="preserve">Ответственный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</w:rPr>
              <w:t>исполнитель, соисполнитель, участник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 CYR" w:hAnsi="Times New Roman CYR"/>
                <w:sz w:val="24"/>
              </w:rPr>
              <w:t>должность/ ФИО) &lt;1&gt;</w:t>
            </w:r>
          </w:p>
        </w:tc>
        <w:tc>
          <w:tcPr>
            <w:tcW w:type="dxa" w:w="2205"/>
            <w:vMerge w:val="restart"/>
            <w:tcBorders>
              <w:top w:color="000001" w:sz="3" w:val="single"/>
              <w:left w:color="000001" w:sz="3" w:val="single"/>
              <w:bottom w:sz="4" w:val="nil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EC040000">
            <w:pPr>
              <w:pStyle w:val="Style_6"/>
              <w:spacing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Результат </w:t>
            </w:r>
          </w:p>
          <w:p w14:paraId="ED040000">
            <w:pPr>
              <w:pStyle w:val="Style_6"/>
              <w:spacing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реализации (краткое описание)</w:t>
            </w:r>
          </w:p>
        </w:tc>
        <w:tc>
          <w:tcPr>
            <w:tcW w:type="dxa" w:w="1425"/>
            <w:vMerge w:val="restart"/>
            <w:tcBorders>
              <w:top w:color="000001" w:sz="3" w:val="single"/>
              <w:left w:color="000001" w:sz="3" w:val="single"/>
              <w:bottom w:sz="4" w:val="nil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EE040000">
            <w:pPr>
              <w:pStyle w:val="Style_6"/>
              <w:spacing w:line="240" w:lineRule="auto"/>
              <w:ind w:firstLine="0" w:left="-74" w:right="-75"/>
              <w:jc w:val="center"/>
            </w:pPr>
            <w:r>
              <w:rPr>
                <w:rFonts w:ascii="Times New Roman CYR" w:hAnsi="Times New Roman CYR"/>
                <w:sz w:val="24"/>
              </w:rPr>
              <w:t>Фактическая дата начала</w:t>
            </w:r>
            <w:r>
              <w:br/>
            </w:r>
            <w:r>
              <w:rPr>
                <w:rFonts w:ascii="Times New Roman CYR" w:hAnsi="Times New Roman CYR"/>
                <w:sz w:val="24"/>
              </w:rPr>
              <w:t>реализации</w:t>
            </w:r>
          </w:p>
        </w:tc>
        <w:tc>
          <w:tcPr>
            <w:tcW w:type="dxa" w:w="1365"/>
            <w:vMerge w:val="restart"/>
            <w:tcBorders>
              <w:top w:color="000001" w:sz="3" w:val="single"/>
              <w:left w:color="000001" w:sz="3" w:val="single"/>
              <w:bottom w:sz="4" w:val="nil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EF040000">
            <w:pPr>
              <w:pStyle w:val="Style_6"/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sz w:val="24"/>
              </w:rPr>
              <w:t>Фактическая дата окончания</w:t>
            </w:r>
            <w:r>
              <w:br/>
            </w:r>
            <w:r>
              <w:rPr>
                <w:rFonts w:ascii="Times New Roman CYR" w:hAnsi="Times New Roman CYR"/>
                <w:sz w:val="24"/>
              </w:rPr>
              <w:t xml:space="preserve">реализации, </w:t>
            </w:r>
            <w:r>
              <w:br/>
            </w:r>
            <w:r>
              <w:rPr>
                <w:rFonts w:ascii="Times New Roman CYR" w:hAnsi="Times New Roman CYR"/>
                <w:sz w:val="24"/>
              </w:rPr>
              <w:t>наступления</w:t>
            </w:r>
            <w:r>
              <w:br/>
            </w:r>
            <w:r>
              <w:rPr>
                <w:rFonts w:ascii="Times New Roman CYR" w:hAnsi="Times New Roman CYR"/>
                <w:sz w:val="24"/>
              </w:rPr>
              <w:t>контроль</w:t>
            </w:r>
          </w:p>
          <w:p w14:paraId="F0040000">
            <w:pPr>
              <w:pStyle w:val="Style_6"/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sz w:val="24"/>
              </w:rPr>
              <w:t xml:space="preserve">ного </w:t>
            </w:r>
            <w:r>
              <w:br/>
            </w:r>
            <w:r>
              <w:rPr>
                <w:rFonts w:ascii="Times New Roman CYR" w:hAnsi="Times New Roman CYR"/>
                <w:sz w:val="24"/>
              </w:rPr>
              <w:t>события</w:t>
            </w:r>
          </w:p>
        </w:tc>
        <w:tc>
          <w:tcPr>
            <w:tcW w:type="dxa" w:w="4530"/>
            <w:gridSpan w:val="3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F1040000">
            <w:pPr>
              <w:pStyle w:val="Style_6"/>
              <w:spacing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type="dxa" w:w="1365"/>
            <w:vMerge w:val="restart"/>
            <w:tcBorders>
              <w:top w:color="000001" w:sz="3" w:val="single"/>
              <w:left w:color="000001" w:sz="3" w:val="single"/>
              <w:bottom w:sz="4" w:val="nil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F2040000">
            <w:pPr>
              <w:pStyle w:val="Style_6"/>
              <w:spacing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Объемы неосвоенных средств и причины их неосвоения</w:t>
            </w:r>
          </w:p>
          <w:p w14:paraId="F3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16"/>
            <w:gridSpan w:val="1"/>
            <w:vMerge w:val="continue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/>
        </w:tc>
        <w:tc>
          <w:tcPr>
            <w:tcW w:type="dxa" w:w="2584"/>
            <w:gridSpan w:val="1"/>
            <w:vMerge w:val="continue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/>
        </w:tc>
        <w:tc>
          <w:tcPr>
            <w:tcW w:type="dxa" w:w="1875"/>
            <w:gridSpan w:val="1"/>
            <w:vMerge w:val="continue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/>
        </w:tc>
        <w:tc>
          <w:tcPr>
            <w:tcW w:type="dxa" w:w="2205"/>
            <w:gridSpan w:val="1"/>
            <w:vMerge w:val="continue"/>
            <w:tcBorders>
              <w:top w:color="000001" w:sz="3" w:val="single"/>
              <w:left w:color="000001" w:sz="3" w:val="single"/>
              <w:bottom w:sz="4" w:val="nil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/>
        </w:tc>
        <w:tc>
          <w:tcPr>
            <w:tcW w:type="dxa" w:w="1425"/>
            <w:gridSpan w:val="1"/>
            <w:vMerge w:val="continue"/>
            <w:tcBorders>
              <w:top w:color="000001" w:sz="3" w:val="single"/>
              <w:left w:color="000001" w:sz="3" w:val="single"/>
              <w:bottom w:sz="4" w:val="nil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/>
        </w:tc>
        <w:tc>
          <w:tcPr>
            <w:tcW w:type="dxa" w:w="1365"/>
            <w:gridSpan w:val="1"/>
            <w:vMerge w:val="continue"/>
            <w:tcBorders>
              <w:top w:color="000001" w:sz="3" w:val="single"/>
              <w:left w:color="000001" w:sz="3" w:val="single"/>
              <w:bottom w:sz="4" w:val="nil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/>
        </w:tc>
        <w:tc>
          <w:tcPr>
            <w:tcW w:type="dxa" w:w="1695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F4040000">
            <w:pPr>
              <w:pStyle w:val="Style_6"/>
              <w:spacing w:line="240" w:lineRule="auto"/>
              <w:ind w:firstLine="0" w:left="-75" w:right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предусмотрено</w:t>
            </w:r>
          </w:p>
          <w:p w14:paraId="F5040000">
            <w:pPr>
              <w:pStyle w:val="Style_6"/>
              <w:spacing w:line="240" w:lineRule="auto"/>
              <w:ind w:firstLine="0" w:left="-75" w:right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муниципальной программой</w:t>
            </w:r>
          </w:p>
        </w:tc>
        <w:tc>
          <w:tcPr>
            <w:tcW w:type="dxa" w:w="165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F6040000">
            <w:pPr>
              <w:pStyle w:val="Style_6"/>
              <w:spacing w:line="240" w:lineRule="auto"/>
              <w:ind w:firstLine="0" w:left="-75" w:right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1185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F7040000">
            <w:pPr>
              <w:pStyle w:val="Style_6"/>
              <w:spacing w:line="240" w:lineRule="auto"/>
              <w:ind w:firstLine="0" w:left="-76" w:right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факт на отчетную дату </w:t>
            </w:r>
          </w:p>
        </w:tc>
        <w:tc>
          <w:tcPr>
            <w:tcW w:type="dxa" w:w="1365"/>
            <w:gridSpan w:val="1"/>
            <w:vMerge w:val="continue"/>
            <w:tcBorders>
              <w:top w:color="000001" w:sz="3" w:val="single"/>
              <w:left w:color="000001" w:sz="3" w:val="single"/>
              <w:bottom w:sz="4" w:val="nil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/>
        </w:tc>
      </w:tr>
    </w:tbl>
    <w:p w14:paraId="F8040000">
      <w:pPr>
        <w:pStyle w:val="Style_6"/>
        <w:spacing w:line="240" w:lineRule="auto"/>
        <w:ind/>
        <w:jc w:val="center"/>
        <w:rPr>
          <w:rFonts w:ascii="Times New Roman" w:hAnsi="Times New Roman"/>
          <w:sz w:val="6"/>
        </w:rPr>
      </w:pPr>
    </w:p>
    <w:p w14:paraId="F9040000">
      <w:pPr>
        <w:pStyle w:val="Style_6"/>
        <w:spacing w:line="240" w:lineRule="auto"/>
        <w:ind/>
        <w:jc w:val="center"/>
        <w:rPr>
          <w:rFonts w:ascii="Times New Roman" w:hAnsi="Times New Roman"/>
          <w:sz w:val="2"/>
        </w:rPr>
      </w:pPr>
    </w:p>
    <w:tbl>
      <w:tblPr>
        <w:tblStyle w:val="Style_5"/>
        <w:tblInd w:type="dxa" w:w="-425"/>
        <w:tblLayout w:type="fixed"/>
      </w:tblPr>
      <w:tblGrid>
        <w:gridCol w:w="450"/>
        <w:gridCol w:w="2550"/>
        <w:gridCol w:w="1875"/>
        <w:gridCol w:w="2325"/>
        <w:gridCol w:w="1305"/>
        <w:gridCol w:w="1328"/>
        <w:gridCol w:w="1710"/>
        <w:gridCol w:w="1590"/>
        <w:gridCol w:w="1245"/>
        <w:gridCol w:w="1350"/>
      </w:tblGrid>
      <w:tr>
        <w:trPr>
          <w:trHeight w:hRule="atLeast" w:val="20"/>
        </w:trPr>
        <w:tc>
          <w:tcPr>
            <w:tcW w:type="dxa" w:w="4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FA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FB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7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FC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32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FD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30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FE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328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FF04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1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00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9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01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4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02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3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03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04050000">
            <w:pPr>
              <w:pStyle w:val="Style_6"/>
              <w:spacing w:line="240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25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05050000">
            <w:pPr>
              <w:pStyle w:val="Style_6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</w:p>
          <w:p w14:paraId="06050000">
            <w:pPr>
              <w:pStyle w:val="Style_6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«Развитие  </w:t>
            </w:r>
            <w:r>
              <w:rPr>
                <w:rFonts w:ascii="Times New Roman" w:hAnsi="Times New Roman"/>
                <w:b w:val="0"/>
                <w:sz w:val="24"/>
              </w:rPr>
              <w:t>молодежной политики</w:t>
            </w:r>
            <w:r>
              <w:rPr>
                <w:rFonts w:ascii="Times New Roman" w:hAnsi="Times New Roman"/>
                <w:b w:val="0"/>
                <w:sz w:val="24"/>
              </w:rPr>
              <w:t xml:space="preserve">» </w:t>
            </w:r>
          </w:p>
        </w:tc>
        <w:tc>
          <w:tcPr>
            <w:tcW w:type="dxa" w:w="187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0705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ст.инспектор отдела экономики и финансов</w:t>
            </w:r>
          </w:p>
          <w:p w14:paraId="0805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Сенченко А.В.</w:t>
            </w:r>
          </w:p>
          <w:p w14:paraId="0905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2"/>
              </w:rPr>
            </w:pPr>
          </w:p>
          <w:p w14:paraId="0A05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начальник отдела </w:t>
            </w:r>
          </w:p>
          <w:p w14:paraId="0B05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экономики и финансов</w:t>
            </w:r>
          </w:p>
          <w:p w14:paraId="0C05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Моисеенко Н.В.</w:t>
            </w:r>
          </w:p>
          <w:p w14:paraId="0D05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2"/>
              </w:rPr>
            </w:pPr>
          </w:p>
          <w:p w14:paraId="0E05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2"/>
              </w:rPr>
            </w:pPr>
          </w:p>
          <w:p w14:paraId="0F050000">
            <w:pPr>
              <w:pStyle w:val="Style_6"/>
              <w:widowControl w:val="0"/>
              <w:spacing w:after="0" w:before="0" w:line="240" w:lineRule="auto"/>
              <w:ind/>
              <w:contextualSpacing w:val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жители Покровского сельского поселения</w:t>
            </w:r>
          </w:p>
        </w:tc>
        <w:tc>
          <w:tcPr>
            <w:tcW w:type="dxa" w:w="232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10050000">
            <w:pPr>
              <w:widowControl w:val="1"/>
              <w:ind w:firstLine="28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оздание  условий для успешной социализации и эффективной самореализации молодежи, развитие потенциала молодежи и его использование в интересах поселения и района в целом.</w:t>
            </w:r>
          </w:p>
        </w:tc>
        <w:tc>
          <w:tcPr>
            <w:tcW w:type="dxa" w:w="130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11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22.02.20</w:t>
            </w: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1328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12050000">
            <w:pPr>
              <w:pStyle w:val="Style_6"/>
              <w:ind/>
              <w:jc w:val="center"/>
            </w:pPr>
            <w:r>
              <w:t>30.08.2023</w:t>
            </w:r>
          </w:p>
        </w:tc>
        <w:tc>
          <w:tcPr>
            <w:tcW w:type="dxa" w:w="171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13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37,5</w:t>
            </w:r>
          </w:p>
          <w:p w14:paraId="14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9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15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37,5</w:t>
            </w:r>
          </w:p>
        </w:tc>
        <w:tc>
          <w:tcPr>
            <w:tcW w:type="dxa" w:w="124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16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24,5</w:t>
            </w:r>
          </w:p>
          <w:p w14:paraId="17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18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13,0</w:t>
            </w:r>
          </w:p>
        </w:tc>
      </w:tr>
      <w:tr>
        <w:trPr>
          <w:trHeight w:hRule="atLeast" w:val="263"/>
        </w:trPr>
        <w:tc>
          <w:tcPr>
            <w:tcW w:type="dxa" w:w="4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19050000">
            <w:pPr>
              <w:pStyle w:val="Style_6"/>
              <w:spacing w:line="240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25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1A050000">
            <w:pPr>
              <w:pStyle w:val="Style_6"/>
              <w:spacing w:line="240" w:lineRule="auto"/>
              <w:ind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Основное</w:t>
            </w:r>
          </w:p>
          <w:p w14:paraId="1B050000">
            <w:pPr>
              <w:pStyle w:val="Style_6"/>
              <w:spacing w:line="240" w:lineRule="auto"/>
              <w:ind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мероприятие 1.1</w:t>
            </w:r>
          </w:p>
        </w:tc>
        <w:tc>
          <w:tcPr>
            <w:tcW w:type="dxa" w:w="187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1C050000">
            <w:pPr>
              <w:pStyle w:val="Style_6"/>
              <w:spacing w:line="240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232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1D05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1E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328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1F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71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20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59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21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24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22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3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23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</w:tr>
      <w:tr>
        <w:trPr>
          <w:trHeight w:hRule="atLeast" w:val="263"/>
        </w:trPr>
        <w:tc>
          <w:tcPr>
            <w:tcW w:type="dxa" w:w="45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24050000">
            <w:pPr>
              <w:pStyle w:val="Style_6"/>
              <w:spacing w:line="240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255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2505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1.1.1</w:t>
            </w:r>
          </w:p>
          <w:p w14:paraId="2605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и проведение  акции - «Зеленая среда»</w:t>
            </w:r>
          </w:p>
        </w:tc>
        <w:tc>
          <w:tcPr>
            <w:tcW w:type="dxa" w:w="1875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2705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ст.инспектор отдела экономики и финансов</w:t>
            </w:r>
          </w:p>
          <w:p w14:paraId="2805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Сенченко А.В.</w:t>
            </w:r>
          </w:p>
          <w:p w14:paraId="2905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начальник отдела </w:t>
            </w:r>
          </w:p>
          <w:p w14:paraId="2A05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экономики и финансов</w:t>
            </w:r>
          </w:p>
          <w:p w14:paraId="2B05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Моисеенко Н.В.</w:t>
            </w:r>
          </w:p>
          <w:p w14:paraId="2C05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2"/>
              </w:rPr>
            </w:pPr>
          </w:p>
          <w:p w14:paraId="2D050000">
            <w:pPr>
              <w:pStyle w:val="Style_6"/>
              <w:widowControl w:val="0"/>
              <w:spacing w:after="29" w:before="0" w:line="240" w:lineRule="auto"/>
              <w:ind/>
              <w:contextualSpacing w:val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жители Покровского сельского поселения</w:t>
            </w:r>
          </w:p>
        </w:tc>
        <w:tc>
          <w:tcPr>
            <w:tcW w:type="dxa" w:w="2325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2E05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Привлечение молодого поколения к бережному отношению к природе, проведение субботника</w:t>
            </w:r>
          </w:p>
        </w:tc>
        <w:tc>
          <w:tcPr>
            <w:tcW w:type="dxa" w:w="1305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2F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  <w:r>
              <w:rPr>
                <w:rFonts w:ascii="Times New Roman" w:hAnsi="Times New Roman"/>
                <w:sz w:val="24"/>
              </w:rPr>
              <w:t>.05.2023</w:t>
            </w:r>
          </w:p>
          <w:p w14:paraId="30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25.08.2023</w:t>
            </w:r>
          </w:p>
          <w:p w14:paraId="31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28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32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  <w:r>
              <w:rPr>
                <w:rFonts w:ascii="Times New Roman" w:hAnsi="Times New Roman"/>
                <w:sz w:val="24"/>
              </w:rPr>
              <w:t>.05.2023</w:t>
            </w:r>
          </w:p>
          <w:p w14:paraId="33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25.08.2023</w:t>
            </w:r>
          </w:p>
        </w:tc>
        <w:tc>
          <w:tcPr>
            <w:tcW w:type="dxa" w:w="171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34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9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35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45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36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37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4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3805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3905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1.1.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3A05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реализации  районных мероприятий по гражданско-патриотическому воспитанию (возложение цветов   к   Обелиску   погибшим односельчанам)</w:t>
            </w:r>
          </w:p>
        </w:tc>
        <w:tc>
          <w:tcPr>
            <w:tcW w:type="dxa" w:w="187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3B05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ст.инспектор отдела экономики и финансов</w:t>
            </w:r>
          </w:p>
          <w:p w14:paraId="3C05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Сенченко А.В.</w:t>
            </w:r>
          </w:p>
          <w:p w14:paraId="3D05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3E05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</w:t>
            </w:r>
          </w:p>
          <w:p w14:paraId="3F05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экономики и финансов</w:t>
            </w:r>
          </w:p>
          <w:p w14:paraId="4005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Моисеенко Н.В.</w:t>
            </w:r>
          </w:p>
          <w:p w14:paraId="4105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2"/>
              </w:rPr>
            </w:pPr>
          </w:p>
          <w:p w14:paraId="42050000">
            <w:pPr>
              <w:pStyle w:val="Style_6"/>
              <w:widowControl w:val="0"/>
              <w:spacing w:after="29" w:before="0" w:line="240" w:lineRule="auto"/>
              <w:ind/>
              <w:contextualSpacing w:val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жители Покровского сельского поселения</w:t>
            </w:r>
          </w:p>
        </w:tc>
        <w:tc>
          <w:tcPr>
            <w:tcW w:type="dxa" w:w="232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4305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молодежи в памятных мероприятиях на День защитника Отечества, День Победы, День памяти и скорби, </w:t>
            </w:r>
            <w:r>
              <w:rPr>
                <w:rFonts w:ascii="Times New Roman" w:hAnsi="Times New Roman"/>
                <w:color w:val="000000"/>
                <w:sz w:val="24"/>
              </w:rPr>
              <w:t>День освобождения Неклиновского района от немецко-фашистских захватчиков</w:t>
            </w:r>
          </w:p>
        </w:tc>
        <w:tc>
          <w:tcPr>
            <w:tcW w:type="dxa" w:w="130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44050000">
            <w:pPr>
              <w:pStyle w:val="Style_6"/>
              <w:widowControl w:val="1"/>
              <w:spacing w:line="10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  <w:p w14:paraId="45050000">
            <w:pPr>
              <w:pStyle w:val="Style_6"/>
              <w:widowControl w:val="1"/>
              <w:spacing w:line="10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09.05.2023</w:t>
            </w:r>
          </w:p>
          <w:p w14:paraId="46050000">
            <w:pPr>
              <w:pStyle w:val="Style_6"/>
              <w:widowControl w:val="1"/>
              <w:spacing w:line="10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  <w:p w14:paraId="47050000">
            <w:pPr>
              <w:pStyle w:val="Style_6"/>
              <w:widowControl w:val="1"/>
              <w:spacing w:line="10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30.08.2023</w:t>
            </w:r>
          </w:p>
          <w:p w14:paraId="48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28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49050000">
            <w:pPr>
              <w:pStyle w:val="Style_6"/>
              <w:widowControl w:val="1"/>
              <w:spacing w:line="10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  <w:p w14:paraId="4A050000">
            <w:pPr>
              <w:pStyle w:val="Style_6"/>
              <w:widowControl w:val="1"/>
              <w:spacing w:line="10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09.05.2023</w:t>
            </w:r>
          </w:p>
          <w:p w14:paraId="4B050000">
            <w:pPr>
              <w:pStyle w:val="Style_6"/>
              <w:widowControl w:val="1"/>
              <w:spacing w:line="10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  <w:p w14:paraId="4C050000">
            <w:pPr>
              <w:pStyle w:val="Style_6"/>
              <w:widowControl w:val="1"/>
              <w:spacing w:line="10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30.08.2023</w:t>
            </w:r>
          </w:p>
          <w:p w14:paraId="4D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1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4E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21,0</w:t>
            </w:r>
          </w:p>
        </w:tc>
        <w:tc>
          <w:tcPr>
            <w:tcW w:type="dxa" w:w="159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4F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21,0</w:t>
            </w:r>
          </w:p>
        </w:tc>
        <w:tc>
          <w:tcPr>
            <w:tcW w:type="dxa" w:w="124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50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18,0</w:t>
            </w:r>
          </w:p>
        </w:tc>
        <w:tc>
          <w:tcPr>
            <w:tcW w:type="dxa" w:w="13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51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  <w:p w14:paraId="52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45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5305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54050000">
            <w:pPr>
              <w:pStyle w:val="Style_6"/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1.1.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14:paraId="5505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реализации  </w:t>
            </w:r>
            <w:r>
              <w:rPr>
                <w:rFonts w:ascii="Times New Roman" w:hAnsi="Times New Roman"/>
                <w:sz w:val="24"/>
              </w:rPr>
              <w:t>общероссийской антинаркотической акции - «Сообщи, где торгуют смертью»</w:t>
            </w:r>
          </w:p>
        </w:tc>
        <w:tc>
          <w:tcPr>
            <w:tcW w:type="dxa" w:w="1875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5605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ст.инспектор отдела экономики и финансов</w:t>
            </w:r>
          </w:p>
          <w:p w14:paraId="5705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Сенченко А.В.</w:t>
            </w:r>
          </w:p>
          <w:p w14:paraId="5805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5905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</w:t>
            </w:r>
          </w:p>
          <w:p w14:paraId="5A05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экономики и финансов</w:t>
            </w:r>
          </w:p>
          <w:p w14:paraId="5B05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Моисеенко Н.В.</w:t>
            </w:r>
          </w:p>
          <w:p w14:paraId="5C05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2"/>
              </w:rPr>
            </w:pPr>
          </w:p>
          <w:p w14:paraId="5D050000">
            <w:pPr>
              <w:pStyle w:val="Style_6"/>
              <w:widowControl w:val="0"/>
              <w:spacing w:after="29" w:before="0" w:line="240" w:lineRule="auto"/>
              <w:ind/>
              <w:contextualSpacing w:val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жители Покровского сельского поселения</w:t>
            </w:r>
          </w:p>
        </w:tc>
        <w:tc>
          <w:tcPr>
            <w:tcW w:type="dxa" w:w="2325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5E05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Привлечение молодого поколения к здоровому образу жизни</w:t>
            </w:r>
          </w:p>
        </w:tc>
        <w:tc>
          <w:tcPr>
            <w:tcW w:type="dxa" w:w="1305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5F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16.03.2023</w:t>
            </w:r>
          </w:p>
          <w:p w14:paraId="60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28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61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30.03.2023</w:t>
            </w:r>
          </w:p>
          <w:p w14:paraId="62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1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63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59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64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245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65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35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66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rPr>
          <w:trHeight w:hRule="atLeast" w:val="20"/>
        </w:trPr>
        <w:tc>
          <w:tcPr>
            <w:tcW w:type="dxa" w:w="45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6705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6805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наградной атрибутике</w:t>
            </w:r>
          </w:p>
        </w:tc>
        <w:tc>
          <w:tcPr>
            <w:tcW w:type="dxa" w:w="1875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6905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ст.инспектор отдела экономики и финансов</w:t>
            </w:r>
          </w:p>
          <w:p w14:paraId="6A05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Сенченко А.В.</w:t>
            </w:r>
          </w:p>
          <w:p w14:paraId="6B05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C05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</w:t>
            </w:r>
          </w:p>
          <w:p w14:paraId="6D05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экономики и финансов</w:t>
            </w:r>
          </w:p>
          <w:p w14:paraId="6E05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Моисеенко Н.В</w:t>
            </w:r>
          </w:p>
        </w:tc>
        <w:tc>
          <w:tcPr>
            <w:tcW w:type="dxa" w:w="2325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6F05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Грамоты, благодарственные письма и др.</w:t>
            </w:r>
          </w:p>
        </w:tc>
        <w:tc>
          <w:tcPr>
            <w:tcW w:type="dxa" w:w="1305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70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30.06.2023</w:t>
            </w:r>
          </w:p>
          <w:p w14:paraId="71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28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72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30.06.2023</w:t>
            </w:r>
          </w:p>
        </w:tc>
        <w:tc>
          <w:tcPr>
            <w:tcW w:type="dxa" w:w="171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73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16,5</w:t>
            </w:r>
          </w:p>
        </w:tc>
        <w:tc>
          <w:tcPr>
            <w:tcW w:type="dxa" w:w="159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74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16,5</w:t>
            </w:r>
          </w:p>
        </w:tc>
        <w:tc>
          <w:tcPr>
            <w:tcW w:type="dxa" w:w="1245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75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6,5</w:t>
            </w:r>
          </w:p>
        </w:tc>
        <w:tc>
          <w:tcPr>
            <w:tcW w:type="dxa" w:w="1350"/>
            <w:tcBorders>
              <w:top w:sz="4" w:val="nil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76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rPr>
          <w:trHeight w:hRule="atLeast" w:val="20"/>
        </w:trPr>
        <w:tc>
          <w:tcPr>
            <w:tcW w:type="dxa" w:w="4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77050000">
            <w:pPr>
              <w:pStyle w:val="Style_6"/>
              <w:spacing w:line="240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25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78050000">
            <w:pPr>
              <w:pStyle w:val="Style_6"/>
              <w:spacing w:line="240" w:lineRule="auto"/>
              <w:ind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Приоритетное мероприятие 1.1.3</w:t>
            </w:r>
          </w:p>
        </w:tc>
        <w:tc>
          <w:tcPr>
            <w:tcW w:type="dxa" w:w="187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79050000">
            <w:pPr>
              <w:pStyle w:val="Style_6"/>
              <w:spacing w:line="240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232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7A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30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7B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328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7C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71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7D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59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7E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24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7F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3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80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</w:tr>
      <w:tr>
        <w:trPr>
          <w:trHeight w:hRule="atLeast" w:val="360"/>
        </w:trPr>
        <w:tc>
          <w:tcPr>
            <w:tcW w:type="dxa" w:w="4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81050000">
            <w:pPr>
              <w:pStyle w:val="Style_6"/>
              <w:spacing w:line="240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25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82050000">
            <w:pPr>
              <w:pStyle w:val="Style_6"/>
              <w:spacing w:line="240" w:lineRule="auto"/>
              <w:ind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Контрольное событие  муниципальной программы 1.1.1 &lt;3&gt;</w:t>
            </w:r>
          </w:p>
        </w:tc>
        <w:tc>
          <w:tcPr>
            <w:tcW w:type="dxa" w:w="187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83050000">
            <w:pPr>
              <w:pStyle w:val="Style_6"/>
              <w:spacing w:line="240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232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84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30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85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328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86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71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87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9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88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4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89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3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8A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>
        <w:trPr>
          <w:trHeight w:hRule="atLeast" w:val="360"/>
        </w:trPr>
        <w:tc>
          <w:tcPr>
            <w:tcW w:type="dxa" w:w="4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8B050000">
            <w:pPr>
              <w:pStyle w:val="Style_6"/>
              <w:spacing w:line="240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25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8C050000">
            <w:pPr>
              <w:pStyle w:val="Style_6"/>
              <w:spacing w:line="240" w:lineRule="auto"/>
              <w:ind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Контрольное событие  муниципальной программы 1.1.2 &lt;3&gt;</w:t>
            </w:r>
          </w:p>
        </w:tc>
        <w:tc>
          <w:tcPr>
            <w:tcW w:type="dxa" w:w="187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8D050000">
            <w:pPr>
              <w:pStyle w:val="Style_6"/>
              <w:spacing w:line="240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232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8E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30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8F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328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90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71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91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9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92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4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93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3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94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>
        <w:trPr>
          <w:trHeight w:hRule="atLeast" w:val="20"/>
        </w:trPr>
        <w:tc>
          <w:tcPr>
            <w:tcW w:type="dxa" w:w="4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95050000">
            <w:pPr>
              <w:pStyle w:val="Style_6"/>
              <w:spacing w:line="240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25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9605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type="dxa" w:w="187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97050000">
            <w:pPr>
              <w:pStyle w:val="Style_6"/>
              <w:spacing w:line="240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232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98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30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99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328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9A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71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9B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59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9C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24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9D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3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9E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</w:tr>
      <w:tr>
        <w:trPr>
          <w:trHeight w:hRule="atLeast" w:val="20"/>
        </w:trPr>
        <w:tc>
          <w:tcPr>
            <w:tcW w:type="dxa" w:w="4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9F050000">
            <w:pPr>
              <w:pStyle w:val="Style_6"/>
              <w:spacing w:line="240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25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A0050000">
            <w:pPr>
              <w:pStyle w:val="Style_6"/>
              <w:spacing w:line="240" w:lineRule="auto"/>
              <w:ind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Приоритетное основное мероприятие 1.2</w:t>
            </w:r>
          </w:p>
        </w:tc>
        <w:tc>
          <w:tcPr>
            <w:tcW w:type="dxa" w:w="187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A1050000">
            <w:pPr>
              <w:pStyle w:val="Style_6"/>
              <w:spacing w:line="240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232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A2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30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A3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328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A4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71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A5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59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A6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24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A7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3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A8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</w:tr>
      <w:tr>
        <w:trPr>
          <w:trHeight w:hRule="atLeast" w:val="20"/>
        </w:trPr>
        <w:tc>
          <w:tcPr>
            <w:tcW w:type="dxa" w:w="4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A9050000">
            <w:pPr>
              <w:pStyle w:val="Style_6"/>
              <w:spacing w:line="240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25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AA05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type="dxa" w:w="187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AB050000">
            <w:pPr>
              <w:pStyle w:val="Style_6"/>
              <w:spacing w:line="240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232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AC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30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AD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328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AE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71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AF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59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B0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24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B1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3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B2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</w:tr>
      <w:tr>
        <w:trPr>
          <w:trHeight w:hRule="atLeast" w:val="20"/>
        </w:trPr>
        <w:tc>
          <w:tcPr>
            <w:tcW w:type="dxa" w:w="4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B3050000">
            <w:pPr>
              <w:pStyle w:val="Style_6"/>
              <w:spacing w:line="240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25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B4050000">
            <w:pPr>
              <w:pStyle w:val="Style_6"/>
              <w:spacing w:line="240" w:lineRule="auto"/>
              <w:ind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Мероприятие 1.1</w:t>
            </w:r>
          </w:p>
        </w:tc>
        <w:tc>
          <w:tcPr>
            <w:tcW w:type="dxa" w:w="187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B5050000">
            <w:pPr>
              <w:pStyle w:val="Style_6"/>
              <w:spacing w:line="240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232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B6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30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B7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328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B8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71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B9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59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BA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24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BB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3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BC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</w:tr>
      <w:tr>
        <w:trPr>
          <w:trHeight w:hRule="atLeast" w:val="20"/>
        </w:trPr>
        <w:tc>
          <w:tcPr>
            <w:tcW w:type="dxa" w:w="4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BD050000">
            <w:pPr>
              <w:pStyle w:val="Style_6"/>
              <w:spacing w:line="240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25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BE050000">
            <w:pPr>
              <w:pStyle w:val="Style_6"/>
              <w:spacing w:line="240" w:lineRule="auto"/>
              <w:ind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ВЦП 1</w:t>
            </w:r>
          </w:p>
        </w:tc>
        <w:tc>
          <w:tcPr>
            <w:tcW w:type="dxa" w:w="187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BF050000">
            <w:pPr>
              <w:pStyle w:val="Style_6"/>
              <w:spacing w:line="240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232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C0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30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C1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328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C2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71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C3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9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C4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4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C5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3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C6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>
        <w:trPr>
          <w:trHeight w:hRule="atLeast" w:val="200"/>
        </w:trPr>
        <w:tc>
          <w:tcPr>
            <w:tcW w:type="dxa" w:w="4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C7050000">
            <w:pPr>
              <w:pStyle w:val="Style_6"/>
              <w:spacing w:line="240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25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C8050000">
            <w:pPr>
              <w:pStyle w:val="Style_6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type="dxa" w:w="187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C9050000">
            <w:pPr>
              <w:pStyle w:val="Style_6"/>
              <w:spacing w:line="240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232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CA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30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CB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328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CC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1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CD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59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CE050000">
            <w:pPr>
              <w:pStyle w:val="Style_6"/>
              <w:spacing w:line="240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124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CF050000">
            <w:pPr>
              <w:pStyle w:val="Style_6"/>
              <w:spacing w:line="240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13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D0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</w:tr>
      <w:tr>
        <w:trPr>
          <w:trHeight w:hRule="atLeast" w:val="20"/>
        </w:trPr>
        <w:tc>
          <w:tcPr>
            <w:tcW w:type="dxa" w:w="4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D1050000">
            <w:pPr>
              <w:pStyle w:val="Style_6"/>
              <w:spacing w:line="240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25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D2050000">
            <w:pPr>
              <w:pStyle w:val="Style_6"/>
              <w:spacing w:line="240" w:lineRule="auto"/>
              <w:ind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Основное</w:t>
            </w:r>
          </w:p>
          <w:p w14:paraId="D3050000">
            <w:pPr>
              <w:pStyle w:val="Style_6"/>
              <w:spacing w:line="240" w:lineRule="auto"/>
              <w:ind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мероприятие 2.1</w:t>
            </w:r>
          </w:p>
        </w:tc>
        <w:tc>
          <w:tcPr>
            <w:tcW w:type="dxa" w:w="187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D4050000">
            <w:pPr>
              <w:pStyle w:val="Style_6"/>
              <w:spacing w:line="240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232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D5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30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D6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328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D7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71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D8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59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D9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24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DA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3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DB050000">
            <w:pPr>
              <w:pStyle w:val="Style_6"/>
              <w:spacing w:line="240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</w:tr>
      <w:tr>
        <w:trPr>
          <w:trHeight w:hRule="atLeast" w:val="20"/>
        </w:trPr>
        <w:tc>
          <w:tcPr>
            <w:tcW w:type="dxa" w:w="4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DC050000">
            <w:pPr>
              <w:pStyle w:val="Style_6"/>
              <w:spacing w:line="240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25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DD050000">
            <w:pPr>
              <w:pStyle w:val="Style_6"/>
              <w:spacing w:line="240" w:lineRule="auto"/>
              <w:ind/>
            </w:pPr>
            <w:r>
              <w:rPr>
                <w:rFonts w:ascii="Times New Roman CYR" w:hAnsi="Times New Roman CYR"/>
                <w:sz w:val="24"/>
              </w:rPr>
              <w:t xml:space="preserve">Итого по муниципальной  </w:t>
            </w:r>
            <w:r>
              <w:br/>
            </w:r>
            <w:r>
              <w:rPr>
                <w:rFonts w:ascii="Times New Roman CYR" w:hAnsi="Times New Roman CYR"/>
                <w:sz w:val="24"/>
              </w:rPr>
              <w:t>программе</w:t>
            </w:r>
          </w:p>
        </w:tc>
        <w:tc>
          <w:tcPr>
            <w:tcW w:type="dxa" w:w="187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DE050000">
            <w:pPr>
              <w:pStyle w:val="Style_6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ст.инспектор отдела экономики и финансов</w:t>
            </w:r>
          </w:p>
          <w:p w14:paraId="DF050000">
            <w:pPr>
              <w:pStyle w:val="Style_6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Сенченко А.В.</w:t>
            </w:r>
          </w:p>
          <w:p w14:paraId="E0050000">
            <w:pPr>
              <w:pStyle w:val="Style_6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E1050000">
            <w:pPr>
              <w:pStyle w:val="Style_6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</w:t>
            </w:r>
          </w:p>
          <w:p w14:paraId="E2050000">
            <w:pPr>
              <w:pStyle w:val="Style_6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экономики и финансов</w:t>
            </w:r>
          </w:p>
          <w:p w14:paraId="E3050000">
            <w:pPr>
              <w:pStyle w:val="Style_6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Моисеенко Н.В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32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E4050000">
            <w:pPr>
              <w:widowControl w:val="1"/>
              <w:ind w:firstLine="28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оздание  условий для успешной социализации и эффективной самореализации молодежи, развитие потенциала молодежи и его использование в интересах поселения и района в целом.</w:t>
            </w:r>
          </w:p>
        </w:tc>
        <w:tc>
          <w:tcPr>
            <w:tcW w:type="dxa" w:w="130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E5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22.02.2023</w:t>
            </w:r>
          </w:p>
        </w:tc>
        <w:tc>
          <w:tcPr>
            <w:tcW w:type="dxa" w:w="1328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E6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30.08.2023</w:t>
            </w:r>
          </w:p>
        </w:tc>
        <w:tc>
          <w:tcPr>
            <w:tcW w:type="dxa" w:w="171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E7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37,5</w:t>
            </w:r>
          </w:p>
        </w:tc>
        <w:tc>
          <w:tcPr>
            <w:tcW w:type="dxa" w:w="159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E8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37,5</w:t>
            </w:r>
          </w:p>
        </w:tc>
        <w:tc>
          <w:tcPr>
            <w:tcW w:type="dxa" w:w="1245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E9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24,5</w:t>
            </w:r>
          </w:p>
          <w:p w14:paraId="EA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5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EB050000">
            <w:pPr>
              <w:pStyle w:val="Style_6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13,0</w:t>
            </w:r>
          </w:p>
        </w:tc>
      </w:tr>
    </w:tbl>
    <w:p w14:paraId="EC050000">
      <w:pPr>
        <w:pStyle w:val="Style_6"/>
        <w:spacing w:line="240" w:lineRule="auto"/>
        <w:ind w:firstLine="284" w:left="0" w:right="-284"/>
        <w:jc w:val="both"/>
        <w:rPr>
          <w:rFonts w:ascii="Times New Roman" w:hAnsi="Times New Roman"/>
          <w:sz w:val="24"/>
        </w:rPr>
      </w:pPr>
    </w:p>
    <w:p w14:paraId="ED050000">
      <w:pPr>
        <w:pStyle w:val="Style_3"/>
        <w:ind/>
        <w:jc w:val="center"/>
      </w:pPr>
      <w:r>
        <w:rPr>
          <w:color w:val="000000"/>
          <w:spacing w:val="-8"/>
          <w:sz w:val="20"/>
        </w:rPr>
        <w:br w:type="page"/>
      </w:r>
    </w:p>
    <w:p w14:paraId="EE050000">
      <w:pPr>
        <w:ind/>
        <w:jc w:val="right"/>
        <w:rPr>
          <w:spacing w:val="-8"/>
          <w:sz w:val="20"/>
        </w:rPr>
      </w:pPr>
      <w:r>
        <w:rPr>
          <w:spacing w:val="-8"/>
          <w:sz w:val="20"/>
        </w:rPr>
        <w:t>Приложение №10</w:t>
      </w:r>
    </w:p>
    <w:p w14:paraId="EF050000">
      <w:pPr>
        <w:ind/>
        <w:jc w:val="right"/>
        <w:rPr>
          <w:spacing w:val="-8"/>
          <w:sz w:val="20"/>
        </w:rPr>
      </w:pPr>
      <w:r>
        <w:rPr>
          <w:spacing w:val="-8"/>
          <w:sz w:val="20"/>
        </w:rPr>
        <w:t>к Постановлению</w:t>
      </w:r>
    </w:p>
    <w:p w14:paraId="F0050000">
      <w:pPr>
        <w:ind/>
        <w:jc w:val="right"/>
        <w:rPr>
          <w:spacing w:val="-8"/>
          <w:sz w:val="20"/>
        </w:rPr>
      </w:pPr>
      <w:r>
        <w:rPr>
          <w:spacing w:val="-8"/>
          <w:sz w:val="20"/>
        </w:rPr>
        <w:t>Администрации Покровского</w:t>
      </w:r>
    </w:p>
    <w:p w14:paraId="F1050000">
      <w:pPr>
        <w:ind/>
        <w:jc w:val="right"/>
        <w:rPr>
          <w:spacing w:val="-8"/>
          <w:sz w:val="20"/>
        </w:rPr>
      </w:pPr>
      <w:r>
        <w:rPr>
          <w:spacing w:val="-8"/>
          <w:sz w:val="20"/>
        </w:rPr>
        <w:t xml:space="preserve"> сельского поселения </w:t>
      </w:r>
    </w:p>
    <w:p w14:paraId="F2050000">
      <w:pPr>
        <w:ind/>
        <w:jc w:val="right"/>
        <w:rPr>
          <w:spacing w:val="-8"/>
          <w:sz w:val="20"/>
        </w:rPr>
      </w:pPr>
      <w:r>
        <w:rPr>
          <w:spacing w:val="-8"/>
          <w:sz w:val="20"/>
        </w:rPr>
        <w:t>от     10 .10</w:t>
      </w:r>
      <w:r>
        <w:rPr>
          <w:spacing w:val="-8"/>
          <w:sz w:val="20"/>
        </w:rPr>
        <w:t>.</w:t>
      </w:r>
      <w:r>
        <w:rPr>
          <w:spacing w:val="-8"/>
          <w:sz w:val="20"/>
        </w:rPr>
        <w:t>2023</w:t>
      </w:r>
      <w:r>
        <w:rPr>
          <w:spacing w:val="-8"/>
          <w:sz w:val="20"/>
        </w:rPr>
        <w:t xml:space="preserve"> </w:t>
      </w:r>
      <w:r>
        <w:rPr>
          <w:spacing w:val="-8"/>
          <w:sz w:val="20"/>
        </w:rPr>
        <w:t>г</w:t>
      </w:r>
      <w:r>
        <w:rPr>
          <w:spacing w:val="-8"/>
          <w:sz w:val="20"/>
        </w:rPr>
        <w:t xml:space="preserve">од </w:t>
      </w:r>
      <w:r>
        <w:rPr>
          <w:spacing w:val="-8"/>
          <w:sz w:val="20"/>
        </w:rPr>
        <w:t xml:space="preserve">№95 </w:t>
      </w:r>
    </w:p>
    <w:p w14:paraId="F3050000">
      <w:pPr>
        <w:pStyle w:val="Style_3"/>
        <w:ind/>
        <w:jc w:val="center"/>
        <w:rPr>
          <w:spacing w:val="-8"/>
        </w:rPr>
      </w:pPr>
      <w:r>
        <w:rPr>
          <w:spacing w:val="-8"/>
        </w:rPr>
        <w:t>ОТЧЕТ</w:t>
      </w:r>
    </w:p>
    <w:p w14:paraId="F4050000">
      <w:pPr>
        <w:pStyle w:val="Style_3"/>
        <w:ind/>
        <w:jc w:val="center"/>
        <w:rPr>
          <w:spacing w:val="-8"/>
        </w:rPr>
      </w:pPr>
      <w:r>
        <w:rPr>
          <w:spacing w:val="-8"/>
        </w:rPr>
        <w:t>об исполнении плана реализации муниципальной программы «Развитие транспортной системы»</w:t>
      </w:r>
    </w:p>
    <w:p w14:paraId="F5050000">
      <w:pPr>
        <w:pStyle w:val="Style_3"/>
        <w:ind/>
        <w:jc w:val="center"/>
        <w:rPr>
          <w:spacing w:val="-8"/>
        </w:rPr>
      </w:pPr>
      <w:r>
        <w:rPr>
          <w:spacing w:val="-8"/>
        </w:rPr>
        <w:t xml:space="preserve"> в   Покровском сельском поселении»  за отчетный период  </w:t>
      </w:r>
      <w:r>
        <w:rPr>
          <w:spacing w:val="-8"/>
        </w:rPr>
        <w:t>9 месяцев</w:t>
      </w:r>
      <w:r>
        <w:rPr>
          <w:spacing w:val="-8"/>
        </w:rPr>
        <w:t xml:space="preserve"> </w:t>
      </w:r>
      <w:r>
        <w:rPr>
          <w:spacing w:val="-8"/>
        </w:rPr>
        <w:t>2023</w:t>
      </w:r>
      <w:r>
        <w:rPr>
          <w:spacing w:val="-8"/>
        </w:rPr>
        <w:t xml:space="preserve"> г.</w:t>
      </w:r>
    </w:p>
    <w:p w14:paraId="F6050000">
      <w:pPr>
        <w:pStyle w:val="Style_3"/>
        <w:ind/>
        <w:jc w:val="center"/>
        <w:rPr>
          <w:spacing w:val="-8"/>
        </w:rPr>
      </w:pPr>
    </w:p>
    <w:tbl>
      <w:tblPr>
        <w:tblStyle w:val="Style_5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126"/>
        <w:gridCol w:w="2410"/>
        <w:gridCol w:w="992"/>
        <w:gridCol w:w="1559"/>
        <w:gridCol w:w="1418"/>
        <w:gridCol w:w="1275"/>
        <w:gridCol w:w="993"/>
        <w:gridCol w:w="1558"/>
      </w:tblGrid>
      <w:tr>
        <w:trPr>
          <w:trHeight w:hRule="atLeast" w:val="57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50000">
            <w:pPr>
              <w:ind w:right="-75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5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Номер и наименование</w:t>
            </w:r>
          </w:p>
          <w:p w14:paraId="F905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&lt;4&gt;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50000">
            <w:pPr>
              <w:ind w:firstLine="0" w:left="-75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Ответственный </w:t>
            </w:r>
            <w:r>
              <w:rPr>
                <w:spacing w:val="-8"/>
                <w:sz w:val="24"/>
              </w:rPr>
              <w:br/>
            </w:r>
            <w:r>
              <w:rPr>
                <w:spacing w:val="-8"/>
                <w:sz w:val="24"/>
              </w:rPr>
              <w:t xml:space="preserve"> исполнитель, соисполнитель, участник</w:t>
            </w:r>
            <w:r>
              <w:rPr>
                <w:spacing w:val="-8"/>
                <w:sz w:val="24"/>
              </w:rPr>
              <w:br/>
            </w:r>
            <w:r>
              <w:rPr>
                <w:spacing w:val="-8"/>
                <w:sz w:val="24"/>
              </w:rPr>
              <w:t xml:space="preserve">(должность/ ФИО) </w:t>
            </w:r>
            <w:r>
              <w:rPr>
                <w:spacing w:val="-8"/>
                <w:sz w:val="24"/>
              </w:rPr>
              <w:t>&lt;1&gt;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5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Результат </w:t>
            </w:r>
          </w:p>
          <w:p w14:paraId="FC05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реализации (краткое описание)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50000">
            <w:pPr>
              <w:ind w:firstLine="0" w:left="-74" w:right="-75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Факти-ческая дата начала</w:t>
            </w:r>
            <w:r>
              <w:rPr>
                <w:spacing w:val="-8"/>
                <w:sz w:val="24"/>
              </w:rPr>
              <w:br/>
            </w:r>
            <w:r>
              <w:rPr>
                <w:spacing w:val="-8"/>
                <w:sz w:val="24"/>
              </w:rP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5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Фактическая дата окончания</w:t>
            </w:r>
            <w:r>
              <w:rPr>
                <w:spacing w:val="-8"/>
                <w:sz w:val="24"/>
              </w:rPr>
              <w:br/>
            </w:r>
            <w:r>
              <w:rPr>
                <w:spacing w:val="-8"/>
                <w:sz w:val="24"/>
              </w:rPr>
              <w:t xml:space="preserve">реализации, </w:t>
            </w:r>
            <w:r>
              <w:rPr>
                <w:spacing w:val="-8"/>
                <w:sz w:val="24"/>
              </w:rPr>
              <w:br/>
            </w:r>
            <w:r>
              <w:rPr>
                <w:spacing w:val="-8"/>
                <w:sz w:val="24"/>
              </w:rPr>
              <w:t xml:space="preserve">наступления </w:t>
            </w:r>
            <w:r>
              <w:rPr>
                <w:spacing w:val="-8"/>
                <w:sz w:val="24"/>
              </w:rPr>
              <w:br/>
            </w:r>
            <w:r>
              <w:rPr>
                <w:spacing w:val="-8"/>
                <w:sz w:val="24"/>
              </w:rPr>
              <w:t xml:space="preserve">контрольного </w:t>
            </w:r>
            <w:r>
              <w:rPr>
                <w:spacing w:val="-8"/>
                <w:sz w:val="24"/>
              </w:rPr>
              <w:br/>
            </w:r>
            <w:r>
              <w:rPr>
                <w:spacing w:val="-8"/>
                <w:sz w:val="24"/>
              </w:rPr>
              <w:t>события</w:t>
            </w:r>
          </w:p>
        </w:tc>
        <w:tc>
          <w:tcPr>
            <w:tcW w:type="dxa" w:w="368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5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6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Объемы неосвоенных средств и причины их неосвоения</w:t>
            </w:r>
          </w:p>
          <w:p w14:paraId="0106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60000">
            <w:pPr>
              <w:ind w:firstLine="0" w:left="-75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предусмотрено</w:t>
            </w:r>
          </w:p>
          <w:p w14:paraId="03060000">
            <w:pPr>
              <w:ind w:firstLine="0" w:left="-75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муниципальной программой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60000">
            <w:pPr>
              <w:ind w:firstLine="0" w:left="-75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60000">
            <w:pPr>
              <w:ind w:firstLine="0" w:left="-76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факт на отчетную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02"/>
        </w:trPr>
        <w:tc>
          <w:tcPr>
            <w:tcW w:type="dxa" w:w="426"/>
            <w:tcMar>
              <w:left w:type="dxa" w:w="75"/>
              <w:right w:type="dxa" w:w="75"/>
            </w:tcMar>
          </w:tcPr>
          <w:p w14:paraId="06060000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</w:t>
            </w:r>
          </w:p>
        </w:tc>
        <w:tc>
          <w:tcPr>
            <w:tcW w:type="dxa" w:w="15450"/>
            <w:gridSpan w:val="9"/>
            <w:tcMar>
              <w:left w:type="dxa" w:w="75"/>
              <w:right w:type="dxa" w:w="75"/>
            </w:tcMar>
          </w:tcPr>
          <w:p w14:paraId="07060000">
            <w:pPr>
              <w:pStyle w:val="Style_3"/>
              <w:rPr>
                <w:spacing w:val="-8"/>
              </w:rPr>
            </w:pPr>
            <w:r>
              <w:rPr>
                <w:spacing w:val="-8"/>
              </w:rPr>
              <w:t>П</w:t>
            </w:r>
            <w:r>
              <w:rPr>
                <w:spacing w:val="-8"/>
              </w:rPr>
              <w:t xml:space="preserve">рограмма  </w:t>
            </w:r>
            <w:r>
              <w:rPr>
                <w:spacing w:val="-8"/>
              </w:rPr>
              <w:t>«Развитие транспортной системы»  в   Покровском сельском поселении»</w:t>
            </w:r>
          </w:p>
        </w:tc>
      </w:tr>
      <w:tr>
        <w:trPr>
          <w:trHeight w:hRule="atLeast" w:val="263"/>
        </w:trPr>
        <w:tc>
          <w:tcPr>
            <w:tcW w:type="dxa" w:w="426"/>
            <w:tcMar>
              <w:left w:type="dxa" w:w="75"/>
              <w:right w:type="dxa" w:w="75"/>
            </w:tcMar>
          </w:tcPr>
          <w:p w14:paraId="08060000">
            <w:pPr>
              <w:rPr>
                <w:strike w:val="1"/>
                <w:spacing w:val="-8"/>
                <w:sz w:val="24"/>
              </w:rPr>
            </w:pPr>
          </w:p>
        </w:tc>
        <w:tc>
          <w:tcPr>
            <w:tcW w:type="dxa" w:w="3119"/>
            <w:tcMar>
              <w:left w:type="dxa" w:w="75"/>
              <w:right w:type="dxa" w:w="75"/>
            </w:tcMar>
          </w:tcPr>
          <w:p w14:paraId="09060000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Основное мероприятие 1.1. содержание </w:t>
            </w:r>
            <w:r>
              <w:rPr>
                <w:spacing w:val="-8"/>
                <w:sz w:val="24"/>
              </w:rPr>
              <w:t>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type="dxa" w:w="2126"/>
            <w:tcMar>
              <w:left w:type="dxa" w:w="75"/>
              <w:right w:type="dxa" w:w="75"/>
            </w:tcMar>
          </w:tcPr>
          <w:p w14:paraId="0A060000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Ведущий специалист Администрации Покровского сельского поселения – </w:t>
            </w:r>
            <w:r>
              <w:rPr>
                <w:spacing w:val="-8"/>
                <w:sz w:val="24"/>
              </w:rPr>
              <w:t>Воробьев А.А.</w:t>
            </w:r>
          </w:p>
        </w:tc>
        <w:tc>
          <w:tcPr>
            <w:tcW w:type="dxa" w:w="2410"/>
            <w:tcMar>
              <w:left w:type="dxa" w:w="75"/>
              <w:right w:type="dxa" w:w="75"/>
            </w:tcMar>
          </w:tcPr>
          <w:p w14:paraId="0B060000">
            <w:pPr>
              <w:pStyle w:val="Style_7"/>
              <w:ind/>
              <w:jc w:val="both"/>
              <w:rPr>
                <w:spacing w:val="-8"/>
              </w:rPr>
            </w:pPr>
            <w:r>
              <w:rPr>
                <w:spacing w:val="-8"/>
              </w:rPr>
              <w:t>содержание сети автомобильных дорог в полном объеме</w:t>
            </w:r>
          </w:p>
          <w:p w14:paraId="0C060000">
            <w:pPr>
              <w:rPr>
                <w:spacing w:val="-8"/>
                <w:sz w:val="24"/>
              </w:rPr>
            </w:pP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0D06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01.01.</w:t>
            </w:r>
            <w:r>
              <w:rPr>
                <w:spacing w:val="-8"/>
                <w:sz w:val="24"/>
              </w:rPr>
              <w:t>202</w:t>
            </w:r>
            <w:r>
              <w:rPr>
                <w:spacing w:val="-8"/>
                <w:sz w:val="24"/>
              </w:rPr>
              <w:t>3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0E06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31.12.</w:t>
            </w:r>
            <w:r>
              <w:rPr>
                <w:spacing w:val="-8"/>
                <w:sz w:val="24"/>
              </w:rPr>
              <w:t>202</w:t>
            </w:r>
            <w:r>
              <w:rPr>
                <w:spacing w:val="-8"/>
                <w:sz w:val="24"/>
              </w:rPr>
              <w:t>3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0F06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6050,7</w:t>
            </w:r>
          </w:p>
        </w:tc>
        <w:tc>
          <w:tcPr>
            <w:tcW w:type="dxa" w:w="1275"/>
            <w:tcMar>
              <w:left w:type="dxa" w:w="75"/>
              <w:right w:type="dxa" w:w="75"/>
            </w:tcMar>
          </w:tcPr>
          <w:p w14:paraId="1006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6050,7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1106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6050,7</w:t>
            </w:r>
          </w:p>
        </w:tc>
        <w:tc>
          <w:tcPr>
            <w:tcW w:type="dxa" w:w="1558"/>
            <w:tcMar>
              <w:left w:type="dxa" w:w="75"/>
              <w:right w:type="dxa" w:w="75"/>
            </w:tcMar>
          </w:tcPr>
          <w:p w14:paraId="12060000">
            <w:pPr>
              <w:ind/>
              <w:jc w:val="center"/>
              <w:rPr>
                <w:spacing w:val="-8"/>
                <w:sz w:val="24"/>
              </w:rPr>
            </w:pPr>
          </w:p>
        </w:tc>
      </w:tr>
    </w:tbl>
    <w:p w14:paraId="13060000">
      <w:pPr>
        <w:pStyle w:val="Style_3"/>
        <w:ind/>
        <w:jc w:val="center"/>
        <w:rPr>
          <w:spacing w:val="-8"/>
        </w:rPr>
      </w:pPr>
    </w:p>
    <w:p w14:paraId="14060000">
      <w:pPr>
        <w:ind/>
        <w:jc w:val="right"/>
        <w:rPr>
          <w:spacing w:val="-8"/>
          <w:sz w:val="20"/>
        </w:rPr>
      </w:pPr>
      <w:r>
        <w:rPr>
          <w:spacing w:val="-8"/>
          <w:sz w:val="20"/>
        </w:rPr>
        <w:br w:type="page"/>
      </w:r>
      <w:r>
        <w:rPr>
          <w:spacing w:val="-8"/>
          <w:sz w:val="20"/>
        </w:rPr>
        <w:t>Приложение №11</w:t>
      </w:r>
    </w:p>
    <w:p w14:paraId="15060000">
      <w:pPr>
        <w:ind/>
        <w:jc w:val="right"/>
        <w:rPr>
          <w:spacing w:val="-8"/>
          <w:sz w:val="20"/>
        </w:rPr>
      </w:pPr>
      <w:r>
        <w:rPr>
          <w:spacing w:val="-8"/>
          <w:sz w:val="20"/>
        </w:rPr>
        <w:t>к Постановлению</w:t>
      </w:r>
    </w:p>
    <w:p w14:paraId="16060000">
      <w:pPr>
        <w:ind/>
        <w:jc w:val="right"/>
        <w:rPr>
          <w:spacing w:val="-8"/>
          <w:sz w:val="20"/>
        </w:rPr>
      </w:pPr>
      <w:r>
        <w:rPr>
          <w:spacing w:val="-8"/>
          <w:sz w:val="20"/>
        </w:rPr>
        <w:t>Администрации Покровского</w:t>
      </w:r>
    </w:p>
    <w:p w14:paraId="17060000">
      <w:pPr>
        <w:ind/>
        <w:jc w:val="right"/>
        <w:rPr>
          <w:spacing w:val="-8"/>
          <w:sz w:val="20"/>
        </w:rPr>
      </w:pPr>
      <w:r>
        <w:rPr>
          <w:spacing w:val="-8"/>
          <w:sz w:val="20"/>
        </w:rPr>
        <w:t xml:space="preserve"> сельского поселения</w:t>
      </w:r>
    </w:p>
    <w:p w14:paraId="18060000">
      <w:pPr>
        <w:ind/>
        <w:jc w:val="right"/>
        <w:rPr>
          <w:spacing w:val="-8"/>
          <w:sz w:val="20"/>
        </w:rPr>
      </w:pPr>
      <w:r>
        <w:rPr>
          <w:spacing w:val="-8"/>
          <w:sz w:val="20"/>
        </w:rPr>
        <w:t>от      10</w:t>
      </w:r>
      <w:r>
        <w:rPr>
          <w:spacing w:val="-8"/>
          <w:sz w:val="20"/>
        </w:rPr>
        <w:t>.10.</w:t>
      </w:r>
      <w:r>
        <w:rPr>
          <w:spacing w:val="-8"/>
          <w:sz w:val="20"/>
        </w:rPr>
        <w:t>2023</w:t>
      </w:r>
      <w:r>
        <w:rPr>
          <w:spacing w:val="-8"/>
          <w:sz w:val="20"/>
        </w:rPr>
        <w:t xml:space="preserve"> </w:t>
      </w:r>
      <w:r>
        <w:rPr>
          <w:spacing w:val="-8"/>
          <w:sz w:val="20"/>
        </w:rPr>
        <w:t>г.</w:t>
      </w:r>
      <w:r>
        <w:rPr>
          <w:spacing w:val="-8"/>
          <w:sz w:val="20"/>
        </w:rPr>
        <w:t xml:space="preserve"> № 95</w:t>
      </w:r>
    </w:p>
    <w:p w14:paraId="19060000">
      <w:pPr>
        <w:pStyle w:val="Style_3"/>
        <w:ind/>
        <w:jc w:val="center"/>
        <w:rPr>
          <w:spacing w:val="-8"/>
        </w:rPr>
      </w:pPr>
      <w:r>
        <w:rPr>
          <w:spacing w:val="-8"/>
        </w:rPr>
        <w:t>ОТЧЕТ</w:t>
      </w:r>
    </w:p>
    <w:p w14:paraId="1A060000">
      <w:pPr>
        <w:pStyle w:val="Style_3"/>
        <w:ind/>
        <w:jc w:val="center"/>
        <w:rPr>
          <w:spacing w:val="-8"/>
        </w:rPr>
      </w:pPr>
      <w:r>
        <w:rPr>
          <w:spacing w:val="-8"/>
        </w:rPr>
        <w:t>об исполнении плана реализации муниципальной программы «</w:t>
      </w:r>
      <w:r>
        <w:t>Формирование современной городской среды территории муниципального образования</w:t>
      </w:r>
      <w:r>
        <w:t>»</w:t>
      </w:r>
      <w:r>
        <w:t xml:space="preserve"> «Покровское сельское поселение» </w:t>
      </w:r>
      <w:r>
        <w:rPr>
          <w:spacing w:val="-8"/>
        </w:rPr>
        <w:t xml:space="preserve">за отчетный период  </w:t>
      </w:r>
      <w:r>
        <w:rPr>
          <w:spacing w:val="-8"/>
        </w:rPr>
        <w:t>9</w:t>
      </w:r>
      <w:r>
        <w:rPr>
          <w:spacing w:val="-8"/>
        </w:rPr>
        <w:t xml:space="preserve"> месяцев. 2023</w:t>
      </w:r>
      <w:r>
        <w:rPr>
          <w:spacing w:val="-8"/>
        </w:rPr>
        <w:t xml:space="preserve"> г.</w:t>
      </w:r>
    </w:p>
    <w:p w14:paraId="1B060000">
      <w:pPr>
        <w:pStyle w:val="Style_3"/>
        <w:ind/>
        <w:jc w:val="center"/>
        <w:rPr>
          <w:spacing w:val="-8"/>
        </w:rPr>
      </w:pPr>
    </w:p>
    <w:tbl>
      <w:tblPr>
        <w:tblStyle w:val="Style_5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2977"/>
        <w:gridCol w:w="142"/>
        <w:gridCol w:w="2551"/>
        <w:gridCol w:w="1985"/>
        <w:gridCol w:w="992"/>
        <w:gridCol w:w="284"/>
        <w:gridCol w:w="1275"/>
        <w:gridCol w:w="1418"/>
        <w:gridCol w:w="1275"/>
        <w:gridCol w:w="993"/>
        <w:gridCol w:w="1558"/>
      </w:tblGrid>
      <w:tr>
        <w:trPr>
          <w:trHeight w:hRule="atLeast" w:val="57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60000">
            <w:pPr>
              <w:ind w:right="-75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№ п/п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6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Номер и наименование</w:t>
            </w:r>
          </w:p>
          <w:p w14:paraId="1E06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&lt;4&gt;</w:t>
            </w:r>
          </w:p>
        </w:tc>
        <w:tc>
          <w:tcPr>
            <w:tcW w:type="dxa" w:w="269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60000">
            <w:pPr>
              <w:ind w:firstLine="0" w:left="-75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Ответственный </w:t>
            </w:r>
            <w:r>
              <w:rPr>
                <w:spacing w:val="-8"/>
                <w:sz w:val="24"/>
              </w:rPr>
              <w:br/>
            </w:r>
            <w:r>
              <w:rPr>
                <w:spacing w:val="-8"/>
                <w:sz w:val="24"/>
              </w:rPr>
              <w:t xml:space="preserve"> исполнитель, соисполнитель, участник</w:t>
            </w:r>
            <w:r>
              <w:rPr>
                <w:spacing w:val="-8"/>
                <w:sz w:val="24"/>
              </w:rPr>
              <w:br/>
            </w:r>
            <w:r>
              <w:rPr>
                <w:spacing w:val="-8"/>
                <w:sz w:val="24"/>
              </w:rPr>
              <w:t xml:space="preserve">(должность/ ФИО) </w:t>
            </w:r>
            <w:r>
              <w:rPr>
                <w:spacing w:val="-8"/>
                <w:sz w:val="24"/>
              </w:rPr>
              <w:t>&lt;1&gt;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6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Результат </w:t>
            </w:r>
          </w:p>
          <w:p w14:paraId="2106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реализации (краткое описание)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60000">
            <w:pPr>
              <w:ind w:firstLine="0" w:left="-74" w:right="-75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Фактическая дата начала реализации</w:t>
            </w:r>
          </w:p>
        </w:tc>
        <w:tc>
          <w:tcPr>
            <w:tcW w:type="dxa" w:w="1559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6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Фактическая дата окончания</w:t>
            </w:r>
            <w:r>
              <w:rPr>
                <w:spacing w:val="-8"/>
                <w:sz w:val="24"/>
              </w:rPr>
              <w:br/>
            </w:r>
            <w:r>
              <w:rPr>
                <w:spacing w:val="-8"/>
                <w:sz w:val="24"/>
              </w:rPr>
              <w:t xml:space="preserve">реализации, </w:t>
            </w:r>
            <w:r>
              <w:rPr>
                <w:spacing w:val="-8"/>
                <w:sz w:val="24"/>
              </w:rPr>
              <w:br/>
            </w:r>
            <w:r>
              <w:rPr>
                <w:spacing w:val="-8"/>
                <w:sz w:val="24"/>
              </w:rPr>
              <w:t xml:space="preserve">наступления </w:t>
            </w:r>
            <w:r>
              <w:rPr>
                <w:spacing w:val="-8"/>
                <w:sz w:val="24"/>
              </w:rPr>
              <w:br/>
            </w:r>
            <w:r>
              <w:rPr>
                <w:spacing w:val="-8"/>
                <w:sz w:val="24"/>
              </w:rPr>
              <w:t xml:space="preserve">контрольного </w:t>
            </w:r>
            <w:r>
              <w:rPr>
                <w:spacing w:val="-8"/>
                <w:sz w:val="24"/>
              </w:rPr>
              <w:br/>
            </w:r>
            <w:r>
              <w:rPr>
                <w:spacing w:val="-8"/>
                <w:sz w:val="24"/>
              </w:rPr>
              <w:t>события</w:t>
            </w:r>
          </w:p>
        </w:tc>
        <w:tc>
          <w:tcPr>
            <w:tcW w:type="dxa" w:w="368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6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6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Объемы неосвоенных средств и причины их неосвоения</w:t>
            </w:r>
          </w:p>
          <w:p w14:paraId="2606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60000">
            <w:pPr>
              <w:ind w:firstLine="0" w:left="-75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предусмотрено</w:t>
            </w:r>
          </w:p>
          <w:p w14:paraId="28060000">
            <w:pPr>
              <w:ind w:firstLine="0" w:left="-75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муниципальной программой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60000">
            <w:pPr>
              <w:ind w:firstLine="0" w:left="-75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60000">
            <w:pPr>
              <w:ind w:firstLine="0" w:left="-76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факт на отчетную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02"/>
        </w:trPr>
        <w:tc>
          <w:tcPr>
            <w:tcW w:type="dxa" w:w="426"/>
            <w:tcMar>
              <w:left w:type="dxa" w:w="75"/>
              <w:right w:type="dxa" w:w="75"/>
            </w:tcMar>
          </w:tcPr>
          <w:p w14:paraId="2B060000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</w:t>
            </w:r>
          </w:p>
        </w:tc>
        <w:tc>
          <w:tcPr>
            <w:tcW w:type="dxa" w:w="15450"/>
            <w:gridSpan w:val="11"/>
            <w:tcMar>
              <w:left w:type="dxa" w:w="75"/>
              <w:right w:type="dxa" w:w="75"/>
            </w:tcMar>
          </w:tcPr>
          <w:p w14:paraId="2C060000">
            <w:pPr>
              <w:rPr>
                <w:spacing w:val="-8"/>
                <w:sz w:val="24"/>
              </w:rPr>
            </w:pPr>
            <w:r>
              <w:rPr>
                <w:color w:val="000000"/>
                <w:sz w:val="24"/>
              </w:rPr>
              <w:t xml:space="preserve">Подпрограмма 1 </w:t>
            </w:r>
            <w:r>
              <w:rPr>
                <w:sz w:val="24"/>
              </w:rPr>
              <w:t>«Благоустройство дворовых территорий Покровского сельского поселения»</w:t>
            </w:r>
          </w:p>
        </w:tc>
      </w:tr>
      <w:tr>
        <w:trPr>
          <w:trHeight w:hRule="atLeast" w:val="263"/>
        </w:trPr>
        <w:tc>
          <w:tcPr>
            <w:tcW w:type="dxa" w:w="426"/>
            <w:tcMar>
              <w:left w:type="dxa" w:w="75"/>
              <w:right w:type="dxa" w:w="75"/>
            </w:tcMar>
          </w:tcPr>
          <w:p w14:paraId="2D060000">
            <w:pPr>
              <w:rPr>
                <w:strike w:val="1"/>
                <w:spacing w:val="-8"/>
                <w:sz w:val="24"/>
              </w:rPr>
            </w:pPr>
          </w:p>
        </w:tc>
        <w:tc>
          <w:tcPr>
            <w:tcW w:type="dxa" w:w="3119"/>
            <w:gridSpan w:val="2"/>
            <w:tcMar>
              <w:left w:type="dxa" w:w="75"/>
              <w:right w:type="dxa" w:w="75"/>
            </w:tcMar>
          </w:tcPr>
          <w:p w14:paraId="2E060000">
            <w:pPr>
              <w:rPr>
                <w:spacing w:val="-8"/>
                <w:sz w:val="24"/>
              </w:rPr>
            </w:pPr>
            <w:r>
              <w:rPr>
                <w:sz w:val="24"/>
              </w:rPr>
              <w:t xml:space="preserve">Основное мероприятие 1.1. </w:t>
            </w:r>
            <w:r>
              <w:rPr>
                <w:sz w:val="24"/>
              </w:rPr>
              <w:t>Благоустройство дворовых территорий многоквартирных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на территории Покровского сельского поселения</w:t>
            </w:r>
          </w:p>
        </w:tc>
        <w:tc>
          <w:tcPr>
            <w:tcW w:type="dxa" w:w="2551"/>
            <w:tcMar>
              <w:left w:type="dxa" w:w="75"/>
              <w:right w:type="dxa" w:w="75"/>
            </w:tcMar>
          </w:tcPr>
          <w:p w14:paraId="2F060000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Ведущий специалист Администрации Покровского сельского поселения – Воробьев А.А.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30060000">
            <w:pPr>
              <w:ind/>
              <w:jc w:val="center"/>
              <w:rPr>
                <w:spacing w:val="-8"/>
                <w:sz w:val="24"/>
              </w:rPr>
            </w:pPr>
          </w:p>
        </w:tc>
        <w:tc>
          <w:tcPr>
            <w:tcW w:type="dxa" w:w="1276"/>
            <w:gridSpan w:val="2"/>
            <w:tcMar>
              <w:left w:type="dxa" w:w="75"/>
              <w:right w:type="dxa" w:w="75"/>
            </w:tcMar>
          </w:tcPr>
          <w:p w14:paraId="3106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01.01.202</w:t>
            </w:r>
            <w:r>
              <w:rPr>
                <w:spacing w:val="-8"/>
                <w:sz w:val="24"/>
              </w:rPr>
              <w:t>3</w:t>
            </w:r>
          </w:p>
        </w:tc>
        <w:tc>
          <w:tcPr>
            <w:tcW w:type="dxa" w:w="1275"/>
            <w:tcMar>
              <w:left w:type="dxa" w:w="75"/>
              <w:right w:type="dxa" w:w="75"/>
            </w:tcMar>
          </w:tcPr>
          <w:p w14:paraId="3206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31.12.202</w:t>
            </w:r>
            <w:r>
              <w:rPr>
                <w:spacing w:val="-8"/>
                <w:sz w:val="24"/>
              </w:rPr>
              <w:t>3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3306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0,0</w:t>
            </w:r>
          </w:p>
        </w:tc>
        <w:tc>
          <w:tcPr>
            <w:tcW w:type="dxa" w:w="1275"/>
            <w:tcMar>
              <w:left w:type="dxa" w:w="75"/>
              <w:right w:type="dxa" w:w="75"/>
            </w:tcMar>
          </w:tcPr>
          <w:p w14:paraId="3406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0,0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3506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0,0</w:t>
            </w:r>
          </w:p>
        </w:tc>
        <w:tc>
          <w:tcPr>
            <w:tcW w:type="dxa" w:w="1558"/>
            <w:tcMar>
              <w:left w:type="dxa" w:w="75"/>
              <w:right w:type="dxa" w:w="75"/>
            </w:tcMar>
          </w:tcPr>
          <w:p w14:paraId="36060000">
            <w:pPr>
              <w:ind/>
              <w:jc w:val="center"/>
              <w:rPr>
                <w:spacing w:val="-8"/>
                <w:sz w:val="24"/>
              </w:rPr>
            </w:pPr>
          </w:p>
        </w:tc>
      </w:tr>
      <w:tr>
        <w:tc>
          <w:tcPr>
            <w:tcW w:type="dxa" w:w="426"/>
            <w:tcMar>
              <w:left w:type="dxa" w:w="75"/>
              <w:right w:type="dxa" w:w="75"/>
            </w:tcMar>
          </w:tcPr>
          <w:p w14:paraId="37060000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2</w:t>
            </w:r>
          </w:p>
        </w:tc>
        <w:tc>
          <w:tcPr>
            <w:tcW w:type="dxa" w:w="15450"/>
            <w:gridSpan w:val="11"/>
            <w:tcMar>
              <w:left w:type="dxa" w:w="75"/>
              <w:right w:type="dxa" w:w="75"/>
            </w:tcMar>
          </w:tcPr>
          <w:p w14:paraId="38060000">
            <w:pPr>
              <w:ind/>
              <w:jc w:val="left"/>
              <w:rPr>
                <w:spacing w:val="-8"/>
                <w:sz w:val="24"/>
              </w:rPr>
            </w:pPr>
            <w:r>
              <w:rPr>
                <w:color w:val="000000"/>
                <w:sz w:val="24"/>
              </w:rPr>
              <w:t xml:space="preserve">Подпрограмма 2 </w:t>
            </w:r>
            <w:r>
              <w:rPr>
                <w:sz w:val="24"/>
              </w:rPr>
              <w:t>«Благоустройство общественных территорий Покровского сельского поселения»</w:t>
            </w:r>
          </w:p>
        </w:tc>
      </w:tr>
      <w:tr>
        <w:tc>
          <w:tcPr>
            <w:tcW w:type="dxa" w:w="426"/>
            <w:tcMar>
              <w:left w:type="dxa" w:w="75"/>
              <w:right w:type="dxa" w:w="75"/>
            </w:tcMar>
          </w:tcPr>
          <w:p w14:paraId="39060000">
            <w:pPr>
              <w:rPr>
                <w:spacing w:val="-8"/>
                <w:sz w:val="24"/>
              </w:rPr>
            </w:pPr>
          </w:p>
        </w:tc>
        <w:tc>
          <w:tcPr>
            <w:tcW w:type="dxa" w:w="3119"/>
            <w:gridSpan w:val="2"/>
            <w:tcMar>
              <w:left w:type="dxa" w:w="75"/>
              <w:right w:type="dxa" w:w="75"/>
            </w:tcMar>
          </w:tcPr>
          <w:p w14:paraId="3A060000">
            <w:pPr>
              <w:rPr>
                <w:spacing w:val="-8"/>
                <w:sz w:val="24"/>
              </w:rPr>
            </w:pPr>
            <w:r>
              <w:rPr>
                <w:sz w:val="24"/>
              </w:rPr>
              <w:t xml:space="preserve">Основное мероприятие 2.1. </w:t>
            </w:r>
            <w:r>
              <w:rPr>
                <w:sz w:val="24"/>
              </w:rPr>
              <w:t>Благоустройство общественных террит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рий Покровского сельского поселения</w:t>
            </w:r>
          </w:p>
        </w:tc>
        <w:tc>
          <w:tcPr>
            <w:tcW w:type="dxa" w:w="2551"/>
            <w:tcMar>
              <w:left w:type="dxa" w:w="75"/>
              <w:right w:type="dxa" w:w="75"/>
            </w:tcMar>
          </w:tcPr>
          <w:p w14:paraId="3B060000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Ведущий специалист Администрации Покровского сельского поселения – Воробьев А.А.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3C060000">
            <w:pPr>
              <w:ind/>
              <w:jc w:val="center"/>
              <w:rPr>
                <w:spacing w:val="-8"/>
                <w:sz w:val="24"/>
              </w:rPr>
            </w:pPr>
          </w:p>
        </w:tc>
        <w:tc>
          <w:tcPr>
            <w:tcW w:type="dxa" w:w="1276"/>
            <w:gridSpan w:val="2"/>
            <w:tcMar>
              <w:left w:type="dxa" w:w="75"/>
              <w:right w:type="dxa" w:w="75"/>
            </w:tcMar>
          </w:tcPr>
          <w:p w14:paraId="3D06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01.01.202</w:t>
            </w:r>
            <w:r>
              <w:rPr>
                <w:spacing w:val="-8"/>
                <w:sz w:val="24"/>
              </w:rPr>
              <w:t>3</w:t>
            </w:r>
          </w:p>
        </w:tc>
        <w:tc>
          <w:tcPr>
            <w:tcW w:type="dxa" w:w="1275"/>
            <w:tcMar>
              <w:left w:type="dxa" w:w="75"/>
              <w:right w:type="dxa" w:w="75"/>
            </w:tcMar>
          </w:tcPr>
          <w:p w14:paraId="3E06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31.12.202</w:t>
            </w:r>
            <w:r>
              <w:rPr>
                <w:spacing w:val="-8"/>
                <w:sz w:val="24"/>
              </w:rPr>
              <w:t>3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3F06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1650,0</w:t>
            </w:r>
          </w:p>
        </w:tc>
        <w:tc>
          <w:tcPr>
            <w:tcW w:type="dxa" w:w="1275"/>
            <w:tcMar>
              <w:left w:type="dxa" w:w="75"/>
              <w:right w:type="dxa" w:w="75"/>
            </w:tcMar>
          </w:tcPr>
          <w:p w14:paraId="4006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1650,0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4106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</w:t>
            </w:r>
            <w:r>
              <w:rPr>
                <w:spacing w:val="-8"/>
                <w:sz w:val="24"/>
              </w:rPr>
              <w:t>80,0</w:t>
            </w:r>
          </w:p>
        </w:tc>
        <w:tc>
          <w:tcPr>
            <w:tcW w:type="dxa" w:w="1558"/>
            <w:tcMar>
              <w:left w:type="dxa" w:w="75"/>
              <w:right w:type="dxa" w:w="75"/>
            </w:tcMar>
          </w:tcPr>
          <w:p w14:paraId="4206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X</w:t>
            </w:r>
          </w:p>
        </w:tc>
      </w:tr>
    </w:tbl>
    <w:p w14:paraId="43060000">
      <w:pPr>
        <w:pStyle w:val="Style_3"/>
        <w:ind/>
        <w:jc w:val="center"/>
        <w:rPr>
          <w:spacing w:val="-8"/>
          <w:sz w:val="20"/>
        </w:rPr>
      </w:pPr>
    </w:p>
    <w:sectPr>
      <w:footerReference r:id="rId2" w:type="default"/>
      <w:pgSz w:h="11906" w:orient="landscape" w:w="16838"/>
      <w:pgMar w:bottom="851" w:footer="709" w:gutter="0" w:header="709" w:left="1134" w:right="709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right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Arial Unicode MS" w:hAnsi="Arial Unicode MS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  <w:jc w:val="both"/>
    </w:pPr>
    <w:rPr>
      <w:rFonts w:ascii="Times New Roman" w:hAnsi="Times New Roman"/>
      <w:color w:val="000000"/>
      <w:sz w:val="28"/>
    </w:rPr>
  </w:style>
  <w:style w:default="1" w:styleId="Style_6_ch" w:type="character">
    <w:name w:val="Normal"/>
    <w:link w:val="Style_6"/>
    <w:rPr>
      <w:rFonts w:ascii="Times New Roman" w:hAnsi="Times New Roman"/>
      <w:color w:val="000000"/>
      <w:sz w:val="28"/>
    </w:rPr>
  </w:style>
  <w:style w:styleId="Style_8" w:type="paragraph">
    <w:name w:val="Основной текст (7)"/>
    <w:basedOn w:val="Style_6"/>
    <w:link w:val="Style_8_ch"/>
    <w:pPr>
      <w:spacing w:line="230" w:lineRule="exact"/>
      <w:ind/>
      <w:jc w:val="center"/>
    </w:pPr>
    <w:rPr>
      <w:color w:val="000000"/>
      <w:sz w:val="20"/>
    </w:rPr>
  </w:style>
  <w:style w:styleId="Style_8_ch" w:type="character">
    <w:name w:val="Основной текст (7)"/>
    <w:basedOn w:val="Style_6_ch"/>
    <w:link w:val="Style_8"/>
    <w:rPr>
      <w:color w:val="000000"/>
      <w:sz w:val="20"/>
    </w:rPr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FollowedHyperlink"/>
    <w:link w:val="Style_10_ch"/>
    <w:rPr>
      <w:color w:val="800080"/>
      <w:u w:val="single"/>
    </w:rPr>
  </w:style>
  <w:style w:styleId="Style_10_ch" w:type="character">
    <w:name w:val="FollowedHyperlink"/>
    <w:link w:val="Style_10"/>
    <w:rPr>
      <w:color w:val="800080"/>
      <w:u w:val="single"/>
    </w:rPr>
  </w:style>
  <w:style w:styleId="Style_11" w:type="paragraph">
    <w:name w:val="ConsNonformat"/>
    <w:link w:val="Style_11_ch"/>
    <w:pPr>
      <w:widowControl w:val="0"/>
      <w:ind w:right="19772"/>
    </w:pPr>
    <w:rPr>
      <w:rFonts w:ascii="Courier New" w:hAnsi="Courier New"/>
    </w:rPr>
  </w:style>
  <w:style w:styleId="Style_11_ch" w:type="character">
    <w:name w:val="ConsNonformat"/>
    <w:link w:val="Style_11"/>
    <w:rPr>
      <w:rFonts w:ascii="Courier New" w:hAnsi="Courier New"/>
    </w:rPr>
  </w:style>
  <w:style w:styleId="Style_12" w:type="paragraph">
    <w:name w:val="Текст выноски Знак1"/>
    <w:link w:val="Style_12_ch"/>
    <w:rPr>
      <w:rFonts w:ascii="Tahoma" w:hAnsi="Tahoma"/>
      <w:sz w:val="16"/>
    </w:rPr>
  </w:style>
  <w:style w:styleId="Style_12_ch" w:type="character">
    <w:name w:val="Текст выноски Знак1"/>
    <w:link w:val="Style_12"/>
    <w:rPr>
      <w:rFonts w:ascii="Tahoma" w:hAnsi="Tahoma"/>
      <w:sz w:val="16"/>
    </w:rPr>
  </w:style>
  <w:style w:styleId="Style_13" w:type="paragraph">
    <w:name w:val="toc 4"/>
    <w:next w:val="Style_6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6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7" w:type="paragraph">
    <w:name w:val="Default"/>
    <w:link w:val="Style_7_ch"/>
    <w:rPr>
      <w:rFonts w:ascii="Times New Roman" w:hAnsi="Times New Roman"/>
      <w:color w:val="000000"/>
      <w:sz w:val="24"/>
    </w:rPr>
  </w:style>
  <w:style w:styleId="Style_7_ch" w:type="character">
    <w:name w:val="Default"/>
    <w:link w:val="Style_7"/>
    <w:rPr>
      <w:rFonts w:ascii="Times New Roman" w:hAnsi="Times New Roman"/>
      <w:color w:val="000000"/>
      <w:sz w:val="24"/>
    </w:rPr>
  </w:style>
  <w:style w:styleId="Style_15" w:type="paragraph">
    <w:name w:val="apple-converted-space"/>
    <w:link w:val="Style_15_ch"/>
  </w:style>
  <w:style w:styleId="Style_15_ch" w:type="character">
    <w:name w:val="apple-converted-space"/>
    <w:link w:val="Style_15"/>
  </w:style>
  <w:style w:styleId="Style_16" w:type="paragraph">
    <w:name w:val="toc 7"/>
    <w:next w:val="Style_6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Postan"/>
    <w:basedOn w:val="Style_6"/>
    <w:link w:val="Style_17_ch"/>
    <w:pPr>
      <w:widowControl w:val="1"/>
      <w:ind/>
      <w:jc w:val="center"/>
    </w:pPr>
    <w:rPr>
      <w:rFonts w:ascii="Times New Roman" w:hAnsi="Times New Roman"/>
      <w:color w:val="000000"/>
      <w:sz w:val="28"/>
    </w:rPr>
  </w:style>
  <w:style w:styleId="Style_17_ch" w:type="character">
    <w:name w:val="Postan"/>
    <w:basedOn w:val="Style_6_ch"/>
    <w:link w:val="Style_17"/>
    <w:rPr>
      <w:rFonts w:ascii="Times New Roman" w:hAnsi="Times New Roman"/>
      <w:color w:val="000000"/>
      <w:sz w:val="28"/>
    </w:rPr>
  </w:style>
  <w:style w:styleId="Style_18" w:type="paragraph">
    <w:name w:val="Оглавление"/>
    <w:basedOn w:val="Style_6"/>
    <w:link w:val="Style_18_ch"/>
    <w:pPr>
      <w:spacing w:before="60" w:line="322" w:lineRule="exact"/>
      <w:ind/>
      <w:jc w:val="both"/>
    </w:pPr>
    <w:rPr>
      <w:color w:val="000000"/>
      <w:sz w:val="26"/>
    </w:rPr>
  </w:style>
  <w:style w:styleId="Style_18_ch" w:type="character">
    <w:name w:val="Оглавление"/>
    <w:basedOn w:val="Style_6_ch"/>
    <w:link w:val="Style_18"/>
    <w:rPr>
      <w:color w:val="000000"/>
      <w:sz w:val="26"/>
    </w:rPr>
  </w:style>
  <w:style w:styleId="Style_19" w:type="paragraph">
    <w:name w:val="Revision"/>
    <w:link w:val="Style_19_ch"/>
    <w:rPr>
      <w:rFonts w:ascii="Times New Roman" w:hAnsi="Times New Roman"/>
      <w:sz w:val="28"/>
    </w:rPr>
  </w:style>
  <w:style w:styleId="Style_19_ch" w:type="character">
    <w:name w:val="Revision"/>
    <w:link w:val="Style_19"/>
    <w:rPr>
      <w:rFonts w:ascii="Times New Roman" w:hAnsi="Times New Roman"/>
      <w:sz w:val="28"/>
    </w:rPr>
  </w:style>
  <w:style w:styleId="Style_20" w:type="paragraph">
    <w:name w:val="Колонтитул1"/>
    <w:basedOn w:val="Style_6"/>
    <w:link w:val="Style_20_ch"/>
    <w:pPr>
      <w:spacing w:line="240" w:lineRule="atLeast"/>
      <w:ind/>
    </w:pPr>
    <w:rPr>
      <w:color w:val="000000"/>
      <w:sz w:val="20"/>
    </w:rPr>
  </w:style>
  <w:style w:styleId="Style_20_ch" w:type="character">
    <w:name w:val="Колонтитул1"/>
    <w:basedOn w:val="Style_6_ch"/>
    <w:link w:val="Style_20"/>
    <w:rPr>
      <w:color w:val="000000"/>
      <w:sz w:val="20"/>
    </w:rPr>
  </w:style>
  <w:style w:styleId="Style_21" w:type="paragraph">
    <w:name w:val="Основной текст (8)"/>
    <w:basedOn w:val="Style_6"/>
    <w:link w:val="Style_21_ch"/>
    <w:pPr>
      <w:spacing w:after="360" w:before="120" w:line="240" w:lineRule="atLeast"/>
      <w:ind/>
      <w:jc w:val="both"/>
    </w:pPr>
    <w:rPr>
      <w:b w:val="1"/>
      <w:color w:val="000000"/>
    </w:rPr>
  </w:style>
  <w:style w:styleId="Style_21_ch" w:type="character">
    <w:name w:val="Основной текст (8)"/>
    <w:basedOn w:val="Style_6_ch"/>
    <w:link w:val="Style_21"/>
    <w:rPr>
      <w:b w:val="1"/>
      <w:color w:val="000000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heading 3"/>
    <w:next w:val="Style_6"/>
    <w:link w:val="Style_2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3_ch" w:type="character">
    <w:name w:val="heading 3"/>
    <w:link w:val="Style_23"/>
    <w:rPr>
      <w:rFonts w:ascii="XO Thames" w:hAnsi="XO Thames"/>
      <w:b w:val="1"/>
      <w:sz w:val="26"/>
    </w:rPr>
  </w:style>
  <w:style w:styleId="Style_24" w:type="paragraph">
    <w:name w:val="Подпись к таблице"/>
    <w:basedOn w:val="Style_6"/>
    <w:link w:val="Style_24_ch"/>
    <w:pPr>
      <w:spacing w:line="240" w:lineRule="atLeast"/>
      <w:ind/>
      <w:jc w:val="both"/>
    </w:pPr>
    <w:rPr>
      <w:color w:val="000000"/>
      <w:sz w:val="26"/>
    </w:rPr>
  </w:style>
  <w:style w:styleId="Style_24_ch" w:type="character">
    <w:name w:val="Подпись к таблице"/>
    <w:basedOn w:val="Style_6_ch"/>
    <w:link w:val="Style_24"/>
    <w:rPr>
      <w:color w:val="000000"/>
      <w:sz w:val="26"/>
    </w:rPr>
  </w:style>
  <w:style w:styleId="Style_25" w:type="paragraph">
    <w:name w:val="Заголовок №1"/>
    <w:basedOn w:val="Style_6"/>
    <w:link w:val="Style_25_ch"/>
    <w:pPr>
      <w:spacing w:after="360" w:before="360" w:line="240" w:lineRule="atLeast"/>
      <w:ind/>
      <w:jc w:val="center"/>
      <w:outlineLvl w:val="0"/>
    </w:pPr>
    <w:rPr>
      <w:b w:val="1"/>
      <w:color w:val="000000"/>
      <w:sz w:val="32"/>
    </w:rPr>
  </w:style>
  <w:style w:styleId="Style_25_ch" w:type="character">
    <w:name w:val="Заголовок №1"/>
    <w:basedOn w:val="Style_6_ch"/>
    <w:link w:val="Style_25"/>
    <w:rPr>
      <w:b w:val="1"/>
      <w:color w:val="000000"/>
      <w:sz w:val="32"/>
    </w:rPr>
  </w:style>
  <w:style w:styleId="Style_26" w:type="paragraph">
    <w:name w:val="Body Text Indent"/>
    <w:basedOn w:val="Style_6"/>
    <w:link w:val="Style_26_ch"/>
    <w:pPr>
      <w:widowControl w:val="1"/>
      <w:ind w:firstLine="0" w:left="6237"/>
      <w:jc w:val="center"/>
    </w:pPr>
    <w:rPr>
      <w:color w:val="000000"/>
    </w:rPr>
  </w:style>
  <w:style w:styleId="Style_26_ch" w:type="character">
    <w:name w:val="Body Text Indent"/>
    <w:basedOn w:val="Style_6_ch"/>
    <w:link w:val="Style_26"/>
    <w:rPr>
      <w:color w:val="000000"/>
    </w:rPr>
  </w:style>
  <w:style w:styleId="Style_27" w:type="paragraph">
    <w:name w:val="Основной текст (4)"/>
    <w:basedOn w:val="Style_6"/>
    <w:link w:val="Style_27_ch"/>
    <w:pPr>
      <w:spacing w:after="420" w:before="180" w:line="206" w:lineRule="exact"/>
      <w:ind/>
    </w:pPr>
    <w:rPr>
      <w:color w:val="000000"/>
      <w:sz w:val="18"/>
    </w:rPr>
  </w:style>
  <w:style w:styleId="Style_27_ch" w:type="character">
    <w:name w:val="Основной текст (4)"/>
    <w:basedOn w:val="Style_6_ch"/>
    <w:link w:val="Style_27"/>
    <w:rPr>
      <w:color w:val="000000"/>
      <w:sz w:val="18"/>
    </w:rPr>
  </w:style>
  <w:style w:styleId="Style_28" w:type="paragraph">
    <w:name w:val="Заголовок №1 Exact"/>
    <w:link w:val="Style_28_ch"/>
    <w:rPr>
      <w:rFonts w:ascii="Times New Roman" w:hAnsi="Times New Roman"/>
      <w:b w:val="1"/>
      <w:sz w:val="32"/>
      <w:u w:val="none"/>
    </w:rPr>
  </w:style>
  <w:style w:styleId="Style_28_ch" w:type="character">
    <w:name w:val="Заголовок №1 Exact"/>
    <w:link w:val="Style_28"/>
    <w:rPr>
      <w:rFonts w:ascii="Times New Roman" w:hAnsi="Times New Roman"/>
      <w:b w:val="1"/>
      <w:sz w:val="32"/>
      <w:u w:val="none"/>
    </w:rPr>
  </w:style>
  <w:style w:styleId="Style_29" w:type="paragraph">
    <w:name w:val="ConsPlusCell"/>
    <w:link w:val="Style_29_ch"/>
    <w:pPr>
      <w:widowControl w:val="0"/>
      <w:ind/>
    </w:pPr>
    <w:rPr>
      <w:rFonts w:ascii="Calibri" w:hAnsi="Calibri"/>
      <w:sz w:val="22"/>
    </w:rPr>
  </w:style>
  <w:style w:styleId="Style_29_ch" w:type="character">
    <w:name w:val="ConsPlusCell"/>
    <w:link w:val="Style_29"/>
    <w:rPr>
      <w:rFonts w:ascii="Calibri" w:hAnsi="Calibri"/>
      <w:sz w:val="22"/>
    </w:rPr>
  </w:style>
  <w:style w:styleId="Style_30" w:type="paragraph">
    <w:name w:val="Основной текст (5)"/>
    <w:basedOn w:val="Style_6"/>
    <w:link w:val="Style_30_ch"/>
    <w:pPr>
      <w:spacing w:line="264" w:lineRule="exact"/>
      <w:ind/>
      <w:jc w:val="both"/>
    </w:pPr>
    <w:rPr>
      <w:color w:val="000000"/>
      <w:sz w:val="22"/>
    </w:rPr>
  </w:style>
  <w:style w:styleId="Style_30_ch" w:type="character">
    <w:name w:val="Основной текст (5)"/>
    <w:basedOn w:val="Style_6_ch"/>
    <w:link w:val="Style_30"/>
    <w:rPr>
      <w:color w:val="000000"/>
      <w:sz w:val="22"/>
    </w:rPr>
  </w:style>
  <w:style w:styleId="Style_31" w:type="paragraph">
    <w:name w:val="Основной текст (3) + 13 pt"/>
    <w:link w:val="Style_31_ch"/>
    <w:rPr>
      <w:rFonts w:ascii="Times New Roman" w:hAnsi="Times New Roman"/>
      <w:sz w:val="26"/>
      <w:u w:val="none"/>
    </w:rPr>
  </w:style>
  <w:style w:styleId="Style_31_ch" w:type="character">
    <w:name w:val="Основной текст (3) + 13 pt"/>
    <w:link w:val="Style_31"/>
    <w:rPr>
      <w:rFonts w:ascii="Times New Roman" w:hAnsi="Times New Roman"/>
      <w:sz w:val="26"/>
      <w:u w:val="none"/>
    </w:rPr>
  </w:style>
  <w:style w:styleId="Style_32" w:type="paragraph">
    <w:name w:val="Колонтитул + 13 pt"/>
    <w:link w:val="Style_32_ch"/>
    <w:rPr>
      <w:rFonts w:ascii="Times New Roman" w:hAnsi="Times New Roman"/>
      <w:sz w:val="26"/>
      <w:u w:val="none"/>
    </w:rPr>
  </w:style>
  <w:style w:styleId="Style_32_ch" w:type="character">
    <w:name w:val="Колонтитул + 13 pt"/>
    <w:link w:val="Style_32"/>
    <w:rPr>
      <w:rFonts w:ascii="Times New Roman" w:hAnsi="Times New Roman"/>
      <w:sz w:val="26"/>
      <w:u w:val="none"/>
    </w:rPr>
  </w:style>
  <w:style w:styleId="Style_33" w:type="paragraph">
    <w:name w:val="Рецензия2"/>
    <w:link w:val="Style_33_ch"/>
    <w:rPr>
      <w:rFonts w:ascii="Times New Roman" w:hAnsi="Times New Roman"/>
      <w:sz w:val="28"/>
    </w:rPr>
  </w:style>
  <w:style w:styleId="Style_33_ch" w:type="character">
    <w:name w:val="Рецензия2"/>
    <w:link w:val="Style_33"/>
    <w:rPr>
      <w:rFonts w:ascii="Times New Roman" w:hAnsi="Times New Roman"/>
      <w:sz w:val="28"/>
    </w:rPr>
  </w:style>
  <w:style w:styleId="Style_34" w:type="paragraph">
    <w:name w:val="Основной текст (9)"/>
    <w:basedOn w:val="Style_6"/>
    <w:link w:val="Style_34_ch"/>
    <w:pPr>
      <w:spacing w:after="60" w:before="360" w:line="389" w:lineRule="exact"/>
      <w:ind/>
      <w:jc w:val="center"/>
    </w:pPr>
    <w:rPr>
      <w:b w:val="1"/>
      <w:color w:val="000000"/>
      <w:sz w:val="32"/>
    </w:rPr>
  </w:style>
  <w:style w:styleId="Style_34_ch" w:type="character">
    <w:name w:val="Основной текст (9)"/>
    <w:basedOn w:val="Style_6_ch"/>
    <w:link w:val="Style_34"/>
    <w:rPr>
      <w:b w:val="1"/>
      <w:color w:val="000000"/>
      <w:sz w:val="32"/>
    </w:rPr>
  </w:style>
  <w:style w:styleId="Style_35" w:type="paragraph">
    <w:name w:val="Основной текст (6) Exact"/>
    <w:link w:val="Style_35_ch"/>
    <w:rPr>
      <w:rFonts w:ascii="Times New Roman" w:hAnsi="Times New Roman"/>
      <w:sz w:val="16"/>
      <w:u w:val="none"/>
    </w:rPr>
  </w:style>
  <w:style w:styleId="Style_35_ch" w:type="character">
    <w:name w:val="Основной текст (6) Exact"/>
    <w:link w:val="Style_35"/>
    <w:rPr>
      <w:rFonts w:ascii="Times New Roman" w:hAnsi="Times New Roman"/>
      <w:sz w:val="16"/>
      <w:u w:val="none"/>
    </w:rPr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/>
    </w:pPr>
    <w:rPr>
      <w:rFonts w:ascii="Arial Unicode MS" w:hAnsi="Arial Unicode MS"/>
      <w:sz w:val="20"/>
    </w:rPr>
  </w:style>
  <w:style w:styleId="Style_1_ch" w:type="character">
    <w:name w:val="footer"/>
    <w:basedOn w:val="Style_6_ch"/>
    <w:link w:val="Style_1"/>
    <w:rPr>
      <w:rFonts w:ascii="Arial Unicode MS" w:hAnsi="Arial Unicode MS"/>
      <w:sz w:val="20"/>
    </w:rPr>
  </w:style>
  <w:style w:styleId="Style_36" w:type="paragraph">
    <w:name w:val="Основной текст (2)"/>
    <w:link w:val="Style_36_ch"/>
    <w:rPr>
      <w:rFonts w:ascii="Times New Roman" w:hAnsi="Times New Roman"/>
      <w:sz w:val="26"/>
      <w:u w:val="single"/>
    </w:rPr>
  </w:style>
  <w:style w:styleId="Style_36_ch" w:type="character">
    <w:name w:val="Основной текст (2)"/>
    <w:link w:val="Style_36"/>
    <w:rPr>
      <w:rFonts w:ascii="Times New Roman" w:hAnsi="Times New Roman"/>
      <w:sz w:val="26"/>
      <w:u w:val="single"/>
    </w:rPr>
  </w:style>
  <w:style w:styleId="Style_37" w:type="paragraph">
    <w:name w:val="Обычный1"/>
    <w:link w:val="Style_37_ch"/>
    <w:rPr>
      <w:rFonts w:ascii="Arial" w:hAnsi="Arial"/>
      <w:sz w:val="24"/>
    </w:rPr>
  </w:style>
  <w:style w:styleId="Style_37_ch" w:type="character">
    <w:name w:val="Обычный1"/>
    <w:link w:val="Style_37"/>
    <w:rPr>
      <w:rFonts w:ascii="Arial" w:hAnsi="Arial"/>
      <w:sz w:val="24"/>
    </w:rPr>
  </w:style>
  <w:style w:styleId="Style_38" w:type="paragraph">
    <w:name w:val="toc 3"/>
    <w:next w:val="Style_6"/>
    <w:link w:val="Style_3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8_ch" w:type="character">
    <w:name w:val="toc 3"/>
    <w:link w:val="Style_38"/>
    <w:rPr>
      <w:rFonts w:ascii="XO Thames" w:hAnsi="XO Thames"/>
      <w:sz w:val="28"/>
    </w:rPr>
  </w:style>
  <w:style w:styleId="Style_39" w:type="paragraph">
    <w:name w:val="Основной текст (2) Exact"/>
    <w:link w:val="Style_39_ch"/>
    <w:rPr>
      <w:rFonts w:ascii="Times New Roman" w:hAnsi="Times New Roman"/>
      <w:sz w:val="26"/>
      <w:u w:val="none"/>
    </w:rPr>
  </w:style>
  <w:style w:styleId="Style_39_ch" w:type="character">
    <w:name w:val="Основной текст (2) Exact"/>
    <w:link w:val="Style_39"/>
    <w:rPr>
      <w:rFonts w:ascii="Times New Roman" w:hAnsi="Times New Roman"/>
      <w:sz w:val="26"/>
      <w:u w:val="none"/>
    </w:rPr>
  </w:style>
  <w:style w:styleId="Style_40" w:type="paragraph">
    <w:name w:val="Основной текст (2) Exact1"/>
    <w:link w:val="Style_40_ch"/>
    <w:rPr>
      <w:rFonts w:ascii="Times New Roman" w:hAnsi="Times New Roman"/>
      <w:sz w:val="26"/>
      <w:u w:val="single"/>
    </w:rPr>
  </w:style>
  <w:style w:styleId="Style_40_ch" w:type="character">
    <w:name w:val="Основной текст (2) Exact1"/>
    <w:link w:val="Style_40"/>
    <w:rPr>
      <w:rFonts w:ascii="Times New Roman" w:hAnsi="Times New Roman"/>
      <w:sz w:val="26"/>
      <w:u w:val="single"/>
    </w:rPr>
  </w:style>
  <w:style w:styleId="Style_41" w:type="paragraph">
    <w:name w:val="Основной текст (2) + 8 pt"/>
    <w:link w:val="Style_41_ch"/>
    <w:rPr>
      <w:rFonts w:ascii="Times New Roman" w:hAnsi="Times New Roman"/>
      <w:sz w:val="16"/>
      <w:u w:val="none"/>
    </w:rPr>
  </w:style>
  <w:style w:styleId="Style_41_ch" w:type="character">
    <w:name w:val="Основной текст (2) + 8 pt"/>
    <w:link w:val="Style_41"/>
    <w:rPr>
      <w:rFonts w:ascii="Times New Roman" w:hAnsi="Times New Roman"/>
      <w:sz w:val="16"/>
      <w:u w:val="none"/>
    </w:rPr>
  </w:style>
  <w:style w:styleId="Style_42" w:type="paragraph">
    <w:name w:val="ConsNormal"/>
    <w:link w:val="Style_42_ch"/>
    <w:pPr>
      <w:widowControl w:val="0"/>
      <w:ind w:firstLine="720" w:left="0" w:right="19772"/>
    </w:pPr>
    <w:rPr>
      <w:rFonts w:ascii="Arial" w:hAnsi="Arial"/>
    </w:rPr>
  </w:style>
  <w:style w:styleId="Style_42_ch" w:type="character">
    <w:name w:val="ConsNormal"/>
    <w:link w:val="Style_42"/>
    <w:rPr>
      <w:rFonts w:ascii="Arial" w:hAnsi="Arial"/>
    </w:rPr>
  </w:style>
  <w:style w:styleId="Style_43" w:type="paragraph">
    <w:name w:val="Revision"/>
    <w:link w:val="Style_43_ch"/>
    <w:rPr>
      <w:rFonts w:ascii="Times New Roman" w:hAnsi="Times New Roman"/>
      <w:sz w:val="28"/>
    </w:rPr>
  </w:style>
  <w:style w:styleId="Style_43_ch" w:type="character">
    <w:name w:val="Revision"/>
    <w:link w:val="Style_43"/>
    <w:rPr>
      <w:rFonts w:ascii="Times New Roman" w:hAnsi="Times New Roman"/>
      <w:sz w:val="28"/>
    </w:rPr>
  </w:style>
  <w:style w:styleId="Style_3" w:type="paragraph">
    <w:name w:val="Standard"/>
    <w:link w:val="Style_3_ch"/>
    <w:pPr>
      <w:widowControl w:val="0"/>
      <w:ind/>
    </w:pPr>
    <w:rPr>
      <w:rFonts w:ascii="Times New Roman" w:hAnsi="Times New Roman"/>
      <w:sz w:val="24"/>
    </w:rPr>
  </w:style>
  <w:style w:styleId="Style_3_ch" w:type="character">
    <w:name w:val="Standard"/>
    <w:link w:val="Style_3"/>
    <w:rPr>
      <w:rFonts w:ascii="Times New Roman" w:hAnsi="Times New Roman"/>
      <w:sz w:val="24"/>
    </w:rPr>
  </w:style>
  <w:style w:styleId="Style_44" w:type="paragraph">
    <w:name w:val="Основной текст (3)"/>
    <w:basedOn w:val="Style_6"/>
    <w:link w:val="Style_44_ch"/>
    <w:pPr>
      <w:spacing w:after="240" w:line="302" w:lineRule="exact"/>
      <w:ind/>
      <w:jc w:val="both"/>
    </w:pPr>
    <w:rPr>
      <w:color w:val="000000"/>
      <w:sz w:val="20"/>
    </w:rPr>
  </w:style>
  <w:style w:styleId="Style_44_ch" w:type="character">
    <w:name w:val="Основной текст (3)"/>
    <w:basedOn w:val="Style_6_ch"/>
    <w:link w:val="Style_44"/>
    <w:rPr>
      <w:color w:val="000000"/>
      <w:sz w:val="20"/>
    </w:rPr>
  </w:style>
  <w:style w:styleId="Style_45" w:type="paragraph">
    <w:name w:val="Основной текст (2) + 8 pt Exact"/>
    <w:link w:val="Style_45_ch"/>
    <w:rPr>
      <w:rFonts w:ascii="Times New Roman" w:hAnsi="Times New Roman"/>
      <w:sz w:val="16"/>
      <w:u w:val="none"/>
    </w:rPr>
  </w:style>
  <w:style w:styleId="Style_45_ch" w:type="character">
    <w:name w:val="Основной текст (2) + 8 pt Exact"/>
    <w:link w:val="Style_45"/>
    <w:rPr>
      <w:rFonts w:ascii="Times New Roman" w:hAnsi="Times New Roman"/>
      <w:sz w:val="16"/>
      <w:u w:val="none"/>
    </w:rPr>
  </w:style>
  <w:style w:styleId="Style_46" w:type="paragraph">
    <w:name w:val="heading 5"/>
    <w:basedOn w:val="Style_6"/>
    <w:next w:val="Style_6"/>
    <w:link w:val="Style_46_ch"/>
    <w:uiPriority w:val="9"/>
    <w:qFormat/>
    <w:p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46_ch" w:type="character">
    <w:name w:val="heading 5"/>
    <w:basedOn w:val="Style_6_ch"/>
    <w:link w:val="Style_46"/>
    <w:rPr>
      <w:rFonts w:ascii="Calibri" w:hAnsi="Calibri"/>
      <w:b w:val="1"/>
      <w:i w:val="1"/>
      <w:sz w:val="26"/>
    </w:rPr>
  </w:style>
  <w:style w:styleId="Style_47" w:type="paragraph">
    <w:name w:val="Body Text"/>
    <w:basedOn w:val="Style_6"/>
    <w:link w:val="Style_47_ch"/>
    <w:pPr>
      <w:widowControl w:val="1"/>
      <w:ind/>
      <w:jc w:val="center"/>
    </w:pPr>
    <w:rPr>
      <w:color w:val="000000"/>
      <w:sz w:val="20"/>
    </w:rPr>
  </w:style>
  <w:style w:styleId="Style_47_ch" w:type="character">
    <w:name w:val="Body Text"/>
    <w:basedOn w:val="Style_6_ch"/>
    <w:link w:val="Style_47"/>
    <w:rPr>
      <w:color w:val="000000"/>
      <w:sz w:val="20"/>
    </w:rPr>
  </w:style>
  <w:style w:styleId="Style_48" w:type="paragraph">
    <w:name w:val="Основной текст (12)"/>
    <w:basedOn w:val="Style_6"/>
    <w:link w:val="Style_48_ch"/>
    <w:pPr>
      <w:spacing w:after="60" w:before="420" w:line="240" w:lineRule="atLeast"/>
      <w:ind/>
      <w:jc w:val="both"/>
    </w:pPr>
    <w:rPr>
      <w:color w:val="000000"/>
      <w:sz w:val="20"/>
    </w:rPr>
  </w:style>
  <w:style w:styleId="Style_48_ch" w:type="character">
    <w:name w:val="Основной текст (12)"/>
    <w:basedOn w:val="Style_6_ch"/>
    <w:link w:val="Style_48"/>
    <w:rPr>
      <w:color w:val="000000"/>
      <w:sz w:val="20"/>
    </w:rPr>
  </w:style>
  <w:style w:styleId="Style_49" w:type="paragraph">
    <w:name w:val="heading 1"/>
    <w:basedOn w:val="Style_6"/>
    <w:next w:val="Style_6"/>
    <w:link w:val="Style_49_ch"/>
    <w:uiPriority w:val="9"/>
    <w:qFormat/>
    <w:pPr>
      <w:keepNext w:val="1"/>
      <w:widowControl w:val="1"/>
      <w:ind/>
      <w:jc w:val="both"/>
      <w:outlineLvl w:val="0"/>
    </w:pPr>
    <w:rPr>
      <w:color w:val="000000"/>
      <w:sz w:val="20"/>
    </w:rPr>
  </w:style>
  <w:style w:styleId="Style_49_ch" w:type="character">
    <w:name w:val="heading 1"/>
    <w:basedOn w:val="Style_6_ch"/>
    <w:link w:val="Style_49"/>
    <w:rPr>
      <w:color w:val="000000"/>
      <w:sz w:val="20"/>
    </w:rPr>
  </w:style>
  <w:style w:styleId="Style_50" w:type="paragraph">
    <w:name w:val="Основной текст (6)"/>
    <w:basedOn w:val="Style_6"/>
    <w:link w:val="Style_50_ch"/>
    <w:pPr>
      <w:spacing w:after="60" w:before="240" w:line="240" w:lineRule="atLeast"/>
      <w:ind/>
      <w:jc w:val="center"/>
    </w:pPr>
    <w:rPr>
      <w:color w:val="000000"/>
      <w:sz w:val="16"/>
    </w:rPr>
  </w:style>
  <w:style w:styleId="Style_50_ch" w:type="character">
    <w:name w:val="Основной текст (6)"/>
    <w:basedOn w:val="Style_6_ch"/>
    <w:link w:val="Style_50"/>
    <w:rPr>
      <w:color w:val="000000"/>
      <w:sz w:val="16"/>
    </w:rPr>
  </w:style>
  <w:style w:styleId="Style_51" w:type="paragraph">
    <w:name w:val="header"/>
    <w:basedOn w:val="Style_6"/>
    <w:link w:val="Style_51_ch"/>
    <w:pPr>
      <w:tabs>
        <w:tab w:leader="none" w:pos="4677" w:val="center"/>
        <w:tab w:leader="none" w:pos="9355" w:val="right"/>
      </w:tabs>
      <w:ind/>
    </w:pPr>
    <w:rPr>
      <w:rFonts w:ascii="Arial Unicode MS" w:hAnsi="Arial Unicode MS"/>
      <w:sz w:val="20"/>
    </w:rPr>
  </w:style>
  <w:style w:styleId="Style_51_ch" w:type="character">
    <w:name w:val="header"/>
    <w:basedOn w:val="Style_6_ch"/>
    <w:link w:val="Style_51"/>
    <w:rPr>
      <w:rFonts w:ascii="Arial Unicode MS" w:hAnsi="Arial Unicode MS"/>
      <w:sz w:val="20"/>
    </w:rPr>
  </w:style>
  <w:style w:styleId="Style_52" w:type="paragraph">
    <w:name w:val="Основной текст (2) + 14 pt"/>
    <w:link w:val="Style_52_ch"/>
    <w:rPr>
      <w:rFonts w:ascii="Times New Roman" w:hAnsi="Times New Roman"/>
      <w:b w:val="1"/>
      <w:sz w:val="28"/>
      <w:u w:val="none"/>
    </w:rPr>
  </w:style>
  <w:style w:styleId="Style_52_ch" w:type="character">
    <w:name w:val="Основной текст (2) + 14 pt"/>
    <w:link w:val="Style_52"/>
    <w:rPr>
      <w:rFonts w:ascii="Times New Roman" w:hAnsi="Times New Roman"/>
      <w:b w:val="1"/>
      <w:sz w:val="28"/>
      <w:u w:val="none"/>
    </w:rPr>
  </w:style>
  <w:style w:styleId="Style_53" w:type="paragraph">
    <w:name w:val="Hyperlink"/>
    <w:link w:val="Style_53_ch"/>
    <w:rPr>
      <w:color w:val="0066CC"/>
      <w:u w:val="single"/>
    </w:rPr>
  </w:style>
  <w:style w:styleId="Style_53_ch" w:type="character">
    <w:name w:val="Hyperlink"/>
    <w:link w:val="Style_53"/>
    <w:rPr>
      <w:color w:val="0066CC"/>
      <w:u w:val="single"/>
    </w:rPr>
  </w:style>
  <w:style w:styleId="Style_54" w:type="paragraph">
    <w:name w:val="Footnote"/>
    <w:link w:val="Style_54_ch"/>
    <w:pPr>
      <w:ind w:firstLine="851" w:left="0"/>
      <w:jc w:val="both"/>
    </w:pPr>
    <w:rPr>
      <w:rFonts w:ascii="XO Thames" w:hAnsi="XO Thames"/>
      <w:sz w:val="22"/>
    </w:rPr>
  </w:style>
  <w:style w:styleId="Style_54_ch" w:type="character">
    <w:name w:val="Footnote"/>
    <w:link w:val="Style_54"/>
    <w:rPr>
      <w:rFonts w:ascii="XO Thames" w:hAnsi="XO Thames"/>
      <w:sz w:val="22"/>
    </w:rPr>
  </w:style>
  <w:style w:styleId="Style_55" w:type="paragraph">
    <w:name w:val="toc 1"/>
    <w:next w:val="Style_6"/>
    <w:link w:val="Style_5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5_ch" w:type="character">
    <w:name w:val="toc 1"/>
    <w:link w:val="Style_55"/>
    <w:rPr>
      <w:rFonts w:ascii="XO Thames" w:hAnsi="XO Thames"/>
      <w:b w:val="1"/>
      <w:sz w:val="28"/>
    </w:rPr>
  </w:style>
  <w:style w:styleId="Style_56" w:type="paragraph">
    <w:name w:val="Основной текст (6) + 10 pt Exact"/>
    <w:link w:val="Style_56_ch"/>
    <w:rPr>
      <w:rFonts w:ascii="Times New Roman" w:hAnsi="Times New Roman"/>
      <w:color w:val="000000"/>
      <w:spacing w:val="0"/>
      <w:sz w:val="20"/>
      <w:u w:val="none"/>
    </w:rPr>
  </w:style>
  <w:style w:styleId="Style_56_ch" w:type="character">
    <w:name w:val="Основной текст (6) + 10 pt Exact"/>
    <w:link w:val="Style_56"/>
    <w:rPr>
      <w:rFonts w:ascii="Times New Roman" w:hAnsi="Times New Roman"/>
      <w:color w:val="000000"/>
      <w:spacing w:val="0"/>
      <w:sz w:val="20"/>
      <w:u w:val="none"/>
    </w:rPr>
  </w:style>
  <w:style w:styleId="Style_57" w:type="paragraph">
    <w:name w:val="Header and Footer"/>
    <w:link w:val="Style_57_ch"/>
    <w:pPr>
      <w:spacing w:line="240" w:lineRule="auto"/>
      <w:ind/>
      <w:jc w:val="both"/>
    </w:pPr>
    <w:rPr>
      <w:rFonts w:ascii="XO Thames" w:hAnsi="XO Thames"/>
      <w:sz w:val="20"/>
    </w:rPr>
  </w:style>
  <w:style w:styleId="Style_57_ch" w:type="character">
    <w:name w:val="Header and Footer"/>
    <w:link w:val="Style_57"/>
    <w:rPr>
      <w:rFonts w:ascii="XO Thames" w:hAnsi="XO Thames"/>
      <w:sz w:val="20"/>
    </w:rPr>
  </w:style>
  <w:style w:styleId="Style_58" w:type="paragraph">
    <w:name w:val="Основной текст (2) + 12 pt"/>
    <w:link w:val="Style_58_ch"/>
    <w:rPr>
      <w:rFonts w:ascii="Times New Roman" w:hAnsi="Times New Roman"/>
      <w:sz w:val="24"/>
      <w:u w:val="none"/>
    </w:rPr>
  </w:style>
  <w:style w:styleId="Style_58_ch" w:type="character">
    <w:name w:val="Основной текст (2) + 12 pt"/>
    <w:link w:val="Style_58"/>
    <w:rPr>
      <w:rFonts w:ascii="Times New Roman" w:hAnsi="Times New Roman"/>
      <w:sz w:val="24"/>
      <w:u w:val="none"/>
    </w:rPr>
  </w:style>
  <w:style w:styleId="Style_59" w:type="paragraph">
    <w:name w:val="Normal (Web)"/>
    <w:basedOn w:val="Style_6"/>
    <w:link w:val="Style_59_ch"/>
    <w:pPr>
      <w:widowControl w:val="1"/>
      <w:spacing w:afterAutospacing="on" w:beforeAutospacing="on"/>
      <w:ind/>
    </w:pPr>
    <w:rPr>
      <w:rFonts w:ascii="Times New Roman" w:hAnsi="Times New Roman"/>
      <w:color w:val="000000"/>
    </w:rPr>
  </w:style>
  <w:style w:styleId="Style_59_ch" w:type="character">
    <w:name w:val="Normal (Web)"/>
    <w:basedOn w:val="Style_6_ch"/>
    <w:link w:val="Style_59"/>
    <w:rPr>
      <w:rFonts w:ascii="Times New Roman" w:hAnsi="Times New Roman"/>
      <w:color w:val="000000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  <w:sz w:val="24"/>
    </w:rPr>
  </w:style>
  <w:style w:styleId="Style_4_ch" w:type="character">
    <w:name w:val="ConsPlusNormal"/>
    <w:link w:val="Style_4"/>
    <w:rPr>
      <w:rFonts w:ascii="Arial" w:hAnsi="Arial"/>
      <w:sz w:val="24"/>
    </w:rPr>
  </w:style>
  <w:style w:styleId="Style_60" w:type="paragraph">
    <w:name w:val="Абзац списка1"/>
    <w:basedOn w:val="Style_6"/>
    <w:link w:val="Style_60_ch"/>
    <w:pPr>
      <w:widowControl w:val="1"/>
      <w:spacing w:line="360" w:lineRule="atLeast"/>
      <w:ind w:firstLine="0" w:left="720"/>
      <w:contextualSpacing w:val="1"/>
      <w:jc w:val="both"/>
    </w:pPr>
    <w:rPr>
      <w:rFonts w:ascii="Times New Roman CYR" w:hAnsi="Times New Roman CYR"/>
      <w:color w:val="000000"/>
      <w:sz w:val="28"/>
    </w:rPr>
  </w:style>
  <w:style w:styleId="Style_60_ch" w:type="character">
    <w:name w:val="Абзац списка1"/>
    <w:basedOn w:val="Style_6_ch"/>
    <w:link w:val="Style_60"/>
    <w:rPr>
      <w:rFonts w:ascii="Times New Roman CYR" w:hAnsi="Times New Roman CYR"/>
      <w:color w:val="000000"/>
      <w:sz w:val="28"/>
    </w:rPr>
  </w:style>
  <w:style w:styleId="Style_61" w:type="paragraph">
    <w:name w:val="toc 9"/>
    <w:next w:val="Style_6"/>
    <w:link w:val="Style_6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1_ch" w:type="character">
    <w:name w:val="toc 9"/>
    <w:link w:val="Style_61"/>
    <w:rPr>
      <w:rFonts w:ascii="XO Thames" w:hAnsi="XO Thames"/>
      <w:sz w:val="28"/>
    </w:rPr>
  </w:style>
  <w:style w:styleId="Style_62" w:type="paragraph">
    <w:name w:val="Основной текст (11)"/>
    <w:basedOn w:val="Style_6"/>
    <w:link w:val="Style_62_ch"/>
    <w:pPr>
      <w:spacing w:before="180" w:line="240" w:lineRule="atLeast"/>
      <w:ind/>
    </w:pPr>
    <w:rPr>
      <w:rFonts w:ascii="Franklin Gothic Medium" w:hAnsi="Franklin Gothic Medium"/>
      <w:color w:val="000000"/>
      <w:sz w:val="22"/>
    </w:rPr>
  </w:style>
  <w:style w:styleId="Style_62_ch" w:type="character">
    <w:name w:val="Основной текст (11)"/>
    <w:basedOn w:val="Style_6_ch"/>
    <w:link w:val="Style_62"/>
    <w:rPr>
      <w:rFonts w:ascii="Franklin Gothic Medium" w:hAnsi="Franklin Gothic Medium"/>
      <w:color w:val="000000"/>
      <w:sz w:val="22"/>
    </w:rPr>
  </w:style>
  <w:style w:styleId="Style_63" w:type="paragraph">
    <w:name w:val="ConsTitle"/>
    <w:link w:val="Style_63_ch"/>
    <w:pPr>
      <w:widowControl w:val="0"/>
      <w:ind w:right="19772"/>
    </w:pPr>
    <w:rPr>
      <w:rFonts w:ascii="Arial" w:hAnsi="Arial"/>
      <w:b w:val="1"/>
    </w:rPr>
  </w:style>
  <w:style w:styleId="Style_63_ch" w:type="character">
    <w:name w:val="ConsTitle"/>
    <w:link w:val="Style_63"/>
    <w:rPr>
      <w:rFonts w:ascii="Arial" w:hAnsi="Arial"/>
      <w:b w:val="1"/>
    </w:rPr>
  </w:style>
  <w:style w:styleId="Style_64" w:type="paragraph">
    <w:name w:val="Знак"/>
    <w:basedOn w:val="Style_6"/>
    <w:link w:val="Style_64_ch"/>
    <w:pPr>
      <w:widowControl w:val="1"/>
      <w:spacing w:after="160" w:line="240" w:lineRule="exact"/>
      <w:ind/>
    </w:pPr>
    <w:rPr>
      <w:rFonts w:ascii="Verdana" w:hAnsi="Verdana"/>
      <w:color w:val="000000"/>
      <w:sz w:val="20"/>
    </w:rPr>
  </w:style>
  <w:style w:styleId="Style_64_ch" w:type="character">
    <w:name w:val="Знак"/>
    <w:basedOn w:val="Style_6_ch"/>
    <w:link w:val="Style_64"/>
    <w:rPr>
      <w:rFonts w:ascii="Verdana" w:hAnsi="Verdana"/>
      <w:color w:val="000000"/>
      <w:sz w:val="20"/>
    </w:rPr>
  </w:style>
  <w:style w:styleId="Style_65" w:type="paragraph">
    <w:name w:val="toc 8"/>
    <w:next w:val="Style_6"/>
    <w:link w:val="Style_6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5_ch" w:type="character">
    <w:name w:val="toc 8"/>
    <w:link w:val="Style_65"/>
    <w:rPr>
      <w:rFonts w:ascii="XO Thames" w:hAnsi="XO Thames"/>
      <w:sz w:val="28"/>
    </w:rPr>
  </w:style>
  <w:style w:styleId="Style_66" w:type="paragraph">
    <w:name w:val="Основной текст (2) + 9 pt"/>
    <w:link w:val="Style_66_ch"/>
    <w:rPr>
      <w:rFonts w:ascii="Times New Roman" w:hAnsi="Times New Roman"/>
      <w:color w:val="000000"/>
      <w:spacing w:val="0"/>
      <w:sz w:val="18"/>
      <w:u w:val="none"/>
    </w:rPr>
  </w:style>
  <w:style w:styleId="Style_66_ch" w:type="character">
    <w:name w:val="Основной текст (2) + 9 pt"/>
    <w:link w:val="Style_66"/>
    <w:rPr>
      <w:rFonts w:ascii="Times New Roman" w:hAnsi="Times New Roman"/>
      <w:color w:val="000000"/>
      <w:spacing w:val="0"/>
      <w:sz w:val="18"/>
      <w:u w:val="none"/>
    </w:rPr>
  </w:style>
  <w:style w:styleId="Style_67" w:type="paragraph">
    <w:name w:val="ConsPlusNonformat"/>
    <w:link w:val="Style_67_ch"/>
    <w:pPr>
      <w:widowControl w:val="0"/>
      <w:ind/>
    </w:pPr>
    <w:rPr>
      <w:rFonts w:ascii="Courier New" w:hAnsi="Courier New"/>
    </w:rPr>
  </w:style>
  <w:style w:styleId="Style_67_ch" w:type="character">
    <w:name w:val="ConsPlusNonformat"/>
    <w:link w:val="Style_67"/>
    <w:rPr>
      <w:rFonts w:ascii="Courier New" w:hAnsi="Courier New"/>
    </w:rPr>
  </w:style>
  <w:style w:styleId="Style_68" w:type="paragraph">
    <w:name w:val="page number"/>
    <w:link w:val="Style_68_ch"/>
  </w:style>
  <w:style w:styleId="Style_68_ch" w:type="character">
    <w:name w:val="page number"/>
    <w:link w:val="Style_68"/>
  </w:style>
  <w:style w:styleId="Style_69" w:type="paragraph">
    <w:name w:val="Колонтитул"/>
    <w:link w:val="Style_69_ch"/>
  </w:style>
  <w:style w:styleId="Style_69_ch" w:type="character">
    <w:name w:val="Колонтитул"/>
    <w:link w:val="Style_69"/>
  </w:style>
  <w:style w:styleId="Style_70" w:type="paragraph">
    <w:name w:val="Основной текст (6) + Малые прописные Exact"/>
    <w:link w:val="Style_70_ch"/>
    <w:rPr>
      <w:rFonts w:ascii="Times New Roman" w:hAnsi="Times New Roman"/>
      <w:smallCaps w:val="1"/>
      <w:color w:val="000000"/>
      <w:spacing w:val="0"/>
      <w:sz w:val="16"/>
      <w:u w:val="none"/>
    </w:rPr>
  </w:style>
  <w:style w:styleId="Style_70_ch" w:type="character">
    <w:name w:val="Основной текст (6) + Малые прописные Exact"/>
    <w:link w:val="Style_70"/>
    <w:rPr>
      <w:rFonts w:ascii="Times New Roman" w:hAnsi="Times New Roman"/>
      <w:smallCaps w:val="1"/>
      <w:color w:val="000000"/>
      <w:spacing w:val="0"/>
      <w:sz w:val="16"/>
      <w:u w:val="none"/>
    </w:rPr>
  </w:style>
  <w:style w:styleId="Style_71" w:type="paragraph">
    <w:name w:val="Основной текст (12) + 13 pt"/>
    <w:link w:val="Style_71_ch"/>
    <w:rPr>
      <w:rFonts w:ascii="Times New Roman" w:hAnsi="Times New Roman"/>
      <w:sz w:val="26"/>
      <w:u w:val="none"/>
    </w:rPr>
  </w:style>
  <w:style w:styleId="Style_71_ch" w:type="character">
    <w:name w:val="Основной текст (12) + 13 pt"/>
    <w:link w:val="Style_71"/>
    <w:rPr>
      <w:rFonts w:ascii="Times New Roman" w:hAnsi="Times New Roman"/>
      <w:sz w:val="26"/>
      <w:u w:val="none"/>
    </w:rPr>
  </w:style>
  <w:style w:styleId="Style_72" w:type="paragraph">
    <w:name w:val="toc 5"/>
    <w:next w:val="Style_6"/>
    <w:link w:val="Style_7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2_ch" w:type="character">
    <w:name w:val="toc 5"/>
    <w:link w:val="Style_72"/>
    <w:rPr>
      <w:rFonts w:ascii="XO Thames" w:hAnsi="XO Thames"/>
      <w:sz w:val="28"/>
    </w:rPr>
  </w:style>
  <w:style w:styleId="Style_73" w:type="paragraph">
    <w:name w:val="No Spacing"/>
    <w:link w:val="Style_73_ch"/>
    <w:rPr>
      <w:rFonts w:ascii="Calibri" w:hAnsi="Calibri"/>
      <w:sz w:val="22"/>
    </w:rPr>
  </w:style>
  <w:style w:styleId="Style_73_ch" w:type="character">
    <w:name w:val="No Spacing"/>
    <w:link w:val="Style_73"/>
    <w:rPr>
      <w:rFonts w:ascii="Calibri" w:hAnsi="Calibri"/>
      <w:sz w:val="22"/>
    </w:rPr>
  </w:style>
  <w:style w:styleId="Style_74" w:type="paragraph">
    <w:name w:val="Рецензия1"/>
    <w:link w:val="Style_74_ch"/>
    <w:rPr>
      <w:rFonts w:ascii="Times New Roman" w:hAnsi="Times New Roman"/>
      <w:sz w:val="28"/>
    </w:rPr>
  </w:style>
  <w:style w:styleId="Style_74_ch" w:type="character">
    <w:name w:val="Рецензия1"/>
    <w:link w:val="Style_74"/>
    <w:rPr>
      <w:rFonts w:ascii="Times New Roman" w:hAnsi="Times New Roman"/>
      <w:sz w:val="28"/>
    </w:rPr>
  </w:style>
  <w:style w:styleId="Style_75" w:type="paragraph">
    <w:name w:val="F9E977197262459AB16AE09F8A4F0155"/>
    <w:link w:val="Style_75_ch"/>
    <w:pPr>
      <w:spacing w:after="200" w:line="276" w:lineRule="auto"/>
      <w:ind/>
    </w:pPr>
    <w:rPr>
      <w:rFonts w:ascii="Calibri" w:hAnsi="Calibri"/>
      <w:sz w:val="22"/>
    </w:rPr>
  </w:style>
  <w:style w:styleId="Style_75_ch" w:type="character">
    <w:name w:val="F9E977197262459AB16AE09F8A4F0155"/>
    <w:link w:val="Style_75"/>
    <w:rPr>
      <w:rFonts w:ascii="Calibri" w:hAnsi="Calibri"/>
      <w:sz w:val="22"/>
    </w:rPr>
  </w:style>
  <w:style w:styleId="Style_76" w:type="paragraph">
    <w:name w:val="Заголовок №1 + Интервал 2 pt Exact"/>
    <w:link w:val="Style_76_ch"/>
    <w:rPr>
      <w:rFonts w:ascii="Times New Roman" w:hAnsi="Times New Roman"/>
      <w:b w:val="1"/>
      <w:color w:val="000000"/>
      <w:spacing w:val="40"/>
      <w:sz w:val="32"/>
      <w:u w:val="none"/>
    </w:rPr>
  </w:style>
  <w:style w:styleId="Style_76_ch" w:type="character">
    <w:name w:val="Заголовок №1 + Интервал 2 pt Exact"/>
    <w:link w:val="Style_76"/>
    <w:rPr>
      <w:rFonts w:ascii="Times New Roman" w:hAnsi="Times New Roman"/>
      <w:b w:val="1"/>
      <w:color w:val="000000"/>
      <w:spacing w:val="40"/>
      <w:sz w:val="32"/>
      <w:u w:val="none"/>
    </w:rPr>
  </w:style>
  <w:style w:styleId="Style_77" w:type="paragraph">
    <w:name w:val="Subtitle"/>
    <w:next w:val="Style_6"/>
    <w:link w:val="Style_7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7_ch" w:type="character">
    <w:name w:val="Subtitle"/>
    <w:link w:val="Style_77"/>
    <w:rPr>
      <w:rFonts w:ascii="XO Thames" w:hAnsi="XO Thames"/>
      <w:i w:val="1"/>
      <w:sz w:val="24"/>
    </w:rPr>
  </w:style>
  <w:style w:styleId="Style_78" w:type="paragraph">
    <w:name w:val="Основной текст (10)"/>
    <w:basedOn w:val="Style_6"/>
    <w:link w:val="Style_78_ch"/>
    <w:pPr>
      <w:spacing w:before="180" w:line="240" w:lineRule="atLeast"/>
      <w:ind/>
    </w:pPr>
    <w:rPr>
      <w:rFonts w:ascii="Century Gothic" w:hAnsi="Century Gothic"/>
      <w:b w:val="1"/>
      <w:color w:val="000000"/>
      <w:sz w:val="24"/>
    </w:rPr>
  </w:style>
  <w:style w:styleId="Style_78_ch" w:type="character">
    <w:name w:val="Основной текст (10)"/>
    <w:basedOn w:val="Style_6_ch"/>
    <w:link w:val="Style_78"/>
    <w:rPr>
      <w:rFonts w:ascii="Century Gothic" w:hAnsi="Century Gothic"/>
      <w:b w:val="1"/>
      <w:color w:val="000000"/>
      <w:sz w:val="24"/>
    </w:rPr>
  </w:style>
  <w:style w:styleId="Style_79" w:type="paragraph">
    <w:name w:val="List Paragraph"/>
    <w:basedOn w:val="Style_6"/>
    <w:link w:val="Style_79_ch"/>
    <w:pPr>
      <w:ind w:firstLine="0" w:left="708"/>
    </w:pPr>
  </w:style>
  <w:style w:styleId="Style_79_ch" w:type="character">
    <w:name w:val="List Paragraph"/>
    <w:basedOn w:val="Style_6_ch"/>
    <w:link w:val="Style_79"/>
  </w:style>
  <w:style w:styleId="Style_2" w:type="paragraph">
    <w:name w:val="Title"/>
    <w:basedOn w:val="Style_6"/>
    <w:link w:val="Style_2_ch"/>
    <w:uiPriority w:val="10"/>
    <w:qFormat/>
    <w:pPr>
      <w:widowControl w:val="1"/>
      <w:ind/>
      <w:jc w:val="center"/>
    </w:pPr>
    <w:rPr>
      <w:b w:val="1"/>
      <w:color w:val="000000"/>
      <w:sz w:val="20"/>
    </w:rPr>
  </w:style>
  <w:style w:styleId="Style_2_ch" w:type="character">
    <w:name w:val="Title"/>
    <w:basedOn w:val="Style_6_ch"/>
    <w:link w:val="Style_2"/>
    <w:rPr>
      <w:b w:val="1"/>
      <w:color w:val="000000"/>
      <w:sz w:val="20"/>
    </w:rPr>
  </w:style>
  <w:style w:styleId="Style_80" w:type="paragraph">
    <w:name w:val="Основной текст (2)1"/>
    <w:basedOn w:val="Style_6"/>
    <w:link w:val="Style_80_ch"/>
    <w:pPr>
      <w:spacing w:after="600" w:line="322" w:lineRule="exact"/>
      <w:ind w:hanging="1680" w:left="1680"/>
      <w:jc w:val="center"/>
    </w:pPr>
    <w:rPr>
      <w:color w:val="000000"/>
      <w:sz w:val="26"/>
    </w:rPr>
  </w:style>
  <w:style w:styleId="Style_80_ch" w:type="character">
    <w:name w:val="Основной текст (2)1"/>
    <w:basedOn w:val="Style_6_ch"/>
    <w:link w:val="Style_80"/>
    <w:rPr>
      <w:color w:val="000000"/>
      <w:sz w:val="26"/>
    </w:rPr>
  </w:style>
  <w:style w:styleId="Style_81" w:type="paragraph">
    <w:name w:val="Balloon Text"/>
    <w:basedOn w:val="Style_6"/>
    <w:link w:val="Style_81_ch"/>
    <w:rPr>
      <w:rFonts w:ascii="Segoe UI" w:hAnsi="Segoe UI"/>
      <w:sz w:val="18"/>
    </w:rPr>
  </w:style>
  <w:style w:styleId="Style_81_ch" w:type="character">
    <w:name w:val="Balloon Text"/>
    <w:basedOn w:val="Style_6_ch"/>
    <w:link w:val="Style_81"/>
    <w:rPr>
      <w:rFonts w:ascii="Segoe UI" w:hAnsi="Segoe UI"/>
      <w:sz w:val="18"/>
    </w:rPr>
  </w:style>
  <w:style w:styleId="Style_82" w:type="paragraph">
    <w:name w:val="heading 4"/>
    <w:next w:val="Style_6"/>
    <w:link w:val="Style_8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82_ch" w:type="character">
    <w:name w:val="heading 4"/>
    <w:link w:val="Style_82"/>
    <w:rPr>
      <w:rFonts w:ascii="XO Thames" w:hAnsi="XO Thames"/>
      <w:b w:val="1"/>
      <w:sz w:val="24"/>
    </w:rPr>
  </w:style>
  <w:style w:styleId="Style_83" w:type="paragraph">
    <w:name w:val="Основной текст (9) Exact"/>
    <w:link w:val="Style_83_ch"/>
    <w:rPr>
      <w:rFonts w:ascii="Times New Roman" w:hAnsi="Times New Roman"/>
      <w:b w:val="1"/>
      <w:sz w:val="32"/>
      <w:u w:val="none"/>
    </w:rPr>
  </w:style>
  <w:style w:styleId="Style_83_ch" w:type="character">
    <w:name w:val="Основной текст (9) Exact"/>
    <w:link w:val="Style_83"/>
    <w:rPr>
      <w:rFonts w:ascii="Times New Roman" w:hAnsi="Times New Roman"/>
      <w:b w:val="1"/>
      <w:sz w:val="32"/>
      <w:u w:val="none"/>
    </w:rPr>
  </w:style>
  <w:style w:styleId="Style_84" w:type="paragraph">
    <w:name w:val="Знак Знак1 Знак"/>
    <w:basedOn w:val="Style_6"/>
    <w:link w:val="Style_84_ch"/>
    <w:pPr>
      <w:spacing w:after="160" w:line="240" w:lineRule="exact"/>
      <w:ind/>
      <w:jc w:val="right"/>
    </w:pPr>
    <w:rPr>
      <w:rFonts w:ascii="Times New Roman" w:hAnsi="Times New Roman"/>
      <w:color w:val="000000"/>
      <w:sz w:val="20"/>
    </w:rPr>
  </w:style>
  <w:style w:styleId="Style_84_ch" w:type="character">
    <w:name w:val="Знак Знак1 Знак"/>
    <w:basedOn w:val="Style_6_ch"/>
    <w:link w:val="Style_84"/>
    <w:rPr>
      <w:rFonts w:ascii="Times New Roman" w:hAnsi="Times New Roman"/>
      <w:color w:val="000000"/>
      <w:sz w:val="20"/>
    </w:rPr>
  </w:style>
  <w:style w:styleId="Style_85" w:type="paragraph">
    <w:name w:val="Знак Знак Знак Знак"/>
    <w:basedOn w:val="Style_6"/>
    <w:link w:val="Style_85_ch"/>
    <w:pPr>
      <w:spacing w:after="160" w:line="240" w:lineRule="exact"/>
      <w:ind/>
      <w:jc w:val="right"/>
    </w:pPr>
    <w:rPr>
      <w:rFonts w:ascii="Times New Roman" w:hAnsi="Times New Roman"/>
      <w:color w:val="000000"/>
      <w:sz w:val="20"/>
    </w:rPr>
  </w:style>
  <w:style w:styleId="Style_85_ch" w:type="character">
    <w:name w:val="Знак Знак Знак Знак"/>
    <w:basedOn w:val="Style_6_ch"/>
    <w:link w:val="Style_85"/>
    <w:rPr>
      <w:rFonts w:ascii="Times New Roman" w:hAnsi="Times New Roman"/>
      <w:color w:val="000000"/>
      <w:sz w:val="20"/>
    </w:rPr>
  </w:style>
  <w:style w:styleId="Style_86" w:type="paragraph">
    <w:name w:val="Основной текст (3) Exact"/>
    <w:link w:val="Style_86_ch"/>
    <w:rPr>
      <w:rFonts w:ascii="Times New Roman" w:hAnsi="Times New Roman"/>
      <w:u w:val="none"/>
    </w:rPr>
  </w:style>
  <w:style w:styleId="Style_86_ch" w:type="character">
    <w:name w:val="Основной текст (3) Exact"/>
    <w:link w:val="Style_86"/>
    <w:rPr>
      <w:rFonts w:ascii="Times New Roman" w:hAnsi="Times New Roman"/>
      <w:u w:val="none"/>
    </w:rPr>
  </w:style>
  <w:style w:styleId="Style_87" w:type="paragraph">
    <w:name w:val="heading 2"/>
    <w:basedOn w:val="Style_6"/>
    <w:next w:val="Style_6"/>
    <w:link w:val="Style_87_ch"/>
    <w:uiPriority w:val="9"/>
    <w:qFormat/>
    <w:pPr>
      <w:keepNext w:val="1"/>
      <w:widowControl w:val="1"/>
      <w:ind w:firstLine="0" w:left="709"/>
      <w:outlineLvl w:val="1"/>
    </w:pPr>
    <w:rPr>
      <w:color w:val="000000"/>
    </w:rPr>
  </w:style>
  <w:style w:styleId="Style_87_ch" w:type="character">
    <w:name w:val="heading 2"/>
    <w:basedOn w:val="Style_6_ch"/>
    <w:link w:val="Style_87"/>
    <w:rPr>
      <w:color w:val="000000"/>
    </w:rPr>
  </w:style>
  <w:style w:styleId="Style_88" w:type="paragraph">
    <w:name w:val="Колонтитул + 13 pt1"/>
    <w:link w:val="Style_88_ch"/>
    <w:rPr>
      <w:rFonts w:ascii="Times New Roman" w:hAnsi="Times New Roman"/>
      <w:sz w:val="26"/>
      <w:u w:val="none"/>
    </w:rPr>
  </w:style>
  <w:style w:styleId="Style_88_ch" w:type="character">
    <w:name w:val="Колонтитул + 13 pt1"/>
    <w:link w:val="Style_88"/>
    <w:rPr>
      <w:rFonts w:ascii="Times New Roman" w:hAnsi="Times New Roman"/>
      <w:sz w:val="26"/>
      <w:u w:val="none"/>
    </w:rPr>
  </w:style>
  <w:style w:styleId="Style_89" w:type="paragraph">
    <w:name w:val="ConsPlusTitle"/>
    <w:link w:val="Style_89_ch"/>
    <w:pPr>
      <w:widowControl w:val="0"/>
      <w:ind/>
    </w:pPr>
    <w:rPr>
      <w:rFonts w:ascii="Arial" w:hAnsi="Arial"/>
      <w:b w:val="1"/>
    </w:rPr>
  </w:style>
  <w:style w:styleId="Style_89_ch" w:type="character">
    <w:name w:val="ConsPlusTitle"/>
    <w:link w:val="Style_89"/>
    <w:rPr>
      <w:rFonts w:ascii="Arial" w:hAnsi="Arial"/>
      <w:b w:val="1"/>
    </w:rPr>
  </w:style>
  <w:style w:styleId="Style_90" w:type="table">
    <w:name w:val="Сетка таблицы1"/>
    <w:basedOn w:val="Style_5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1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2023-10-10T06:39:21Z</dcterms:modified>
</cp:coreProperties>
</file>