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РОССИЙСКАЯ ФЕДЕРАЦИЯ      </w:t>
      </w:r>
    </w:p>
    <w:p w14:paraId="02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3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4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5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6000000">
      <w:pPr>
        <w:spacing w:line="0" w:lineRule="atLeast"/>
        <w:ind/>
        <w:jc w:val="center"/>
        <w:rPr>
          <w:b w:val="1"/>
          <w:sz w:val="28"/>
        </w:rPr>
      </w:pPr>
    </w:p>
    <w:p w14:paraId="07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</w:t>
      </w:r>
    </w:p>
    <w:p w14:paraId="08000000">
      <w:pPr>
        <w:spacing w:line="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ПОКРОВСКОГО СЕЛЬСКОГО ПОСЕЛЕНИЯ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</w:pPr>
      <w:bookmarkStart w:id="1" w:name="_GoBack"/>
      <w:bookmarkEnd w:id="1"/>
      <w:r>
        <w:rPr>
          <w:b w:val="1"/>
          <w:sz w:val="28"/>
        </w:rPr>
        <w:t>РЕШЕНИЕ</w:t>
      </w:r>
    </w:p>
    <w:p w14:paraId="0B000000">
      <w:pPr>
        <w:ind/>
        <w:jc w:val="both"/>
        <w:rPr>
          <w:b w:val="1"/>
          <w:sz w:val="28"/>
        </w:rPr>
      </w:pPr>
    </w:p>
    <w:tbl>
      <w:tblPr>
        <w:tblStyle w:val="Style_1"/>
        <w:tblLayout w:type="fixed"/>
      </w:tblPr>
      <w:tblGrid>
        <w:gridCol w:w="10132"/>
      </w:tblGrid>
      <w:tr>
        <w:trPr>
          <w:trHeight w:hRule="atLeast" w:val="562"/>
        </w:trPr>
        <w:tc>
          <w:tcPr>
            <w:tcW w:type="dxa" w:w="10132"/>
            <w:shd w:fill="auto" w:val="clear"/>
          </w:tcPr>
          <w:p w14:paraId="0C000000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О внесении изменений в решение Собрания депутатов Покровского сельского поселения от 31.05.2021 года № 206 </w:t>
            </w:r>
            <w:r>
              <w:rPr>
                <w:b w:val="1"/>
                <w:sz w:val="28"/>
              </w:rPr>
              <w:t>«</w:t>
            </w:r>
            <w:r>
              <w:rPr>
                <w:sz w:val="28"/>
              </w:rPr>
              <w:t>Об утверждении Положения о бюджетном процессе в Покровском сельском поселении</w:t>
            </w:r>
            <w:r>
              <w:rPr>
                <w:b w:val="1"/>
                <w:sz w:val="28"/>
              </w:rPr>
              <w:t>»</w:t>
            </w:r>
          </w:p>
          <w:p w14:paraId="0D000000">
            <w:pPr>
              <w:rPr>
                <w:b w:val="1"/>
                <w:sz w:val="28"/>
              </w:rPr>
            </w:pPr>
          </w:p>
        </w:tc>
      </w:tr>
    </w:tbl>
    <w:p w14:paraId="0E000000">
      <w:pPr>
        <w:ind w:firstLine="708" w:left="0"/>
        <w:jc w:val="both"/>
      </w:pPr>
      <w:r>
        <w:rPr>
          <w:b w:val="1"/>
          <w:sz w:val="28"/>
        </w:rPr>
        <w:t>Принято</w:t>
      </w:r>
    </w:p>
    <w:p w14:paraId="0F000000">
      <w:pPr>
        <w:ind/>
        <w:jc w:val="both"/>
      </w:pPr>
      <w:r>
        <w:rPr>
          <w:b w:val="1"/>
          <w:sz w:val="28"/>
        </w:rPr>
        <w:t>Собранием депутатов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«24</w:t>
      </w:r>
      <w:r>
        <w:rPr>
          <w:b w:val="1"/>
          <w:sz w:val="28"/>
        </w:rPr>
        <w:t>» ноября</w:t>
      </w:r>
      <w:r>
        <w:rPr>
          <w:b w:val="1"/>
          <w:sz w:val="28"/>
        </w:rPr>
        <w:t xml:space="preserve"> 2023 года</w:t>
      </w:r>
    </w:p>
    <w:p w14:paraId="10000000">
      <w:pPr>
        <w:rPr>
          <w:b w:val="1"/>
          <w:sz w:val="28"/>
        </w:rPr>
      </w:pPr>
    </w:p>
    <w:p w14:paraId="11000000">
      <w:pPr>
        <w:pStyle w:val="Style_2"/>
        <w:ind w:firstLine="540" w:left="0"/>
        <w:jc w:val="both"/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соответствии с Бюджетным кодексом Российской Федерации, руководствуясь Уставом муниципального образования «Покровское сельское поселение»,</w:t>
      </w:r>
    </w:p>
    <w:p w14:paraId="12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13000000">
      <w:pPr>
        <w:pStyle w:val="Style_2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 Покровского сельского поселения решило:</w:t>
      </w:r>
    </w:p>
    <w:p w14:paraId="14000000">
      <w:pPr>
        <w:pStyle w:val="Style_2"/>
        <w:ind w:firstLine="540" w:left="0"/>
        <w:jc w:val="center"/>
      </w:pPr>
    </w:p>
    <w:p w14:paraId="15000000">
      <w:pPr>
        <w:pStyle w:val="Style_2"/>
        <w:ind w:firstLine="540" w:left="0"/>
        <w:jc w:val="both"/>
      </w:pPr>
      <w:r>
        <w:rPr>
          <w:rFonts w:ascii="Times New Roman" w:hAnsi="Times New Roman"/>
          <w:b w:val="1"/>
          <w:sz w:val="28"/>
        </w:rPr>
        <w:t>Статья 1</w:t>
      </w:r>
    </w:p>
    <w:p w14:paraId="16000000">
      <w:pPr>
        <w:pStyle w:val="Style_2"/>
        <w:ind w:firstLine="540" w:left="0"/>
        <w:jc w:val="both"/>
        <w:rPr>
          <w:rFonts w:ascii="Times New Roman" w:hAnsi="Times New Roman"/>
          <w:b w:val="1"/>
          <w:sz w:val="28"/>
        </w:rPr>
      </w:pPr>
    </w:p>
    <w:p w14:paraId="17000000">
      <w:pPr>
        <w:ind w:right="43"/>
        <w:jc w:val="both"/>
        <w:rPr>
          <w:sz w:val="28"/>
        </w:rPr>
      </w:pPr>
      <w:r>
        <w:rPr>
          <w:sz w:val="28"/>
        </w:rPr>
        <w:t>Внести в решение Собрания депутатов Покровског</w:t>
      </w:r>
      <w:r>
        <w:rPr>
          <w:sz w:val="28"/>
        </w:rPr>
        <w:t>о сельского поселения от 31.05.2021 года № 206 «</w:t>
      </w:r>
      <w:r>
        <w:rPr>
          <w:b w:val="1"/>
          <w:sz w:val="28"/>
        </w:rPr>
        <w:t>«</w:t>
      </w:r>
      <w:r>
        <w:rPr>
          <w:sz w:val="28"/>
        </w:rPr>
        <w:t xml:space="preserve">Об утверждении Положения о бюджетном процессе </w:t>
      </w:r>
    </w:p>
    <w:p w14:paraId="18000000">
      <w:pPr>
        <w:ind w:right="43"/>
        <w:jc w:val="both"/>
        <w:rPr>
          <w:sz w:val="28"/>
        </w:rPr>
      </w:pPr>
      <w:r>
        <w:rPr>
          <w:sz w:val="28"/>
        </w:rPr>
        <w:t xml:space="preserve">в Покровском сельском поселении» следующие изменения: </w:t>
      </w:r>
    </w:p>
    <w:p w14:paraId="19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приложении к решению в статье 4:</w:t>
      </w:r>
    </w:p>
    <w:p w14:paraId="1A000000">
      <w:pPr>
        <w:ind w:firstLine="66" w:left="567"/>
        <w:jc w:val="both"/>
      </w:pPr>
      <w:r>
        <w:rPr>
          <w:sz w:val="28"/>
        </w:rPr>
        <w:t>а)</w:t>
      </w:r>
      <w:r>
        <w:rPr>
          <w:sz w:val="28"/>
        </w:rPr>
        <w:t xml:space="preserve"> абзац второй части 1  изложить в следующей редакции:</w:t>
      </w:r>
    </w:p>
    <w:p w14:paraId="1B000000">
      <w:pPr>
        <w:spacing w:after="120" w:line="276" w:lineRule="auto"/>
        <w:ind w:firstLine="426" w:left="0"/>
        <w:jc w:val="both"/>
      </w:pPr>
      <w:r>
        <w:rPr>
          <w:sz w:val="28"/>
        </w:rPr>
        <w:t xml:space="preserve">  «Определение прин</w:t>
      </w:r>
      <w:r>
        <w:rPr>
          <w:sz w:val="28"/>
        </w:rPr>
        <w:t>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</w:t>
      </w:r>
      <w:r>
        <w:rPr>
          <w:sz w:val="28"/>
        </w:rPr>
        <w:t>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</w:r>
    </w:p>
    <w:p w14:paraId="1C000000">
      <w:pPr>
        <w:spacing w:line="252" w:lineRule="auto"/>
        <w:ind w:firstLine="708" w:left="0"/>
        <w:jc w:val="both"/>
        <w:rPr>
          <w:sz w:val="28"/>
        </w:rPr>
      </w:pPr>
      <w:r>
        <w:rPr>
          <w:sz w:val="28"/>
        </w:rPr>
        <w:t>б</w:t>
      </w:r>
      <w:r>
        <w:rPr>
          <w:sz w:val="28"/>
        </w:rPr>
        <w:t xml:space="preserve">) в части </w:t>
      </w:r>
      <w:r>
        <w:rPr>
          <w:sz w:val="28"/>
        </w:rPr>
        <w:t>3 :</w:t>
      </w:r>
    </w:p>
    <w:p w14:paraId="1D000000">
      <w:pPr>
        <w:spacing w:line="252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 абзац четверт</w:t>
      </w:r>
      <w:r>
        <w:rPr>
          <w:sz w:val="28"/>
        </w:rPr>
        <w:t>ый изложить в следующей редакции:</w:t>
      </w:r>
    </w:p>
    <w:p w14:paraId="1E000000">
      <w:pPr>
        <w:spacing w:line="252" w:lineRule="auto"/>
        <w:ind w:firstLine="708" w:left="0"/>
        <w:jc w:val="both"/>
        <w:rPr>
          <w:sz w:val="28"/>
        </w:rPr>
      </w:pPr>
      <w:r>
        <w:rPr>
          <w:sz w:val="28"/>
        </w:rPr>
        <w:t>«Перечень и коды целевых статей расходов бюджета Покровского сельского поселения устанавливаются с учетом положений пунктов 3 и 4 статьи 18 Бюджетного кодекса Российской Федерации Администрацией  Покровского сельского посе</w:t>
      </w:r>
      <w:r>
        <w:rPr>
          <w:sz w:val="28"/>
        </w:rPr>
        <w:t xml:space="preserve">ления, если иное не установлено Бюджетным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"consultantplus://offline/ref=DCCEFEF2C8E8D0F1609C4100FAF6DAD11E3C03352672B6495C3E74F798oEb7K"</w:instrText>
      </w:r>
      <w:r>
        <w:rPr>
          <w:sz w:val="28"/>
        </w:rPr>
        <w:fldChar w:fldCharType="separate"/>
      </w:r>
      <w:r>
        <w:rPr>
          <w:sz w:val="28"/>
        </w:rPr>
        <w:t>кодексом</w:t>
      </w:r>
      <w:r>
        <w:rPr>
          <w:sz w:val="28"/>
        </w:rPr>
        <w:fldChar w:fldCharType="end"/>
      </w:r>
      <w:r>
        <w:rPr>
          <w:sz w:val="28"/>
        </w:rPr>
        <w:t xml:space="preserve"> Российской Федерации..»;</w:t>
      </w:r>
    </w:p>
    <w:p w14:paraId="1F000000">
      <w:pPr>
        <w:spacing w:line="252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  абзац пятый изложить в следующей редакции:</w:t>
      </w:r>
    </w:p>
    <w:p w14:paraId="20000000">
      <w:pPr>
        <w:ind w:firstLine="709" w:left="0"/>
        <w:jc w:val="both"/>
      </w:pPr>
      <w:r>
        <w:rPr>
          <w:sz w:val="28"/>
        </w:rPr>
        <w:t>«Перечень и коды целевых ста</w:t>
      </w:r>
      <w:r>
        <w:rPr>
          <w:sz w:val="28"/>
        </w:rPr>
        <w:t xml:space="preserve">тей расходов бюджета Покровского сельского поселения, финансовое обеспечение которых осуществляется за счет межбюджетных субсидий, субвенций и иных межбюджетных трансфертов, имеющих целевое </w:t>
      </w:r>
      <w:r>
        <w:rPr>
          <w:sz w:val="28"/>
        </w:rPr>
        <w:t>назначение, из областного бюджета, определяются в порядке, установ</w:t>
      </w:r>
      <w:r>
        <w:rPr>
          <w:sz w:val="28"/>
        </w:rPr>
        <w:t>ленном Министерством финансов Российской Федерации и Министерством финансов Ростовской области соответственно с учетом положений пунктов 3 и 4 статьи 18 Бюджетного кодекса Российской Федерации</w:t>
      </w:r>
      <w:r>
        <w:t>.».</w:t>
      </w:r>
    </w:p>
    <w:p w14:paraId="21000000">
      <w:pPr>
        <w:ind w:firstLine="709" w:left="0"/>
        <w:jc w:val="both"/>
        <w:rPr>
          <w:sz w:val="28"/>
        </w:rPr>
      </w:pPr>
      <w:r>
        <w:rPr>
          <w:sz w:val="28"/>
        </w:rPr>
        <w:t>2) статью 25 изложить в следующей редакции:</w:t>
      </w:r>
    </w:p>
    <w:p w14:paraId="22000000">
      <w:pPr>
        <w:spacing w:after="120" w:before="240"/>
        <w:ind/>
        <w:jc w:val="both"/>
        <w:rPr>
          <w:sz w:val="28"/>
        </w:rPr>
      </w:pPr>
      <w:r>
        <w:t xml:space="preserve">« </w:t>
      </w:r>
      <w:r>
        <w:rPr>
          <w:sz w:val="28"/>
        </w:rPr>
        <w:t xml:space="preserve">Статья </w:t>
      </w:r>
      <w:r>
        <w:rPr>
          <w:sz w:val="28"/>
        </w:rPr>
        <w:t>2</w:t>
      </w:r>
      <w:r>
        <w:rPr>
          <w:sz w:val="28"/>
        </w:rPr>
        <w:t>5</w:t>
      </w:r>
      <w:r>
        <w:rPr>
          <w:sz w:val="28"/>
        </w:rPr>
        <w:t>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Муниципальные программы Покровского сельского поселения</w:t>
      </w:r>
    </w:p>
    <w:p w14:paraId="2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1. Муниципальные программы Покровского сельского поселения утверждаются Администрацией Покровского сельского поселения.</w:t>
      </w:r>
    </w:p>
    <w:p w14:paraId="24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Муниципальная программа Покровского сельского поселения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Покровского сельского поселения.</w:t>
      </w:r>
    </w:p>
    <w:p w14:paraId="25000000">
      <w:pPr>
        <w:widowControl w:val="0"/>
        <w:ind w:firstLine="539" w:left="0"/>
        <w:jc w:val="both"/>
        <w:rPr>
          <w:sz w:val="28"/>
        </w:rPr>
      </w:pPr>
      <w:r>
        <w:rPr>
          <w:sz w:val="28"/>
        </w:rPr>
        <w:t>Сроки реализации муниципальных программ Покровского сельского поселения определяются Администрацией Покровского сельского поселения в устанавливаемом ею порядке.</w:t>
      </w:r>
    </w:p>
    <w:p w14:paraId="26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Порядок принятия решений о разработке муниципальных программ Покровского сельского поселения, их формирования и реализации устанавливается нормативным правовым актом Администрации Покровского сельского поселения.</w:t>
      </w:r>
    </w:p>
    <w:p w14:paraId="27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 xml:space="preserve">Объем бюджетных ассигнований на финансовое обеспечение реализации муниципальных программ Покровского сельского поселения утверждается решением о бюджете Покровского сельского поселения Неклиновского района на очередной финансовый год и плановый период по соответствующей каждой программе целевой статье расходов бюджета Покровского сельского поселения Неклиновского района в соответствии </w:t>
      </w:r>
      <w:r>
        <w:rPr>
          <w:b w:val="0"/>
          <w:sz w:val="28"/>
        </w:rPr>
        <w:t>с утвердившим программу нормативным правовым актом</w:t>
      </w:r>
      <w:r>
        <w:rPr>
          <w:sz w:val="28"/>
        </w:rPr>
        <w:t xml:space="preserve"> Администрации Покровского сельского поселения.</w:t>
      </w:r>
    </w:p>
    <w:p w14:paraId="28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Муниципальные программы Покровского сельского поселения, предлагаемые к реализации начиная с очередного финансового года, а также изменения в ранее утвержденные муниципальные программы Покровского сельского поселения подлежат утверждению </w:t>
      </w:r>
      <w:r>
        <w:rPr>
          <w:b w:val="0"/>
          <w:sz w:val="28"/>
        </w:rPr>
        <w:t>в срок</w:t>
      </w:r>
      <w:r>
        <w:rPr>
          <w:b w:val="0"/>
          <w:sz w:val="28"/>
        </w:rPr>
        <w:t>и</w:t>
      </w:r>
      <w:r>
        <w:rPr>
          <w:sz w:val="28"/>
        </w:rPr>
        <w:t>, установленные Администрацией Покровского сельского поселения.</w:t>
      </w:r>
    </w:p>
    <w:p w14:paraId="29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Муниципальные программы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 подлежат приведению в соответствие с решением о бюджете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 на очередной финансовый год и плановый период не п</w:t>
      </w:r>
      <w:r>
        <w:rPr>
          <w:b w:val="0"/>
          <w:sz w:val="28"/>
        </w:rPr>
        <w:t>озднее трех месяцев</w:t>
      </w:r>
      <w:r>
        <w:rPr>
          <w:sz w:val="28"/>
        </w:rPr>
        <w:t xml:space="preserve"> со дня вступления его в силу.</w:t>
      </w:r>
    </w:p>
    <w:p w14:paraId="2A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 xml:space="preserve">По каждой муниципальной программе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поселения.</w:t>
      </w:r>
    </w:p>
    <w:p w14:paraId="2B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По результатам указанной оценки Администрация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поселения, в том числе необходимости изменения объема бюджетных ассигнований на финансовое обеспечение реализации муниципальной программы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поселения.</w:t>
      </w:r>
    </w:p>
    <w:p w14:paraId="2C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4.Муниципальными программами Покровского сельского поселения может быть предусмотрено предоставление иных межбюджетных трансфертов бюджету Неклиновского района на реализацию муниципальных программ, направленных на достижение целей, соответствующих муниципальных программ Покровского сельского поселения.Порядки предоставления и распределения указанных межбюджетных трансфертов устанавливаются соответствующей программой.»;</w:t>
      </w:r>
    </w:p>
    <w:p w14:paraId="2D000000">
      <w:pPr>
        <w:ind w:firstLine="709" w:left="0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 xml:space="preserve"> </w:t>
      </w:r>
      <w:r>
        <w:rPr>
          <w:sz w:val="28"/>
        </w:rPr>
        <w:t>пункт 10 части 2 статьи 28 изложить в следующей редакции:</w:t>
      </w:r>
    </w:p>
    <w:p w14:paraId="2E000000">
      <w:pPr>
        <w:ind w:firstLine="709" w:left="0"/>
        <w:jc w:val="both"/>
      </w:pPr>
      <w:r>
        <w:rPr>
          <w:sz w:val="28"/>
        </w:rPr>
        <w:t>«</w:t>
      </w:r>
      <w:r>
        <w:rPr>
          <w:sz w:val="28"/>
        </w:rPr>
        <w:t>10)</w:t>
      </w:r>
      <w:r>
        <w:t xml:space="preserve"> </w:t>
      </w:r>
      <w:r>
        <w:rPr>
          <w:sz w:val="28"/>
        </w:rPr>
        <w:t xml:space="preserve">случаи предоставления субсидий (грантов в форме субсидий)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субсидий иным </w:t>
      </w:r>
      <w:r>
        <w:rPr>
          <w:sz w:val="28"/>
        </w:rPr>
        <w:t>некоммерческим организациям, не являющимся государственными (муниципальными) учреждениями, грантов в форме субсидий некоммерческим организациям, не явл</w:t>
      </w:r>
      <w:r>
        <w:rPr>
          <w:sz w:val="28"/>
        </w:rPr>
        <w:t xml:space="preserve">яющимся казенными учреждениями, </w:t>
      </w:r>
      <w:r>
        <w:rPr>
          <w:sz w:val="28"/>
        </w:rPr>
        <w:t>в соответствии с порядком, установленным нормативными правовыми актами А</w:t>
      </w:r>
      <w:r>
        <w:rPr>
          <w:sz w:val="28"/>
        </w:rPr>
        <w:t>дминистрации Покровского сельского поселения.».</w:t>
      </w:r>
    </w:p>
    <w:p w14:paraId="2F000000">
      <w:pPr>
        <w:ind w:firstLine="709" w:left="0"/>
        <w:jc w:val="both"/>
        <w:rPr>
          <w:sz w:val="28"/>
        </w:rPr>
      </w:pPr>
      <w:r>
        <w:rPr>
          <w:sz w:val="28"/>
        </w:rPr>
        <w:t>4)дополнить решение статьей 55 «Переходные положения» следующего содержания:</w:t>
      </w:r>
    </w:p>
    <w:p w14:paraId="3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«55. </w:t>
      </w:r>
      <w:r>
        <w:rPr>
          <w:b w:val="1"/>
          <w:sz w:val="28"/>
        </w:rPr>
        <w:t>Переходные положения</w:t>
      </w:r>
    </w:p>
    <w:p w14:paraId="31000000">
      <w:pPr>
        <w:ind w:firstLine="709" w:left="0"/>
        <w:jc w:val="both"/>
        <w:rPr>
          <w:sz w:val="28"/>
        </w:rPr>
      </w:pPr>
      <w:r>
        <w:rPr>
          <w:sz w:val="28"/>
        </w:rPr>
        <w:t>Приостановить до 1 января 2024 года действие части 3 статьи 28 (в части программы муниципальных гарантий Покровского сельского поселения на очередной финансовый год и плановый период и программы муниципальных внутренних заимствований Покровского сельского поселения на очередной финансовый год и плановый период)настоящего решения.».</w:t>
      </w:r>
    </w:p>
    <w:p w14:paraId="32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Статья 2.</w:t>
      </w:r>
    </w:p>
    <w:p w14:paraId="33000000">
      <w:pPr>
        <w:ind w:firstLine="709" w:left="0"/>
        <w:jc w:val="both"/>
      </w:pPr>
    </w:p>
    <w:p w14:paraId="34000000">
      <w:pPr>
        <w:pStyle w:val="Style_3"/>
        <w:numPr>
          <w:ilvl w:val="0"/>
          <w:numId w:val="2"/>
        </w:numPr>
        <w:ind w:firstLine="709" w:left="0"/>
        <w:jc w:val="both"/>
      </w:pPr>
      <w:r>
        <w:rPr>
          <w:sz w:val="28"/>
        </w:rPr>
        <w:t>Настоящее решение 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14:paraId="35000000">
      <w:pPr>
        <w:pStyle w:val="Style_3"/>
        <w:numPr>
          <w:ilvl w:val="0"/>
          <w:numId w:val="2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Пункт 3 статьи </w:t>
      </w:r>
      <w:r>
        <w:rPr>
          <w:sz w:val="28"/>
        </w:rPr>
        <w:t>1 настоящего</w:t>
      </w:r>
      <w:r>
        <w:rPr>
          <w:sz w:val="28"/>
        </w:rPr>
        <w:t xml:space="preserve"> решения Собрания депутатов вступает в силу с 1 января 2024 года и применяется к правоотношениям, возникающим при составлении бюджета Покровского сельского поселения, начиная с бюджета на 2024 год и на плановый период 2025 и 2026 годов.</w:t>
      </w:r>
    </w:p>
    <w:p w14:paraId="36000000">
      <w:pPr>
        <w:widowControl w:val="0"/>
        <w:spacing w:line="360" w:lineRule="auto"/>
        <w:ind w:firstLine="539" w:left="0"/>
        <w:jc w:val="both"/>
        <w:rPr>
          <w:sz w:val="28"/>
        </w:rPr>
      </w:pPr>
    </w:p>
    <w:p w14:paraId="37000000">
      <w:pPr>
        <w:widowControl w:val="0"/>
        <w:spacing w:line="360" w:lineRule="auto"/>
        <w:ind w:firstLine="539" w:left="0"/>
        <w:jc w:val="both"/>
        <w:rPr>
          <w:sz w:val="28"/>
        </w:rPr>
      </w:pPr>
    </w:p>
    <w:p w14:paraId="38000000">
      <w:r>
        <w:rPr>
          <w:sz w:val="28"/>
        </w:rPr>
        <w:t>Председ</w:t>
      </w:r>
      <w:r>
        <w:rPr>
          <w:sz w:val="28"/>
        </w:rPr>
        <w:t xml:space="preserve">атель Собрания депутатов – </w:t>
      </w:r>
    </w:p>
    <w:p w14:paraId="39000000">
      <w:r>
        <w:rPr>
          <w:sz w:val="28"/>
        </w:rPr>
        <w:t>глава Покровского 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          А.Ф. </w:t>
      </w:r>
      <w:r>
        <w:rPr>
          <w:sz w:val="28"/>
        </w:rPr>
        <w:t>Кривошапко</w:t>
      </w:r>
    </w:p>
    <w:p w14:paraId="3A000000">
      <w:pPr>
        <w:pStyle w:val="Style_4"/>
        <w:rPr>
          <w:b w:val="1"/>
        </w:rPr>
      </w:pPr>
    </w:p>
    <w:p w14:paraId="3B000000">
      <w:pPr>
        <w:pStyle w:val="Style_4"/>
        <w:rPr>
          <w:b w:val="1"/>
        </w:rPr>
      </w:pPr>
    </w:p>
    <w:p w14:paraId="3C000000">
      <w:pPr>
        <w:pStyle w:val="Style_4"/>
        <w:rPr>
          <w:b w:val="1"/>
        </w:rPr>
      </w:pPr>
    </w:p>
    <w:p w14:paraId="3D000000">
      <w:pPr>
        <w:pStyle w:val="Style_4"/>
        <w:rPr>
          <w:b w:val="1"/>
        </w:rPr>
      </w:pPr>
    </w:p>
    <w:p w14:paraId="3E000000">
      <w:pPr>
        <w:pStyle w:val="Style_4"/>
      </w:pPr>
      <w:r>
        <w:t>село Покровское</w:t>
      </w:r>
    </w:p>
    <w:p w14:paraId="3F000000">
      <w:pPr>
        <w:pStyle w:val="Style_4"/>
      </w:pPr>
      <w:r>
        <w:t>«24</w:t>
      </w:r>
      <w:r>
        <w:t xml:space="preserve">» ноября </w:t>
      </w:r>
      <w:r>
        <w:t xml:space="preserve"> 2023 года №91</w:t>
      </w:r>
    </w:p>
    <w:sectPr>
      <w:pgSz w:h="16838" w:orient="portrait" w:w="11906"/>
      <w:pgMar w:bottom="567" w:footer="720" w:gutter="0" w:header="720" w:left="1134" w:right="567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106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2z0"/>
    <w:link w:val="Style_7_ch"/>
  </w:style>
  <w:style w:styleId="Style_7_ch" w:type="character">
    <w:name w:val="WW8Num2z0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WW8Num2z7"/>
    <w:link w:val="Style_9_ch"/>
  </w:style>
  <w:style w:styleId="Style_9_ch" w:type="character">
    <w:name w:val="WW8Num2z7"/>
    <w:link w:val="Style_9"/>
  </w:style>
  <w:style w:styleId="Style_10" w:type="paragraph">
    <w:name w:val="toc 6"/>
    <w:next w:val="Style_5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ConsPlusTitle"/>
    <w:link w:val="Style_12_ch"/>
    <w:pPr>
      <w:widowControl w:val="0"/>
      <w:ind/>
    </w:pPr>
    <w:rPr>
      <w:rFonts w:ascii="Calibri" w:hAnsi="Calibri"/>
      <w:b w:val="1"/>
      <w:sz w:val="22"/>
    </w:rPr>
  </w:style>
  <w:style w:styleId="Style_12_ch" w:type="character">
    <w:name w:val="ConsPlusTitle"/>
    <w:link w:val="Style_12"/>
    <w:rPr>
      <w:rFonts w:ascii="Calibri" w:hAnsi="Calibri"/>
      <w:b w:val="1"/>
      <w:sz w:val="22"/>
    </w:rPr>
  </w:style>
  <w:style w:styleId="Style_13" w:type="paragraph">
    <w:name w:val="WW8Num3z7"/>
    <w:link w:val="Style_13_ch"/>
  </w:style>
  <w:style w:styleId="Style_13_ch" w:type="character">
    <w:name w:val="WW8Num3z7"/>
    <w:link w:val="Style_13"/>
  </w:style>
  <w:style w:styleId="Style_14" w:type="paragraph">
    <w:name w:val="WW8Num3z3"/>
    <w:link w:val="Style_14_ch"/>
  </w:style>
  <w:style w:styleId="Style_14_ch" w:type="character">
    <w:name w:val="WW8Num3z3"/>
    <w:link w:val="Style_14"/>
  </w:style>
  <w:style w:styleId="Style_15" w:type="paragraph">
    <w:name w:val="List"/>
    <w:basedOn w:val="Style_4"/>
    <w:link w:val="Style_15_ch"/>
  </w:style>
  <w:style w:styleId="Style_15_ch" w:type="character">
    <w:name w:val="List"/>
    <w:basedOn w:val="Style_4_ch"/>
    <w:link w:val="Style_15"/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16" w:type="paragraph">
    <w:name w:val="heading 3"/>
    <w:next w:val="Style_5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WW8Num2z8"/>
    <w:link w:val="Style_17_ch"/>
  </w:style>
  <w:style w:styleId="Style_17_ch" w:type="character">
    <w:name w:val="WW8Num2z8"/>
    <w:link w:val="Style_17"/>
  </w:style>
  <w:style w:styleId="Style_18" w:type="paragraph">
    <w:name w:val="WW8Num2z2"/>
    <w:link w:val="Style_18_ch"/>
  </w:style>
  <w:style w:styleId="Style_18_ch" w:type="character">
    <w:name w:val="WW8Num2z2"/>
    <w:link w:val="Style_18"/>
  </w:style>
  <w:style w:styleId="Style_19" w:type="paragraph">
    <w:name w:val="WW8Num3z6"/>
    <w:link w:val="Style_19_ch"/>
  </w:style>
  <w:style w:styleId="Style_19_ch" w:type="character">
    <w:name w:val="WW8Num3z6"/>
    <w:link w:val="Style_19"/>
  </w:style>
  <w:style w:styleId="Style_20" w:type="paragraph">
    <w:name w:val="Основной текст Знак"/>
    <w:link w:val="Style_20_ch"/>
    <w:rPr>
      <w:sz w:val="28"/>
    </w:rPr>
  </w:style>
  <w:style w:styleId="Style_20_ch" w:type="character">
    <w:name w:val="Основной текст Знак"/>
    <w:link w:val="Style_20"/>
    <w:rPr>
      <w:sz w:val="28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WW8Num3z5"/>
    <w:link w:val="Style_22_ch"/>
  </w:style>
  <w:style w:styleId="Style_22_ch" w:type="character">
    <w:name w:val="WW8Num3z5"/>
    <w:link w:val="Style_22"/>
  </w:style>
  <w:style w:styleId="Style_23" w:type="paragraph">
    <w:name w:val="Гиперссылка1"/>
    <w:link w:val="Style_23_ch"/>
    <w:rPr>
      <w:color w:val="000080"/>
      <w:u w:val="single"/>
    </w:rPr>
  </w:style>
  <w:style w:styleId="Style_23_ch" w:type="character">
    <w:name w:val="Гиперссылка1"/>
    <w:link w:val="Style_23"/>
    <w:rPr>
      <w:color w:val="000080"/>
      <w:u w:val="single"/>
    </w:rPr>
  </w:style>
  <w:style w:styleId="Style_24" w:type="paragraph">
    <w:name w:val="Заголовок1"/>
    <w:basedOn w:val="Style_5"/>
    <w:next w:val="Style_4"/>
    <w:link w:val="Style_2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4_ch" w:type="character">
    <w:name w:val="Заголовок1"/>
    <w:basedOn w:val="Style_5_ch"/>
    <w:link w:val="Style_24"/>
    <w:rPr>
      <w:rFonts w:ascii="Liberation Sans" w:hAnsi="Liberation Sans"/>
      <w:sz w:val="28"/>
    </w:rPr>
  </w:style>
  <w:style w:styleId="Style_4" w:type="paragraph">
    <w:name w:val="Body Text"/>
    <w:basedOn w:val="Style_5"/>
    <w:link w:val="Style_4_ch"/>
    <w:pPr>
      <w:ind/>
      <w:jc w:val="both"/>
    </w:pPr>
    <w:rPr>
      <w:sz w:val="28"/>
    </w:rPr>
  </w:style>
  <w:style w:styleId="Style_4_ch" w:type="character">
    <w:name w:val="Body Text"/>
    <w:basedOn w:val="Style_5_ch"/>
    <w:link w:val="Style_4"/>
    <w:rPr>
      <w:sz w:val="28"/>
    </w:rPr>
  </w:style>
  <w:style w:styleId="Style_25" w:type="paragraph">
    <w:name w:val="toc 3"/>
    <w:next w:val="Style_5"/>
    <w:link w:val="Style_25_ch"/>
    <w:uiPriority w:val="39"/>
    <w:pPr>
      <w:ind w:firstLine="0" w:left="400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WW8Num1z1"/>
    <w:link w:val="Style_26_ch"/>
  </w:style>
  <w:style w:styleId="Style_26_ch" w:type="character">
    <w:name w:val="WW8Num1z1"/>
    <w:link w:val="Style_26"/>
  </w:style>
  <w:style w:styleId="Style_27" w:type="paragraph">
    <w:name w:val="Заголовок таблицы"/>
    <w:basedOn w:val="Style_28"/>
    <w:link w:val="Style_27_ch"/>
    <w:pPr>
      <w:ind/>
      <w:jc w:val="center"/>
    </w:pPr>
    <w:rPr>
      <w:b w:val="1"/>
    </w:rPr>
  </w:style>
  <w:style w:styleId="Style_27_ch" w:type="character">
    <w:name w:val="Заголовок таблицы"/>
    <w:basedOn w:val="Style_28_ch"/>
    <w:link w:val="Style_27"/>
    <w:rPr>
      <w:b w:val="1"/>
    </w:rPr>
  </w:style>
  <w:style w:styleId="Style_29" w:type="paragraph">
    <w:name w:val="WW8Num1z8"/>
    <w:link w:val="Style_29_ch"/>
  </w:style>
  <w:style w:styleId="Style_29_ch" w:type="character">
    <w:name w:val="WW8Num1z8"/>
    <w:link w:val="Style_29"/>
  </w:style>
  <w:style w:styleId="Style_30" w:type="paragraph">
    <w:name w:val="heading 5"/>
    <w:next w:val="Style_5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31" w:type="paragraph">
    <w:name w:val="heading 1"/>
    <w:next w:val="Style_5"/>
    <w:link w:val="Style_3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1_ch" w:type="character">
    <w:name w:val="heading 1"/>
    <w:link w:val="Style_31"/>
    <w:rPr>
      <w:rFonts w:ascii="XO Thames" w:hAnsi="XO Thames"/>
      <w:b w:val="1"/>
      <w:sz w:val="32"/>
    </w:rPr>
  </w:style>
  <w:style w:styleId="Style_32" w:type="paragraph">
    <w:name w:val="WW8Num3z4"/>
    <w:link w:val="Style_32_ch"/>
  </w:style>
  <w:style w:styleId="Style_32_ch" w:type="character">
    <w:name w:val="WW8Num3z4"/>
    <w:link w:val="Style_32"/>
  </w:style>
  <w:style w:styleId="Style_33" w:type="paragraph">
    <w:name w:val="WW8Num3z8"/>
    <w:link w:val="Style_33_ch"/>
  </w:style>
  <w:style w:styleId="Style_33_ch" w:type="character">
    <w:name w:val="WW8Num3z8"/>
    <w:link w:val="Style_33"/>
  </w:style>
  <w:style w:styleId="Style_34" w:type="paragraph">
    <w:name w:val="WW8Num2z3"/>
    <w:link w:val="Style_34_ch"/>
  </w:style>
  <w:style w:styleId="Style_34_ch" w:type="character">
    <w:name w:val="WW8Num2z3"/>
    <w:link w:val="Style_34"/>
  </w:style>
  <w:style w:styleId="Style_35" w:type="paragraph">
    <w:name w:val="WW8Num1z5"/>
    <w:link w:val="Style_35_ch"/>
  </w:style>
  <w:style w:styleId="Style_35_ch" w:type="character">
    <w:name w:val="WW8Num1z5"/>
    <w:link w:val="Style_35"/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Основной шрифт абзаца2"/>
    <w:link w:val="Style_38_ch"/>
  </w:style>
  <w:style w:styleId="Style_38_ch" w:type="character">
    <w:name w:val="Основной шрифт абзаца2"/>
    <w:link w:val="Style_38"/>
  </w:style>
  <w:style w:styleId="Style_39" w:type="paragraph">
    <w:name w:val="Обычный1"/>
    <w:link w:val="Style_39_ch"/>
    <w:rPr>
      <w:sz w:val="24"/>
    </w:rPr>
  </w:style>
  <w:style w:styleId="Style_39_ch" w:type="character">
    <w:name w:val="Обычный1"/>
    <w:link w:val="Style_39"/>
    <w:rPr>
      <w:sz w:val="24"/>
    </w:rPr>
  </w:style>
  <w:style w:styleId="Style_40" w:type="paragraph">
    <w:name w:val="toc 1"/>
    <w:next w:val="Style_5"/>
    <w:link w:val="Style_40_ch"/>
    <w:uiPriority w:val="39"/>
    <w:rPr>
      <w:rFonts w:ascii="XO Thames" w:hAnsi="XO Thames"/>
      <w:b w:val="1"/>
      <w:sz w:val="28"/>
    </w:rPr>
  </w:style>
  <w:style w:styleId="Style_40_ch" w:type="character">
    <w:name w:val="toc 1"/>
    <w:link w:val="Style_40"/>
    <w:rPr>
      <w:rFonts w:ascii="XO Thames" w:hAnsi="XO Thames"/>
      <w:b w:val="1"/>
      <w:sz w:val="28"/>
    </w:rPr>
  </w:style>
  <w:style w:styleId="Style_41" w:type="paragraph">
    <w:name w:val="Header and Footer"/>
    <w:link w:val="Style_41_ch"/>
    <w:pPr>
      <w:ind/>
      <w:jc w:val="both"/>
    </w:pPr>
    <w:rPr>
      <w:rFonts w:ascii="XO Thames" w:hAnsi="XO Thames"/>
    </w:rPr>
  </w:style>
  <w:style w:styleId="Style_41_ch" w:type="character">
    <w:name w:val="Header and Footer"/>
    <w:link w:val="Style_41"/>
    <w:rPr>
      <w:rFonts w:ascii="XO Thames" w:hAnsi="XO Thames"/>
    </w:rPr>
  </w:style>
  <w:style w:styleId="Style_42" w:type="paragraph">
    <w:name w:val="WW8Num1z3"/>
    <w:link w:val="Style_42_ch"/>
  </w:style>
  <w:style w:styleId="Style_42_ch" w:type="character">
    <w:name w:val="WW8Num1z3"/>
    <w:link w:val="Style_42"/>
  </w:style>
  <w:style w:styleId="Style_28" w:type="paragraph">
    <w:name w:val="Содержимое таблицы"/>
    <w:basedOn w:val="Style_5"/>
    <w:link w:val="Style_28_ch"/>
  </w:style>
  <w:style w:styleId="Style_28_ch" w:type="character">
    <w:name w:val="Содержимое таблицы"/>
    <w:basedOn w:val="Style_5_ch"/>
    <w:link w:val="Style_28"/>
  </w:style>
  <w:style w:styleId="Style_43" w:type="paragraph">
    <w:name w:val="WW8Num2z1"/>
    <w:link w:val="Style_43_ch"/>
  </w:style>
  <w:style w:styleId="Style_43_ch" w:type="character">
    <w:name w:val="WW8Num2z1"/>
    <w:link w:val="Style_43"/>
  </w:style>
  <w:style w:styleId="Style_44" w:type="paragraph">
    <w:name w:val="toc 9"/>
    <w:next w:val="Style_5"/>
    <w:link w:val="Style_44_ch"/>
    <w:uiPriority w:val="39"/>
    <w:pPr>
      <w:ind w:firstLine="0" w:left="1600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45" w:type="paragraph">
    <w:name w:val="WW8Num2z6"/>
    <w:link w:val="Style_45_ch"/>
  </w:style>
  <w:style w:styleId="Style_45_ch" w:type="character">
    <w:name w:val="WW8Num2z6"/>
    <w:link w:val="Style_45"/>
  </w:style>
  <w:style w:styleId="Style_46" w:type="paragraph">
    <w:name w:val="WW8Num1z2"/>
    <w:link w:val="Style_46_ch"/>
  </w:style>
  <w:style w:styleId="Style_46_ch" w:type="character">
    <w:name w:val="WW8Num1z2"/>
    <w:link w:val="Style_46"/>
  </w:style>
  <w:style w:styleId="Style_47" w:type="paragraph">
    <w:name w:val="Default Paragraph Font"/>
    <w:link w:val="Style_47_ch"/>
  </w:style>
  <w:style w:styleId="Style_47_ch" w:type="character">
    <w:name w:val="Default Paragraph Font"/>
    <w:link w:val="Style_47"/>
  </w:style>
  <w:style w:styleId="Style_48" w:type="paragraph">
    <w:name w:val="toc 8"/>
    <w:next w:val="Style_5"/>
    <w:link w:val="Style_48_ch"/>
    <w:uiPriority w:val="39"/>
    <w:pPr>
      <w:ind w:firstLine="0" w:left="1400"/>
    </w:pPr>
    <w:rPr>
      <w:rFonts w:ascii="XO Thames" w:hAnsi="XO Thames"/>
      <w:sz w:val="28"/>
    </w:rPr>
  </w:style>
  <w:style w:styleId="Style_48_ch" w:type="character">
    <w:name w:val="toc 8"/>
    <w:link w:val="Style_48"/>
    <w:rPr>
      <w:rFonts w:ascii="XO Thames" w:hAnsi="XO Thames"/>
      <w:sz w:val="28"/>
    </w:rPr>
  </w:style>
  <w:style w:styleId="Style_49" w:type="paragraph">
    <w:name w:val="WW8Num1z6"/>
    <w:link w:val="Style_49_ch"/>
  </w:style>
  <w:style w:styleId="Style_49_ch" w:type="character">
    <w:name w:val="WW8Num1z6"/>
    <w:link w:val="Style_49"/>
  </w:style>
  <w:style w:styleId="Style_50" w:type="paragraph">
    <w:name w:val="WW8Num1z4"/>
    <w:link w:val="Style_50_ch"/>
  </w:style>
  <w:style w:styleId="Style_50_ch" w:type="character">
    <w:name w:val="WW8Num1z4"/>
    <w:link w:val="Style_50"/>
  </w:style>
  <w:style w:styleId="Style_2" w:type="paragraph">
    <w:name w:val="ConsPlusNormal"/>
    <w:link w:val="Style_2_ch"/>
    <w:pPr>
      <w:widowControl w:val="0"/>
      <w:ind w:firstLine="720" w:left="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51" w:type="paragraph">
    <w:name w:val="toc 5"/>
    <w:next w:val="Style_5"/>
    <w:link w:val="Style_51_ch"/>
    <w:uiPriority w:val="39"/>
    <w:pPr>
      <w:ind w:firstLine="0" w:left="800"/>
    </w:pPr>
    <w:rPr>
      <w:rFonts w:ascii="XO Thames" w:hAnsi="XO Thames"/>
      <w:sz w:val="28"/>
    </w:rPr>
  </w:style>
  <w:style w:styleId="Style_51_ch" w:type="character">
    <w:name w:val="toc 5"/>
    <w:link w:val="Style_51"/>
    <w:rPr>
      <w:rFonts w:ascii="XO Thames" w:hAnsi="XO Thames"/>
      <w:sz w:val="28"/>
    </w:rPr>
  </w:style>
  <w:style w:styleId="Style_52" w:type="paragraph">
    <w:name w:val="Указатель1"/>
    <w:basedOn w:val="Style_5"/>
    <w:link w:val="Style_52_ch"/>
  </w:style>
  <w:style w:styleId="Style_52_ch" w:type="character">
    <w:name w:val="Указатель1"/>
    <w:basedOn w:val="Style_5_ch"/>
    <w:link w:val="Style_52"/>
  </w:style>
  <w:style w:styleId="Style_53" w:type="paragraph">
    <w:name w:val="WW8Num3z1"/>
    <w:link w:val="Style_53_ch"/>
  </w:style>
  <w:style w:styleId="Style_53_ch" w:type="character">
    <w:name w:val="WW8Num3z1"/>
    <w:link w:val="Style_53"/>
  </w:style>
  <w:style w:styleId="Style_54" w:type="paragraph">
    <w:name w:val="WW8Num2z5"/>
    <w:link w:val="Style_54_ch"/>
  </w:style>
  <w:style w:styleId="Style_54_ch" w:type="character">
    <w:name w:val="WW8Num2z5"/>
    <w:link w:val="Style_54"/>
  </w:style>
  <w:style w:styleId="Style_55" w:type="paragraph">
    <w:name w:val="WW8Num3z2"/>
    <w:link w:val="Style_55_ch"/>
  </w:style>
  <w:style w:styleId="Style_55_ch" w:type="character">
    <w:name w:val="WW8Num3z2"/>
    <w:link w:val="Style_55"/>
  </w:style>
  <w:style w:styleId="Style_56" w:type="paragraph">
    <w:name w:val="WW8Num2z4"/>
    <w:link w:val="Style_56_ch"/>
  </w:style>
  <w:style w:styleId="Style_56_ch" w:type="character">
    <w:name w:val="WW8Num2z4"/>
    <w:link w:val="Style_56"/>
  </w:style>
  <w:style w:styleId="Style_57" w:type="paragraph">
    <w:name w:val="Subtitle"/>
    <w:next w:val="Style_5"/>
    <w:link w:val="Style_5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7_ch" w:type="character">
    <w:name w:val="Subtitle"/>
    <w:link w:val="Style_57"/>
    <w:rPr>
      <w:rFonts w:ascii="XO Thames" w:hAnsi="XO Thames"/>
      <w:i w:val="1"/>
      <w:sz w:val="24"/>
    </w:rPr>
  </w:style>
  <w:style w:styleId="Style_58" w:type="paragraph">
    <w:name w:val="WW8Num1z7"/>
    <w:link w:val="Style_58_ch"/>
  </w:style>
  <w:style w:styleId="Style_58_ch" w:type="character">
    <w:name w:val="WW8Num1z7"/>
    <w:link w:val="Style_58"/>
  </w:style>
  <w:style w:styleId="Style_59" w:type="paragraph">
    <w:name w:val="WW8Num3z0"/>
    <w:link w:val="Style_59_ch"/>
  </w:style>
  <w:style w:styleId="Style_59_ch" w:type="character">
    <w:name w:val="WW8Num3z0"/>
    <w:link w:val="Style_59"/>
  </w:style>
  <w:style w:styleId="Style_60" w:type="paragraph">
    <w:name w:val="Title"/>
    <w:next w:val="Style_5"/>
    <w:link w:val="Style_6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0_ch" w:type="character">
    <w:name w:val="Title"/>
    <w:link w:val="Style_60"/>
    <w:rPr>
      <w:rFonts w:ascii="XO Thames" w:hAnsi="XO Thames"/>
      <w:b w:val="1"/>
      <w:caps w:val="1"/>
      <w:sz w:val="40"/>
    </w:rPr>
  </w:style>
  <w:style w:styleId="Style_61" w:type="paragraph">
    <w:name w:val="heading 4"/>
    <w:next w:val="Style_5"/>
    <w:link w:val="Style_6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1_ch" w:type="character">
    <w:name w:val="heading 4"/>
    <w:link w:val="Style_61"/>
    <w:rPr>
      <w:rFonts w:ascii="XO Thames" w:hAnsi="XO Thames"/>
      <w:b w:val="1"/>
      <w:sz w:val="24"/>
    </w:rPr>
  </w:style>
  <w:style w:styleId="Style_62" w:type="paragraph">
    <w:name w:val="WW8Num1z0"/>
    <w:link w:val="Style_62_ch"/>
  </w:style>
  <w:style w:styleId="Style_62_ch" w:type="character">
    <w:name w:val="WW8Num1z0"/>
    <w:link w:val="Style_62"/>
  </w:style>
  <w:style w:styleId="Style_63" w:type="paragraph">
    <w:name w:val="caption"/>
    <w:basedOn w:val="Style_5"/>
    <w:link w:val="Style_63_ch"/>
    <w:pPr>
      <w:spacing w:after="120" w:before="120"/>
      <w:ind/>
    </w:pPr>
    <w:rPr>
      <w:i w:val="1"/>
    </w:rPr>
  </w:style>
  <w:style w:styleId="Style_63_ch" w:type="character">
    <w:name w:val="caption"/>
    <w:basedOn w:val="Style_5_ch"/>
    <w:link w:val="Style_63"/>
    <w:rPr>
      <w:i w:val="1"/>
    </w:rPr>
  </w:style>
  <w:style w:styleId="Style_64" w:type="paragraph">
    <w:name w:val="heading 2"/>
    <w:next w:val="Style_5"/>
    <w:link w:val="Style_6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4_ch" w:type="character">
    <w:name w:val="heading 2"/>
    <w:link w:val="Style_64"/>
    <w:rPr>
      <w:rFonts w:ascii="XO Thames" w:hAnsi="XO Thames"/>
      <w:b w:val="1"/>
      <w:sz w:val="28"/>
    </w:rPr>
  </w:style>
  <w:style w:styleId="Style_65" w:type="paragraph">
    <w:name w:val="Balloon Text"/>
    <w:basedOn w:val="Style_5"/>
    <w:link w:val="Style_65_ch"/>
    <w:rPr>
      <w:rFonts w:ascii="Tahoma" w:hAnsi="Tahoma"/>
      <w:sz w:val="16"/>
    </w:rPr>
  </w:style>
  <w:style w:styleId="Style_65_ch" w:type="character">
    <w:name w:val="Balloon Text"/>
    <w:basedOn w:val="Style_5_ch"/>
    <w:link w:val="Style_65"/>
    <w:rPr>
      <w:rFonts w:ascii="Tahoma" w:hAnsi="Tahoma"/>
      <w:sz w:val="1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2023-11-23T11:18:40Z</dcterms:modified>
</cp:coreProperties>
</file>