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C5" w:rsidRDefault="000D7858">
      <w:pPr>
        <w:jc w:val="center"/>
        <w:rPr>
          <w:b/>
          <w:sz w:val="30"/>
        </w:rPr>
      </w:pPr>
      <w:r>
        <w:rPr>
          <w:b/>
          <w:noProof/>
          <w:sz w:val="30"/>
        </w:rPr>
        <w:drawing>
          <wp:inline distT="0" distB="0" distL="0" distR="0">
            <wp:extent cx="1348740" cy="13487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1348740" cy="1348740"/>
                    </a:xfrm>
                    <a:prstGeom prst="rect">
                      <a:avLst/>
                    </a:prstGeom>
                  </pic:spPr>
                </pic:pic>
              </a:graphicData>
            </a:graphic>
          </wp:inline>
        </w:drawing>
      </w:r>
      <w:r>
        <w:rPr>
          <w:b/>
          <w:sz w:val="30"/>
        </w:rPr>
        <w:t xml:space="preserve"> </w:t>
      </w:r>
    </w:p>
    <w:p w:rsidR="00D93FC5" w:rsidRDefault="000D7858">
      <w:pPr>
        <w:jc w:val="center"/>
        <w:rPr>
          <w:b/>
        </w:rPr>
      </w:pPr>
      <w:r>
        <w:rPr>
          <w:b/>
        </w:rPr>
        <w:t>РОССИЙСКАЯ ФЕДЕРАЦИЯ</w:t>
      </w:r>
    </w:p>
    <w:p w:rsidR="00D93FC5" w:rsidRDefault="000D7858">
      <w:pPr>
        <w:jc w:val="center"/>
        <w:rPr>
          <w:b/>
        </w:rPr>
      </w:pPr>
      <w:r>
        <w:rPr>
          <w:b/>
        </w:rPr>
        <w:t>РОСТОВСКАЯ ОБЛАСТЬ</w:t>
      </w:r>
    </w:p>
    <w:p w:rsidR="00D93FC5" w:rsidRDefault="000D7858">
      <w:pPr>
        <w:jc w:val="center"/>
        <w:rPr>
          <w:b/>
        </w:rPr>
      </w:pPr>
      <w:r>
        <w:rPr>
          <w:b/>
        </w:rPr>
        <w:t>НЕКЛИНОВСКИЙ РАЙОН</w:t>
      </w:r>
    </w:p>
    <w:p w:rsidR="00D93FC5" w:rsidRDefault="000D7858">
      <w:pPr>
        <w:jc w:val="center"/>
        <w:rPr>
          <w:b/>
        </w:rPr>
      </w:pPr>
      <w:r>
        <w:rPr>
          <w:b/>
        </w:rPr>
        <w:t>МУНИЦИПАЛЬНОЕ ОБРАЗОВАНИЕ</w:t>
      </w:r>
    </w:p>
    <w:p w:rsidR="00D93FC5" w:rsidRDefault="000D7858">
      <w:pPr>
        <w:jc w:val="center"/>
        <w:rPr>
          <w:b/>
        </w:rPr>
      </w:pPr>
      <w:r>
        <w:rPr>
          <w:b/>
        </w:rPr>
        <w:t>«ПОКРОВСКОЕ СЕЛЬСКОЕ ПОСЕЛЕНИЕ»</w:t>
      </w:r>
    </w:p>
    <w:p w:rsidR="00D93FC5" w:rsidRDefault="000D7858">
      <w:pPr>
        <w:jc w:val="center"/>
        <w:rPr>
          <w:b/>
        </w:rPr>
      </w:pPr>
      <w:r>
        <w:rPr>
          <w:b/>
        </w:rPr>
        <w:t>АДМИНИСТРАЦИЯ ПОКРОВСКОГО СЕЛЬСКОГО ПОСЕЛЕНИЯ</w:t>
      </w:r>
    </w:p>
    <w:p w:rsidR="00D93FC5" w:rsidRDefault="00D93FC5">
      <w:pPr>
        <w:rPr>
          <w:sz w:val="22"/>
        </w:rPr>
      </w:pPr>
    </w:p>
    <w:p w:rsidR="00D93FC5" w:rsidRDefault="000D7858">
      <w:pPr>
        <w:jc w:val="center"/>
        <w:rPr>
          <w:b/>
        </w:rPr>
      </w:pPr>
      <w:r>
        <w:rPr>
          <w:b/>
        </w:rPr>
        <w:t>ПОСТАНОВЛЕНИЕ</w:t>
      </w:r>
    </w:p>
    <w:p w:rsidR="0013570B" w:rsidRDefault="0013570B">
      <w:pPr>
        <w:jc w:val="center"/>
        <w:rPr>
          <w:b/>
          <w:sz w:val="24"/>
        </w:rPr>
      </w:pPr>
    </w:p>
    <w:p w:rsidR="00D93FC5" w:rsidRPr="0013570B" w:rsidRDefault="0013570B">
      <w:pPr>
        <w:jc w:val="center"/>
      </w:pPr>
      <w:r>
        <w:t>о</w:t>
      </w:r>
      <w:r w:rsidR="000D7858" w:rsidRPr="0013570B">
        <w:t>т</w:t>
      </w:r>
      <w:r>
        <w:t xml:space="preserve"> 21.02.2024г. № 25</w:t>
      </w:r>
    </w:p>
    <w:p w:rsidR="00D93FC5" w:rsidRDefault="000D7858">
      <w:pPr>
        <w:jc w:val="center"/>
        <w:rPr>
          <w:sz w:val="24"/>
        </w:rPr>
      </w:pPr>
      <w:r>
        <w:t>с. Покровское</w:t>
      </w:r>
    </w:p>
    <w:p w:rsidR="00D93FC5" w:rsidRDefault="000D7858">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 xml:space="preserve">                        </w:t>
      </w:r>
    </w:p>
    <w:p w:rsidR="00D93FC5" w:rsidRDefault="00D93FC5">
      <w:pPr>
        <w:rPr>
          <w:sz w:val="22"/>
        </w:rPr>
      </w:pPr>
    </w:p>
    <w:tbl>
      <w:tblPr>
        <w:tblW w:w="10491" w:type="dxa"/>
        <w:tblInd w:w="-318" w:type="dxa"/>
        <w:tblLayout w:type="fixed"/>
        <w:tblLook w:val="04A0" w:firstRow="1" w:lastRow="0" w:firstColumn="1" w:lastColumn="0" w:noHBand="0" w:noVBand="1"/>
      </w:tblPr>
      <w:tblGrid>
        <w:gridCol w:w="10491"/>
      </w:tblGrid>
      <w:tr w:rsidR="00D93FC5" w:rsidTr="0013570B">
        <w:trPr>
          <w:trHeight w:val="1282"/>
        </w:trPr>
        <w:tc>
          <w:tcPr>
            <w:tcW w:w="10491" w:type="dxa"/>
          </w:tcPr>
          <w:p w:rsidR="0013570B" w:rsidRDefault="000D7858">
            <w:pPr>
              <w:jc w:val="center"/>
              <w:rPr>
                <w:b/>
              </w:rPr>
            </w:pPr>
            <w:r>
              <w:rPr>
                <w:b/>
              </w:rPr>
              <w:t xml:space="preserve">Об утверждении отчета о реализации муниципальной программы </w:t>
            </w:r>
          </w:p>
          <w:p w:rsidR="00D93FC5" w:rsidRDefault="000D7858">
            <w:pPr>
              <w:jc w:val="center"/>
              <w:rPr>
                <w:b/>
              </w:rPr>
            </w:pPr>
            <w:r>
              <w:rPr>
                <w:b/>
              </w:rPr>
              <w:t>Покровского сельского поселения «Управление муниципальными финансами и создание условий для эффективного управления муниципальными финансами» за 2023 год</w:t>
            </w:r>
          </w:p>
          <w:p w:rsidR="00D93FC5" w:rsidRDefault="00D93FC5">
            <w:pPr>
              <w:jc w:val="center"/>
              <w:rPr>
                <w:b/>
              </w:rPr>
            </w:pPr>
          </w:p>
        </w:tc>
      </w:tr>
    </w:tbl>
    <w:p w:rsidR="00D93FC5" w:rsidRDefault="000D7858">
      <w:pPr>
        <w:spacing w:line="228" w:lineRule="auto"/>
        <w:ind w:firstLine="720"/>
        <w:jc w:val="both"/>
        <w:rPr>
          <w:b/>
        </w:rPr>
      </w:pPr>
      <w:r>
        <w:t xml:space="preserve">В соответствии </w:t>
      </w:r>
      <w:r>
        <w:t>с постановлением Администрации Покровского сельского поселения от 25.05.2018 № 62 «Об утверждении Порядка разработки, реализации и оценки эффективности муниципальных программ Покровского сельского поселения», распоряжением Администрации Покровского сельско</w:t>
      </w:r>
      <w:r>
        <w:t xml:space="preserve">го поселения от 03.09.13 № 245 «Об утверждении Методических указаний по разработке и реализации муниципальных программ Покровского сельского поселения», Администрация Покровского сельского поселения </w:t>
      </w:r>
      <w:r>
        <w:rPr>
          <w:b/>
        </w:rPr>
        <w:t>постановляет:</w:t>
      </w:r>
    </w:p>
    <w:p w:rsidR="00D93FC5" w:rsidRDefault="00D93FC5">
      <w:pPr>
        <w:spacing w:line="228" w:lineRule="auto"/>
        <w:ind w:firstLine="720"/>
        <w:jc w:val="both"/>
      </w:pPr>
    </w:p>
    <w:p w:rsidR="00D93FC5" w:rsidRDefault="000D7858">
      <w:pPr>
        <w:ind w:firstLine="708"/>
        <w:jc w:val="both"/>
      </w:pPr>
      <w:r>
        <w:t>1. Утвердить отчет о реализации муниципаль</w:t>
      </w:r>
      <w:r>
        <w:t>ной программы Покровского сельского поселения «Управление муниципальными финансами и создание условий для эффективного управления муниципальными финансами» за 2023 год согласно приложению, к настоящему постановлению.</w:t>
      </w:r>
    </w:p>
    <w:p w:rsidR="00D93FC5" w:rsidRDefault="000D7858">
      <w:pPr>
        <w:ind w:firstLine="708"/>
        <w:jc w:val="both"/>
      </w:pPr>
      <w:r>
        <w:t>2. Настоящее постановление подлежит раз</w:t>
      </w:r>
      <w:r>
        <w:t>мещению на официальном сайте Покровского сельского поселения.</w:t>
      </w:r>
    </w:p>
    <w:p w:rsidR="00D93FC5" w:rsidRDefault="000D7858">
      <w:pPr>
        <w:ind w:firstLine="708"/>
        <w:jc w:val="both"/>
      </w:pPr>
      <w:r>
        <w:t>3. Контроль за выполнением постановления возложить на начальника отдела экономики и финансов Администрации Покровского сельского поселения Моисеенко Н.В.</w:t>
      </w:r>
    </w:p>
    <w:p w:rsidR="00D93FC5" w:rsidRDefault="00D93FC5">
      <w:pPr>
        <w:pStyle w:val="10"/>
      </w:pPr>
    </w:p>
    <w:p w:rsidR="00D93FC5" w:rsidRDefault="00D93FC5"/>
    <w:p w:rsidR="00D93FC5" w:rsidRDefault="000D7858">
      <w:pPr>
        <w:pStyle w:val="10"/>
        <w:rPr>
          <w:b w:val="0"/>
          <w:sz w:val="28"/>
        </w:rPr>
      </w:pPr>
      <w:r>
        <w:rPr>
          <w:b w:val="0"/>
          <w:sz w:val="28"/>
        </w:rPr>
        <w:t>Глава Администрации</w:t>
      </w:r>
    </w:p>
    <w:p w:rsidR="00D93FC5" w:rsidRDefault="000D7858">
      <w:pPr>
        <w:pStyle w:val="af4"/>
      </w:pPr>
      <w:r>
        <w:t xml:space="preserve">Покровского </w:t>
      </w:r>
      <w:r>
        <w:t>сельского поселения</w:t>
      </w:r>
      <w:r>
        <w:tab/>
      </w:r>
      <w:r>
        <w:tab/>
        <w:t xml:space="preserve">                                  Д.В. Бондарь</w:t>
      </w:r>
    </w:p>
    <w:p w:rsidR="00D93FC5" w:rsidRDefault="00D93FC5">
      <w:pPr>
        <w:tabs>
          <w:tab w:val="left" w:pos="1350"/>
        </w:tabs>
        <w:rPr>
          <w:sz w:val="16"/>
        </w:rPr>
      </w:pPr>
    </w:p>
    <w:p w:rsidR="00D93FC5" w:rsidRDefault="000D7858">
      <w:pPr>
        <w:tabs>
          <w:tab w:val="left" w:pos="1350"/>
        </w:tabs>
        <w:rPr>
          <w:sz w:val="16"/>
        </w:rPr>
      </w:pPr>
      <w:r>
        <w:rPr>
          <w:sz w:val="16"/>
        </w:rPr>
        <w:t>Постановление вносит отдел экономики</w:t>
      </w:r>
    </w:p>
    <w:p w:rsidR="00D93FC5" w:rsidRDefault="000D7858">
      <w:pPr>
        <w:tabs>
          <w:tab w:val="left" w:pos="1350"/>
        </w:tabs>
        <w:rPr>
          <w:sz w:val="16"/>
        </w:rPr>
      </w:pPr>
      <w:r>
        <w:rPr>
          <w:sz w:val="16"/>
        </w:rPr>
        <w:t>и финансов Администрации Покровского</w:t>
      </w:r>
    </w:p>
    <w:p w:rsidR="00D93FC5" w:rsidRDefault="000D7858">
      <w:pPr>
        <w:tabs>
          <w:tab w:val="left" w:pos="1350"/>
        </w:tabs>
        <w:rPr>
          <w:sz w:val="16"/>
        </w:rPr>
      </w:pPr>
      <w:r>
        <w:rPr>
          <w:sz w:val="16"/>
        </w:rPr>
        <w:t>сельского поселения</w:t>
      </w:r>
    </w:p>
    <w:p w:rsidR="00D93FC5" w:rsidRDefault="00D93FC5">
      <w:pPr>
        <w:tabs>
          <w:tab w:val="left" w:pos="1350"/>
        </w:tabs>
        <w:rPr>
          <w:sz w:val="24"/>
        </w:rPr>
      </w:pPr>
    </w:p>
    <w:p w:rsidR="00D93FC5" w:rsidRDefault="00D93FC5">
      <w:pPr>
        <w:tabs>
          <w:tab w:val="left" w:pos="1350"/>
        </w:tabs>
        <w:jc w:val="right"/>
        <w:rPr>
          <w:sz w:val="24"/>
        </w:rPr>
      </w:pPr>
    </w:p>
    <w:p w:rsidR="00D93FC5" w:rsidRDefault="000D7858">
      <w:pPr>
        <w:tabs>
          <w:tab w:val="left" w:pos="1350"/>
        </w:tabs>
        <w:jc w:val="right"/>
        <w:rPr>
          <w:sz w:val="24"/>
        </w:rPr>
      </w:pPr>
      <w:r>
        <w:rPr>
          <w:sz w:val="24"/>
        </w:rPr>
        <w:t>Приложение</w:t>
      </w:r>
    </w:p>
    <w:p w:rsidR="00D93FC5" w:rsidRDefault="000D7858">
      <w:pPr>
        <w:tabs>
          <w:tab w:val="left" w:pos="1350"/>
        </w:tabs>
        <w:jc w:val="right"/>
        <w:rPr>
          <w:sz w:val="24"/>
        </w:rPr>
      </w:pPr>
      <w:r>
        <w:rPr>
          <w:sz w:val="24"/>
        </w:rPr>
        <w:t xml:space="preserve">    к постановлению Администрации</w:t>
      </w:r>
    </w:p>
    <w:p w:rsidR="00D93FC5" w:rsidRDefault="000D7858">
      <w:pPr>
        <w:tabs>
          <w:tab w:val="left" w:pos="1350"/>
        </w:tabs>
        <w:jc w:val="right"/>
        <w:rPr>
          <w:sz w:val="24"/>
        </w:rPr>
      </w:pPr>
      <w:r>
        <w:rPr>
          <w:sz w:val="24"/>
        </w:rPr>
        <w:t>Покровского сельского поселения</w:t>
      </w:r>
    </w:p>
    <w:p w:rsidR="00D93FC5" w:rsidRDefault="000D7858" w:rsidP="0013570B">
      <w:pPr>
        <w:tabs>
          <w:tab w:val="left" w:pos="1350"/>
        </w:tabs>
        <w:jc w:val="right"/>
      </w:pPr>
      <w:r>
        <w:rPr>
          <w:sz w:val="24"/>
        </w:rPr>
        <w:t xml:space="preserve">от </w:t>
      </w:r>
      <w:bookmarkStart w:id="0" w:name="_GoBack"/>
      <w:r w:rsidR="0013570B" w:rsidRPr="0013570B">
        <w:rPr>
          <w:sz w:val="24"/>
        </w:rPr>
        <w:t>21.02.2024г. № 25</w:t>
      </w:r>
      <w:bookmarkEnd w:id="0"/>
    </w:p>
    <w:p w:rsidR="00D93FC5" w:rsidRDefault="000D7858">
      <w:pPr>
        <w:tabs>
          <w:tab w:val="left" w:pos="1350"/>
        </w:tabs>
        <w:jc w:val="center"/>
      </w:pPr>
      <w:r>
        <w:t>отчет</w:t>
      </w:r>
    </w:p>
    <w:p w:rsidR="00D93FC5" w:rsidRDefault="000D7858">
      <w:pPr>
        <w:tabs>
          <w:tab w:val="left" w:pos="1350"/>
        </w:tabs>
        <w:jc w:val="center"/>
      </w:pPr>
      <w:r>
        <w:t>о реализации муниципальной программы Покровского сельского поселения «Управление муниципальными финансами и создание условий для эффективного</w:t>
      </w:r>
    </w:p>
    <w:p w:rsidR="00D93FC5" w:rsidRDefault="000D7858">
      <w:pPr>
        <w:tabs>
          <w:tab w:val="left" w:pos="1350"/>
        </w:tabs>
        <w:jc w:val="center"/>
      </w:pPr>
      <w:r>
        <w:t>управления муниципальными финансами» за 2023 год</w:t>
      </w:r>
    </w:p>
    <w:p w:rsidR="00D93FC5" w:rsidRDefault="00D93FC5">
      <w:pPr>
        <w:tabs>
          <w:tab w:val="left" w:pos="0"/>
        </w:tabs>
        <w:jc w:val="center"/>
      </w:pPr>
    </w:p>
    <w:p w:rsidR="00D93FC5" w:rsidRDefault="000D7858">
      <w:pPr>
        <w:tabs>
          <w:tab w:val="left" w:pos="0"/>
        </w:tabs>
        <w:jc w:val="center"/>
      </w:pPr>
      <w:r>
        <w:t>Раздел 1. Конкретные результаты реализации муниципа</w:t>
      </w:r>
      <w:r>
        <w:t>льной программы,</w:t>
      </w:r>
    </w:p>
    <w:p w:rsidR="00D93FC5" w:rsidRDefault="000D7858">
      <w:pPr>
        <w:tabs>
          <w:tab w:val="left" w:pos="0"/>
        </w:tabs>
        <w:jc w:val="center"/>
      </w:pPr>
      <w:r>
        <w:t>достигнутые за 2023 год</w:t>
      </w:r>
    </w:p>
    <w:p w:rsidR="00D93FC5" w:rsidRDefault="00D93FC5">
      <w:pPr>
        <w:tabs>
          <w:tab w:val="left" w:pos="0"/>
        </w:tabs>
        <w:jc w:val="center"/>
      </w:pPr>
    </w:p>
    <w:p w:rsidR="00D93FC5" w:rsidRDefault="000D7858">
      <w:pPr>
        <w:tabs>
          <w:tab w:val="left" w:pos="0"/>
        </w:tabs>
        <w:ind w:firstLine="851"/>
        <w:jc w:val="both"/>
        <w:rPr>
          <w:sz w:val="26"/>
        </w:rPr>
      </w:pPr>
      <w:r>
        <w:rPr>
          <w:sz w:val="26"/>
        </w:rPr>
        <w:t xml:space="preserve">В соответствии с Перечнем муниципальных программ Покровского сельского поселения, утвержденным распоряжением Администрации Покровского сельского поселения от 25.09.2018 № 115, Администрация Покровского сельского </w:t>
      </w:r>
      <w:r>
        <w:rPr>
          <w:sz w:val="26"/>
        </w:rPr>
        <w:t>поселения является ответственным исполнителем муниципальной программы Покровского сельского поселения «Управление муниципальными финансами и создание условий для эффективного управления муниципальными финансами» (далее – муниципальная программа).</w:t>
      </w:r>
    </w:p>
    <w:p w:rsidR="00D93FC5" w:rsidRDefault="000D7858">
      <w:pPr>
        <w:tabs>
          <w:tab w:val="left" w:pos="0"/>
        </w:tabs>
        <w:ind w:firstLine="851"/>
        <w:jc w:val="both"/>
        <w:rPr>
          <w:sz w:val="26"/>
        </w:rPr>
      </w:pPr>
      <w:r>
        <w:rPr>
          <w:sz w:val="26"/>
        </w:rPr>
        <w:t>Муниципальная программа утверждена постановлением Администрации Покровского сельского поселения от 09.10.2018 № 88.</w:t>
      </w:r>
    </w:p>
    <w:p w:rsidR="00D93FC5" w:rsidRDefault="000D7858">
      <w:pPr>
        <w:tabs>
          <w:tab w:val="left" w:pos="0"/>
        </w:tabs>
        <w:ind w:firstLine="851"/>
        <w:jc w:val="both"/>
        <w:rPr>
          <w:sz w:val="26"/>
        </w:rPr>
      </w:pPr>
      <w:r>
        <w:rPr>
          <w:sz w:val="26"/>
        </w:rPr>
        <w:t>Распоряжением Администрации Покровского сельского поселения от 28.12.2022 №227 утвержден план реализации муниципальной программы на 2023 год</w:t>
      </w:r>
      <w:r>
        <w:rPr>
          <w:sz w:val="26"/>
        </w:rPr>
        <w:t>.</w:t>
      </w:r>
    </w:p>
    <w:p w:rsidR="00D93FC5" w:rsidRDefault="000D7858">
      <w:pPr>
        <w:tabs>
          <w:tab w:val="left" w:pos="0"/>
        </w:tabs>
        <w:ind w:firstLine="851"/>
        <w:jc w:val="both"/>
        <w:rPr>
          <w:sz w:val="26"/>
        </w:rPr>
      </w:pPr>
      <w:r>
        <w:rPr>
          <w:sz w:val="26"/>
        </w:rPr>
        <w:t>Обеспечение долгосрочной сбалансированности и устойчивости бюджета Покровского сельского поселения, создание условий для эффективного управления муниципальными финансами являются основными установленными целями муниципальной программы. В рамках их реализ</w:t>
      </w:r>
      <w:r>
        <w:rPr>
          <w:sz w:val="26"/>
        </w:rPr>
        <w:t>ации в отчетном периоде проводилась эффективная бюджетная политика, позволившая обеспечить сбалансированность и устойчивость бюджетной системы, способствовавшая не наращиванию расходов и снижению дефицита бюджета.</w:t>
      </w:r>
    </w:p>
    <w:p w:rsidR="00D93FC5" w:rsidRDefault="000D7858">
      <w:pPr>
        <w:tabs>
          <w:tab w:val="left" w:pos="0"/>
        </w:tabs>
        <w:ind w:firstLine="851"/>
        <w:jc w:val="both"/>
        <w:rPr>
          <w:sz w:val="26"/>
        </w:rPr>
      </w:pPr>
      <w:r>
        <w:rPr>
          <w:sz w:val="26"/>
        </w:rPr>
        <w:t>Результатом проведенной работы стало форми</w:t>
      </w:r>
      <w:r>
        <w:rPr>
          <w:sz w:val="26"/>
        </w:rPr>
        <w:t>рование целостной системы управления муниципальными финансами Покровского сельского поселения, характеризующейся следующими показателями:</w:t>
      </w:r>
    </w:p>
    <w:p w:rsidR="00D93FC5" w:rsidRDefault="00D93FC5">
      <w:pPr>
        <w:tabs>
          <w:tab w:val="left" w:pos="0"/>
        </w:tabs>
      </w:pPr>
    </w:p>
    <w:p w:rsidR="00D93FC5" w:rsidRDefault="000D7858">
      <w:pPr>
        <w:tabs>
          <w:tab w:val="left" w:pos="0"/>
        </w:tabs>
        <w:ind w:firstLine="851"/>
        <w:jc w:val="center"/>
      </w:pPr>
      <w:r>
        <w:t>Основные показатели бюджета Покровского сельского поселения в 2023 году</w:t>
      </w:r>
    </w:p>
    <w:p w:rsidR="00D93FC5" w:rsidRDefault="000D7858">
      <w:pPr>
        <w:tabs>
          <w:tab w:val="left" w:pos="0"/>
        </w:tabs>
        <w:ind w:firstLine="851"/>
        <w:jc w:val="right"/>
      </w:pPr>
      <w: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4"/>
        <w:gridCol w:w="1708"/>
        <w:gridCol w:w="1709"/>
        <w:gridCol w:w="1632"/>
      </w:tblGrid>
      <w:tr w:rsidR="00D93FC5">
        <w:tc>
          <w:tcPr>
            <w:tcW w:w="5124"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center"/>
            </w:pPr>
            <w:r>
              <w:t>Показатель</w:t>
            </w:r>
          </w:p>
        </w:tc>
        <w:tc>
          <w:tcPr>
            <w:tcW w:w="1708"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center"/>
            </w:pPr>
            <w:r>
              <w:t>План</w:t>
            </w:r>
          </w:p>
        </w:tc>
        <w:tc>
          <w:tcPr>
            <w:tcW w:w="1709"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center"/>
            </w:pPr>
            <w:r>
              <w:t>Факт</w:t>
            </w:r>
          </w:p>
        </w:tc>
        <w:tc>
          <w:tcPr>
            <w:tcW w:w="1632"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center"/>
            </w:pPr>
            <w:r>
              <w:t>% исполнен</w:t>
            </w:r>
            <w:r>
              <w:t>ия</w:t>
            </w:r>
          </w:p>
        </w:tc>
      </w:tr>
      <w:tr w:rsidR="00D93FC5">
        <w:tc>
          <w:tcPr>
            <w:tcW w:w="5124"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both"/>
            </w:pPr>
            <w:r>
              <w:t>Доходы, всего</w:t>
            </w:r>
          </w:p>
        </w:tc>
        <w:tc>
          <w:tcPr>
            <w:tcW w:w="1708"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right"/>
            </w:pPr>
            <w:r>
              <w:t>39774,2</w:t>
            </w:r>
          </w:p>
        </w:tc>
        <w:tc>
          <w:tcPr>
            <w:tcW w:w="1709"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right"/>
            </w:pPr>
            <w:r>
              <w:t>41416,8</w:t>
            </w:r>
          </w:p>
        </w:tc>
        <w:tc>
          <w:tcPr>
            <w:tcW w:w="1632"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right"/>
            </w:pPr>
            <w:r>
              <w:t>104,1</w:t>
            </w:r>
          </w:p>
        </w:tc>
      </w:tr>
      <w:tr w:rsidR="00D93FC5">
        <w:tc>
          <w:tcPr>
            <w:tcW w:w="5124"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both"/>
            </w:pPr>
            <w:r>
              <w:t>в том числе:</w:t>
            </w:r>
          </w:p>
        </w:tc>
        <w:tc>
          <w:tcPr>
            <w:tcW w:w="1708" w:type="dxa"/>
            <w:tcBorders>
              <w:top w:val="single" w:sz="4" w:space="0" w:color="000000"/>
              <w:left w:val="single" w:sz="4" w:space="0" w:color="000000"/>
              <w:bottom w:val="single" w:sz="4" w:space="0" w:color="000000"/>
              <w:right w:val="single" w:sz="4" w:space="0" w:color="000000"/>
            </w:tcBorders>
          </w:tcPr>
          <w:p w:rsidR="00D93FC5" w:rsidRDefault="00D93FC5">
            <w:pPr>
              <w:tabs>
                <w:tab w:val="left" w:pos="0"/>
              </w:tabs>
              <w:jc w:val="right"/>
            </w:pPr>
          </w:p>
        </w:tc>
        <w:tc>
          <w:tcPr>
            <w:tcW w:w="1709" w:type="dxa"/>
            <w:tcBorders>
              <w:top w:val="single" w:sz="4" w:space="0" w:color="000000"/>
              <w:left w:val="single" w:sz="4" w:space="0" w:color="000000"/>
              <w:bottom w:val="single" w:sz="4" w:space="0" w:color="000000"/>
              <w:right w:val="single" w:sz="4" w:space="0" w:color="000000"/>
            </w:tcBorders>
          </w:tcPr>
          <w:p w:rsidR="00D93FC5" w:rsidRDefault="00D93FC5">
            <w:pPr>
              <w:tabs>
                <w:tab w:val="left" w:pos="0"/>
              </w:tabs>
              <w:jc w:val="right"/>
            </w:pPr>
          </w:p>
        </w:tc>
        <w:tc>
          <w:tcPr>
            <w:tcW w:w="1632" w:type="dxa"/>
            <w:tcBorders>
              <w:top w:val="single" w:sz="4" w:space="0" w:color="000000"/>
              <w:left w:val="single" w:sz="4" w:space="0" w:color="000000"/>
              <w:bottom w:val="single" w:sz="4" w:space="0" w:color="000000"/>
              <w:right w:val="single" w:sz="4" w:space="0" w:color="000000"/>
            </w:tcBorders>
          </w:tcPr>
          <w:p w:rsidR="00D93FC5" w:rsidRDefault="00D93FC5">
            <w:pPr>
              <w:tabs>
                <w:tab w:val="left" w:pos="0"/>
              </w:tabs>
              <w:jc w:val="right"/>
            </w:pPr>
          </w:p>
        </w:tc>
      </w:tr>
      <w:tr w:rsidR="00D93FC5">
        <w:tc>
          <w:tcPr>
            <w:tcW w:w="5124"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both"/>
            </w:pPr>
            <w:r>
              <w:t>- налоговые и неналоговые</w:t>
            </w:r>
          </w:p>
        </w:tc>
        <w:tc>
          <w:tcPr>
            <w:tcW w:w="1708"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right"/>
            </w:pPr>
            <w:r>
              <w:t>27638,9</w:t>
            </w:r>
          </w:p>
        </w:tc>
        <w:tc>
          <w:tcPr>
            <w:tcW w:w="1709"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right"/>
            </w:pPr>
            <w:r>
              <w:t>29031,5</w:t>
            </w:r>
          </w:p>
        </w:tc>
        <w:tc>
          <w:tcPr>
            <w:tcW w:w="1632"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right"/>
            </w:pPr>
            <w:r>
              <w:t>105,0</w:t>
            </w:r>
          </w:p>
        </w:tc>
      </w:tr>
      <w:tr w:rsidR="00D93FC5">
        <w:tc>
          <w:tcPr>
            <w:tcW w:w="5124"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both"/>
            </w:pPr>
            <w:r>
              <w:t>- безвозмездные поступления от других бюджетов бюджетной системы РФ</w:t>
            </w:r>
          </w:p>
        </w:tc>
        <w:tc>
          <w:tcPr>
            <w:tcW w:w="1708"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right"/>
            </w:pPr>
            <w:r>
              <w:t>12135,3</w:t>
            </w:r>
          </w:p>
        </w:tc>
        <w:tc>
          <w:tcPr>
            <w:tcW w:w="1709"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right"/>
            </w:pPr>
            <w:r>
              <w:t>12385,3</w:t>
            </w:r>
          </w:p>
        </w:tc>
        <w:tc>
          <w:tcPr>
            <w:tcW w:w="1632"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right"/>
            </w:pPr>
            <w:r>
              <w:t>100,0</w:t>
            </w:r>
          </w:p>
        </w:tc>
      </w:tr>
      <w:tr w:rsidR="00D93FC5">
        <w:tc>
          <w:tcPr>
            <w:tcW w:w="5124"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both"/>
            </w:pPr>
            <w:r>
              <w:t>Расходы, всего</w:t>
            </w:r>
          </w:p>
        </w:tc>
        <w:tc>
          <w:tcPr>
            <w:tcW w:w="1708"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right"/>
            </w:pPr>
            <w:r>
              <w:t>46529,4</w:t>
            </w:r>
          </w:p>
        </w:tc>
        <w:tc>
          <w:tcPr>
            <w:tcW w:w="1709"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right"/>
            </w:pPr>
            <w:r>
              <w:t>43872,0</w:t>
            </w:r>
          </w:p>
        </w:tc>
        <w:tc>
          <w:tcPr>
            <w:tcW w:w="1632"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right"/>
            </w:pPr>
            <w:r>
              <w:t>94,3</w:t>
            </w:r>
          </w:p>
        </w:tc>
      </w:tr>
      <w:tr w:rsidR="00D93FC5">
        <w:tc>
          <w:tcPr>
            <w:tcW w:w="5124"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both"/>
            </w:pPr>
            <w:r>
              <w:t>Дефицит (-), профицит</w:t>
            </w:r>
            <w:r>
              <w:t xml:space="preserve"> (+)</w:t>
            </w:r>
          </w:p>
        </w:tc>
        <w:tc>
          <w:tcPr>
            <w:tcW w:w="1708"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right"/>
            </w:pPr>
            <w:r>
              <w:t>-6755,2</w:t>
            </w:r>
          </w:p>
        </w:tc>
        <w:tc>
          <w:tcPr>
            <w:tcW w:w="1709" w:type="dxa"/>
            <w:tcBorders>
              <w:top w:val="single" w:sz="4" w:space="0" w:color="000000"/>
              <w:left w:val="single" w:sz="4" w:space="0" w:color="000000"/>
              <w:bottom w:val="single" w:sz="4" w:space="0" w:color="000000"/>
              <w:right w:val="single" w:sz="4" w:space="0" w:color="000000"/>
            </w:tcBorders>
          </w:tcPr>
          <w:p w:rsidR="00D93FC5" w:rsidRDefault="000D7858">
            <w:pPr>
              <w:tabs>
                <w:tab w:val="left" w:pos="0"/>
              </w:tabs>
              <w:jc w:val="right"/>
            </w:pPr>
            <w:r>
              <w:t>-2455,2</w:t>
            </w:r>
          </w:p>
        </w:tc>
        <w:tc>
          <w:tcPr>
            <w:tcW w:w="1632" w:type="dxa"/>
            <w:tcBorders>
              <w:top w:val="single" w:sz="4" w:space="0" w:color="000000"/>
              <w:left w:val="single" w:sz="4" w:space="0" w:color="000000"/>
              <w:bottom w:val="single" w:sz="4" w:space="0" w:color="000000"/>
              <w:right w:val="single" w:sz="4" w:space="0" w:color="000000"/>
            </w:tcBorders>
          </w:tcPr>
          <w:p w:rsidR="00D93FC5" w:rsidRDefault="00D93FC5">
            <w:pPr>
              <w:tabs>
                <w:tab w:val="left" w:pos="0"/>
              </w:tabs>
              <w:jc w:val="right"/>
            </w:pPr>
          </w:p>
        </w:tc>
      </w:tr>
    </w:tbl>
    <w:p w:rsidR="00D93FC5" w:rsidRDefault="00D93FC5">
      <w:pPr>
        <w:tabs>
          <w:tab w:val="left" w:pos="0"/>
        </w:tabs>
        <w:ind w:firstLine="851"/>
        <w:jc w:val="both"/>
      </w:pPr>
    </w:p>
    <w:p w:rsidR="00D93FC5" w:rsidRDefault="000D7858">
      <w:pPr>
        <w:tabs>
          <w:tab w:val="left" w:pos="0"/>
        </w:tabs>
        <w:ind w:firstLine="851"/>
        <w:jc w:val="both"/>
        <w:rPr>
          <w:sz w:val="26"/>
        </w:rPr>
      </w:pPr>
      <w:r>
        <w:rPr>
          <w:sz w:val="26"/>
        </w:rPr>
        <w:t xml:space="preserve">Одним из важных результатов реализации муниципальной программы в рамках достижения цели обеспечения долгосрочной сбалансированности и устойчивости бюджета Покровского сельского поселения стало принятие решения Собрания депутатов </w:t>
      </w:r>
      <w:r>
        <w:rPr>
          <w:sz w:val="26"/>
        </w:rPr>
        <w:t xml:space="preserve">Покровского сельского поселения от 25.12.2023 № 95 «О бюджете Покровского сельского поселения Неклиновского района на 2024 год и на плановый период 2025 и 2026 годов». Бюджет разработан на трехлетний период, что содействует определению перспектив развития </w:t>
      </w:r>
      <w:r>
        <w:rPr>
          <w:sz w:val="26"/>
        </w:rPr>
        <w:t>на ближайший среднесрочный период.</w:t>
      </w:r>
    </w:p>
    <w:p w:rsidR="00D93FC5" w:rsidRDefault="000D7858">
      <w:pPr>
        <w:jc w:val="both"/>
        <w:rPr>
          <w:sz w:val="26"/>
        </w:rPr>
      </w:pPr>
      <w:r>
        <w:rPr>
          <w:sz w:val="26"/>
        </w:rPr>
        <w:t xml:space="preserve">В рамках общей концепции стратегического планирования в Покровском сельском поселении в целях формирования системы долгосрочного бюджетного планирования постановлением Администрации Покровского сельского поселения от </w:t>
      </w:r>
      <w:r>
        <w:t>15.0</w:t>
      </w:r>
      <w:r>
        <w:t xml:space="preserve">2.2022 № 24 внесены изменения в бюджетный прогноз Покровского сельского поселения на долгосрочный период 2023-2036 годов, также принято постановление от </w:t>
      </w:r>
      <w:r>
        <w:t>15.02.2022 №16 «Об</w:t>
      </w:r>
      <w:r>
        <w:rPr>
          <w:sz w:val="26"/>
        </w:rPr>
        <w:t xml:space="preserve"> утверждении бюджетного прогноза Покровского сельского поселения на период 2023 – 203</w:t>
      </w:r>
      <w:r>
        <w:rPr>
          <w:sz w:val="26"/>
        </w:rPr>
        <w:t>6 годов».</w:t>
      </w:r>
    </w:p>
    <w:p w:rsidR="00D93FC5" w:rsidRDefault="000D7858">
      <w:pPr>
        <w:tabs>
          <w:tab w:val="left" w:pos="0"/>
        </w:tabs>
        <w:ind w:firstLine="851"/>
        <w:jc w:val="both"/>
        <w:rPr>
          <w:sz w:val="26"/>
        </w:rPr>
      </w:pPr>
      <w:r>
        <w:rPr>
          <w:sz w:val="26"/>
        </w:rPr>
        <w:t>В рамках обеспечения открытости и прозрачности управления муниципальными финансами было принято решение Собрания депутатов Покровского сельского поселения от 11.05.2023 № 77 «Об  отчете об исполнении бюджета Покровского сельского поселения Неклин</w:t>
      </w:r>
      <w:r>
        <w:rPr>
          <w:sz w:val="26"/>
        </w:rPr>
        <w:t>овского района за 2022год»,</w:t>
      </w:r>
      <w:r>
        <w:rPr>
          <w:b/>
          <w:sz w:val="26"/>
        </w:rPr>
        <w:t xml:space="preserve"> </w:t>
      </w:r>
      <w:r>
        <w:rPr>
          <w:sz w:val="26"/>
        </w:rPr>
        <w:t>приняты постановления Администрации Покровского сельского поселения от 05.04.2023 № 44 «Об утверждении отчета об исполнении бюджета Покровского сельского поселения Неклиновского района за 1 квартал 2023 года", от 07.07.2023 № 73</w:t>
      </w:r>
      <w:r>
        <w:rPr>
          <w:sz w:val="26"/>
        </w:rPr>
        <w:t xml:space="preserve"> «Об утверждении отчета об исполнении бюджета Покровского сельского поселении Неклиновского района за 1 полугодие 2023 года», от 09.10.2023 № 94 «Об утверждении отчета об исполнении бюджета Покровского сельского поселения Неклиновского района за 9 месяцев </w:t>
      </w:r>
      <w:r>
        <w:rPr>
          <w:sz w:val="26"/>
        </w:rPr>
        <w:t xml:space="preserve">2023 года». По проектам решений Собрания депутатов Покровского сельского поселения «Об отчете об исполнении бюджета Покровского сельского поселения Неклиновского района за 2022 год» и «О бюджете Покровского сельского поселения Неклиновского района на 2024 </w:t>
      </w:r>
      <w:r>
        <w:rPr>
          <w:sz w:val="26"/>
        </w:rPr>
        <w:t xml:space="preserve">год и на плановый период 2025 и 2026 годов» состоялись публичные слушания. Проводились заседания общественного совета при Администрации Покровского сельского поселения. На официальном сайте Администрации Покровского сельского поселения и официальном сайте </w:t>
      </w:r>
      <w:r>
        <w:rPr>
          <w:sz w:val="26"/>
        </w:rPr>
        <w:t>Администрации Покровского сельского поселения размещены материалы «Бюджет для граждан» по проектам и утвержденным решениям Собрания депутатов Покровского сельского поселения «Об отчете об исполнении бюджета Покровского сельского поселения Неклиновского рай</w:t>
      </w:r>
      <w:r>
        <w:rPr>
          <w:sz w:val="26"/>
        </w:rPr>
        <w:t>она за 2022 год» и «О бюджете Покровского сельского поселения Неклиновского района на 2024 год и на плановый период 2025 и 2026 годов».</w:t>
      </w:r>
    </w:p>
    <w:p w:rsidR="00D93FC5" w:rsidRDefault="00D93FC5">
      <w:pPr>
        <w:tabs>
          <w:tab w:val="left" w:pos="0"/>
        </w:tabs>
        <w:spacing w:line="276" w:lineRule="auto"/>
        <w:ind w:firstLine="851"/>
        <w:jc w:val="both"/>
      </w:pPr>
    </w:p>
    <w:p w:rsidR="00D93FC5" w:rsidRDefault="00D93FC5">
      <w:pPr>
        <w:tabs>
          <w:tab w:val="left" w:pos="0"/>
        </w:tabs>
        <w:ind w:firstLine="851"/>
        <w:jc w:val="center"/>
      </w:pPr>
    </w:p>
    <w:p w:rsidR="00D93FC5" w:rsidRDefault="000D7858">
      <w:pPr>
        <w:tabs>
          <w:tab w:val="left" w:pos="0"/>
        </w:tabs>
        <w:ind w:firstLine="851"/>
        <w:jc w:val="center"/>
      </w:pPr>
      <w:r>
        <w:t>Раздел 2. Результаты реализации основных мероприятий</w:t>
      </w:r>
    </w:p>
    <w:p w:rsidR="00D93FC5" w:rsidRDefault="000D7858">
      <w:pPr>
        <w:tabs>
          <w:tab w:val="left" w:pos="0"/>
        </w:tabs>
        <w:ind w:firstLine="851"/>
        <w:jc w:val="center"/>
      </w:pPr>
      <w:r>
        <w:t xml:space="preserve"> подпрограмм, а также сведения о достижении контрольных событий м</w:t>
      </w:r>
      <w:r>
        <w:t>униципальной программы</w:t>
      </w:r>
    </w:p>
    <w:p w:rsidR="00D93FC5" w:rsidRDefault="00D93FC5">
      <w:pPr>
        <w:tabs>
          <w:tab w:val="left" w:pos="0"/>
        </w:tabs>
        <w:ind w:firstLine="851"/>
        <w:jc w:val="center"/>
      </w:pPr>
    </w:p>
    <w:p w:rsidR="00D93FC5" w:rsidRDefault="000D7858">
      <w:pPr>
        <w:tabs>
          <w:tab w:val="left" w:pos="0"/>
        </w:tabs>
        <w:ind w:firstLine="851"/>
        <w:jc w:val="both"/>
      </w:pPr>
      <w:r>
        <w:t>Достижению результатов в 2023 году способствовала реализация основных мероприятий.</w:t>
      </w:r>
    </w:p>
    <w:p w:rsidR="00D93FC5" w:rsidRDefault="000D7858">
      <w:pPr>
        <w:tabs>
          <w:tab w:val="left" w:pos="0"/>
        </w:tabs>
        <w:ind w:firstLine="851"/>
        <w:jc w:val="both"/>
      </w:pPr>
      <w:r>
        <w:t>В рамках подпрограммы 1 «Долгосрочное финансовое планирование».</w:t>
      </w:r>
    </w:p>
    <w:p w:rsidR="00D93FC5" w:rsidRDefault="000D7858">
      <w:pPr>
        <w:widowControl w:val="0"/>
        <w:spacing w:line="276" w:lineRule="auto"/>
        <w:ind w:firstLine="851"/>
        <w:jc w:val="both"/>
      </w:pPr>
      <w:r>
        <w:t>На реализацию основных мероприятий подпрограммы 1 «Долгосрочное финансовое планирован</w:t>
      </w:r>
      <w:r>
        <w:t xml:space="preserve">ие» (далее – подпрограмма 1) расходы бюджета поселения не предусмотрены. Основные мероприятия подпрограммы 1 реализуются в течение </w:t>
      </w:r>
      <w:r>
        <w:lastRenderedPageBreak/>
        <w:t>2023 года на постоянной основе.</w:t>
      </w:r>
    </w:p>
    <w:p w:rsidR="00D93FC5" w:rsidRDefault="000D7858">
      <w:pPr>
        <w:widowControl w:val="0"/>
        <w:spacing w:line="276" w:lineRule="auto"/>
        <w:ind w:firstLine="851"/>
        <w:jc w:val="both"/>
      </w:pPr>
      <w:r>
        <w:t>В рамках реализации основных мероприятий подпрограммы 1 по состоянию на 01.01.2024 поступлени</w:t>
      </w:r>
      <w:r>
        <w:t>я собственных налоговых и неналоговых доходов составили 29031,5 тыс. рублей, план 2023 года исполнен на 105,0%. Недоимка по имущественным налогам в  бюджет поселения на 01.01.2024г. составила</w:t>
      </w:r>
      <w:r>
        <w:t xml:space="preserve"> 6535,2</w:t>
      </w:r>
      <w:r>
        <w:rPr>
          <w:sz w:val="24"/>
        </w:rPr>
        <w:t xml:space="preserve"> </w:t>
      </w:r>
      <w:r>
        <w:t>тыс. рублей, это на 578,4 тыс. рублей меньше, чем по сост</w:t>
      </w:r>
      <w:r>
        <w:t>оянию на 01.01.2024г.</w:t>
      </w:r>
    </w:p>
    <w:p w:rsidR="00D93FC5" w:rsidRDefault="000D7858">
      <w:pPr>
        <w:jc w:val="both"/>
        <w:rPr>
          <w:sz w:val="26"/>
        </w:rPr>
      </w:pPr>
      <w:r>
        <w:t xml:space="preserve">    </w:t>
      </w:r>
      <w:r>
        <w:t xml:space="preserve"> Контрольное событие программы данной подпрограммы исполнено. Постановлением Администрации Покровского сельского поселения от 15.02.2023 № 16 внесены изменения в бюджетный прогноз Покровского сельского поселения на долгосрочный </w:t>
      </w:r>
      <w:r>
        <w:t>период 2023-2036 годов</w:t>
      </w:r>
      <w:r>
        <w:rPr>
          <w:sz w:val="26"/>
        </w:rPr>
        <w:t>.</w:t>
      </w:r>
    </w:p>
    <w:p w:rsidR="00D93FC5" w:rsidRDefault="000D7858">
      <w:pPr>
        <w:widowControl w:val="0"/>
        <w:spacing w:line="276" w:lineRule="auto"/>
        <w:ind w:firstLine="851"/>
        <w:jc w:val="both"/>
      </w:pPr>
      <w:r>
        <w:t xml:space="preserve">На реализацию основных мероприятий подпрограммы 2 «Нормативно-методическое обеспечение и организация бюджетного процесса» (далее – подпрограмма 2) на 2023 год предусмотрено 14360,9 тыс. рублей.  По состоянию на 01.01.2024 заключено </w:t>
      </w:r>
      <w:r>
        <w:t xml:space="preserve">контрактов и договоров на сумму </w:t>
      </w:r>
      <w:r>
        <w:t>1084,2</w:t>
      </w:r>
      <w:r>
        <w:t xml:space="preserve"> тыс. рублей. Фактическое освоение средств составило 14056,3 тыс. рублей, или 97,9 %. </w:t>
      </w:r>
    </w:p>
    <w:p w:rsidR="00D93FC5" w:rsidRDefault="000D7858">
      <w:pPr>
        <w:widowControl w:val="0"/>
        <w:spacing w:line="276" w:lineRule="auto"/>
        <w:ind w:firstLine="851"/>
        <w:jc w:val="both"/>
      </w:pPr>
      <w:r>
        <w:t>Основные мероприятия подпрограммы 2 реализуются в течение 2023 года на постоянной основе. Контрольное событие данной подпрограммы и</w:t>
      </w:r>
      <w:r>
        <w:t>сполнено в срок.</w:t>
      </w:r>
    </w:p>
    <w:p w:rsidR="00D93FC5" w:rsidRDefault="000D7858">
      <w:pPr>
        <w:widowControl w:val="0"/>
        <w:spacing w:line="276" w:lineRule="auto"/>
        <w:ind w:firstLine="851"/>
        <w:jc w:val="both"/>
      </w:pPr>
      <w:r>
        <w:t>На реализацию основных мероприятий подпрограммы 3 «Управление муниципальным долгом Покровского сельского поселения» расходы бюджета поселения не предусмотрены. Основные мероприятия подпрограммы 3 реализуются в течение 2023 года на постоянн</w:t>
      </w:r>
      <w:r>
        <w:t>ой основе. Контрольное событие данной подпрограммы не исполнено в связи с отсутствием необходимости в привлечении заемных средств в бюджет Покровского сельского поселения, что является положительным моментом при исполнении бюджета.</w:t>
      </w:r>
    </w:p>
    <w:p w:rsidR="00D93FC5" w:rsidRDefault="000D7858">
      <w:pPr>
        <w:widowControl w:val="0"/>
        <w:spacing w:line="276" w:lineRule="auto"/>
        <w:ind w:firstLine="851"/>
        <w:jc w:val="both"/>
      </w:pPr>
      <w:r>
        <w:t>В рамках реализации осно</w:t>
      </w:r>
      <w:r>
        <w:t>вных мероприятий подпрограммы 3 по состоянию на отчетную дату показатели объема муниципального долга и расходов на его обслуживание, предусмотренные в бюджете поселения на 2023 год, соответствуют ограничениям, установленным бюджетным законодательством.</w:t>
      </w:r>
    </w:p>
    <w:p w:rsidR="00D93FC5" w:rsidRDefault="000D7858">
      <w:pPr>
        <w:widowControl w:val="0"/>
        <w:spacing w:line="276" w:lineRule="auto"/>
        <w:ind w:firstLine="851"/>
        <w:jc w:val="both"/>
      </w:pPr>
      <w:r>
        <w:t xml:space="preserve">На </w:t>
      </w:r>
      <w:r>
        <w:t>реализацию основных мероприятий подпрограммы 4 «Совершенствование системы распределения финансовых ресурсов между уровнями бюджетной системы» (далее – подпрограмма 4) на 2023 год предусмотрено 248,6 тыс. рублей. Фактическое освоение средств составило 248,6</w:t>
      </w:r>
      <w:r>
        <w:t xml:space="preserve"> тыс. рублей, или 100%.</w:t>
      </w:r>
    </w:p>
    <w:p w:rsidR="00D93FC5" w:rsidRDefault="000D7858">
      <w:pPr>
        <w:widowControl w:val="0"/>
        <w:spacing w:line="276" w:lineRule="auto"/>
        <w:ind w:firstLine="851"/>
        <w:jc w:val="both"/>
      </w:pPr>
      <w:r>
        <w:t>Основные мероприятия подпрограммы 4 реализуются в течение 2023 года на постоянной основе. Контрольное событие данной подпрограммы исполнено в срок.</w:t>
      </w:r>
    </w:p>
    <w:p w:rsidR="00D93FC5" w:rsidRDefault="000D7858">
      <w:pPr>
        <w:widowControl w:val="0"/>
        <w:spacing w:line="276" w:lineRule="auto"/>
        <w:jc w:val="both"/>
      </w:pPr>
      <w:r>
        <w:tab/>
        <w:t>Сведения о выполнении основных мероприятий, приобретенных основных мероприятий, мер</w:t>
      </w:r>
      <w:r>
        <w:t>оприятий ведомственных целевых программ, а также контрольных событий муниципальной программы приведены в приложении №1 к годовому отчету реализации муниципальной программы.</w:t>
      </w:r>
    </w:p>
    <w:p w:rsidR="00D93FC5" w:rsidRDefault="00D93FC5">
      <w:pPr>
        <w:widowControl w:val="0"/>
        <w:spacing w:line="276" w:lineRule="auto"/>
        <w:jc w:val="both"/>
      </w:pPr>
    </w:p>
    <w:p w:rsidR="00D93FC5" w:rsidRDefault="000D7858">
      <w:pPr>
        <w:widowControl w:val="0"/>
        <w:spacing w:line="276" w:lineRule="auto"/>
        <w:ind w:firstLine="851"/>
        <w:jc w:val="center"/>
      </w:pPr>
      <w:r>
        <w:t xml:space="preserve">Раздел 3. Анализ факторов, повлиявших на ход реализации </w:t>
      </w:r>
    </w:p>
    <w:p w:rsidR="00D93FC5" w:rsidRDefault="000D7858">
      <w:pPr>
        <w:widowControl w:val="0"/>
        <w:spacing w:line="276" w:lineRule="auto"/>
        <w:ind w:firstLine="851"/>
        <w:jc w:val="center"/>
      </w:pPr>
      <w:r>
        <w:t xml:space="preserve">муниципальной программы. </w:t>
      </w:r>
    </w:p>
    <w:p w:rsidR="00D93FC5" w:rsidRDefault="000D7858">
      <w:pPr>
        <w:widowControl w:val="0"/>
        <w:ind w:firstLine="851"/>
        <w:jc w:val="both"/>
        <w:rPr>
          <w:sz w:val="26"/>
        </w:rPr>
      </w:pPr>
      <w:r>
        <w:rPr>
          <w:sz w:val="26"/>
        </w:rPr>
        <w:t>В ходе анализа и мониторинга исполнения плана реализации муниципальной программы установлено, основные мероприятия со сроками реализации в отчетном периоде исполнены в указанные сроки, остальные – осуществляются на постоянной основе. Факты невыполнения ос</w:t>
      </w:r>
      <w:r>
        <w:rPr>
          <w:sz w:val="26"/>
        </w:rPr>
        <w:t>новных мероприятий в установленные сроки отсутствуют.</w:t>
      </w:r>
    </w:p>
    <w:p w:rsidR="00D93FC5" w:rsidRDefault="00D93FC5">
      <w:pPr>
        <w:widowControl w:val="0"/>
        <w:spacing w:line="276" w:lineRule="auto"/>
        <w:jc w:val="both"/>
      </w:pPr>
    </w:p>
    <w:p w:rsidR="00D93FC5" w:rsidRDefault="000D7858">
      <w:pPr>
        <w:widowControl w:val="0"/>
        <w:spacing w:line="276" w:lineRule="auto"/>
        <w:ind w:firstLine="851"/>
        <w:jc w:val="center"/>
      </w:pPr>
      <w:r>
        <w:t>Раздел 4. Сведения об использовании бюджетных ассигнований и внебюджетных средств на реализацию муниципальной программы</w:t>
      </w:r>
    </w:p>
    <w:p w:rsidR="00D93FC5" w:rsidRDefault="00D93FC5">
      <w:pPr>
        <w:widowControl w:val="0"/>
        <w:spacing w:line="276" w:lineRule="auto"/>
        <w:ind w:firstLine="851"/>
        <w:jc w:val="center"/>
      </w:pPr>
    </w:p>
    <w:p w:rsidR="00D93FC5" w:rsidRDefault="000D7858">
      <w:pPr>
        <w:widowControl w:val="0"/>
        <w:ind w:firstLine="708"/>
        <w:jc w:val="both"/>
        <w:rPr>
          <w:sz w:val="26"/>
        </w:rPr>
      </w:pPr>
      <w:r>
        <w:rPr>
          <w:sz w:val="26"/>
        </w:rPr>
        <w:t>Объем запланированных расходов на реализацию муниципальной программы на 2023 год</w:t>
      </w:r>
      <w:r>
        <w:rPr>
          <w:sz w:val="26"/>
        </w:rPr>
        <w:t xml:space="preserve"> составил 14360,9 тыс. рублей. Источником финансирования являются средства местного бюджета. Сводной бюджетной росписью предусмотрено на 2023 год на реализацию программы 14360,9 тыс. рублей. Фактическое освоение средств муниципальной программы по итогам 20</w:t>
      </w:r>
      <w:r>
        <w:rPr>
          <w:sz w:val="26"/>
        </w:rPr>
        <w:t xml:space="preserve">23 года составило 14056,3 тыс. рублей, или 97,9%. </w:t>
      </w:r>
    </w:p>
    <w:p w:rsidR="00D93FC5" w:rsidRDefault="000D7858">
      <w:pPr>
        <w:widowControl w:val="0"/>
        <w:ind w:firstLine="851"/>
        <w:jc w:val="both"/>
        <w:rPr>
          <w:sz w:val="26"/>
        </w:rPr>
      </w:pPr>
      <w:r>
        <w:rPr>
          <w:sz w:val="26"/>
        </w:rPr>
        <w:t>Сведения об использовании бюджетных ассигнований и внебюджетных средств на реализацию муниципальной программы за 2023 год приведены в приложении к отчету по форме таблицы 11 к Методическим рекомендациям.</w:t>
      </w:r>
    </w:p>
    <w:p w:rsidR="00D93FC5" w:rsidRDefault="00D93FC5">
      <w:pPr>
        <w:widowControl w:val="0"/>
        <w:spacing w:line="276" w:lineRule="auto"/>
        <w:ind w:firstLine="851"/>
        <w:jc w:val="both"/>
      </w:pPr>
    </w:p>
    <w:p w:rsidR="00D93FC5" w:rsidRDefault="00D93FC5">
      <w:pPr>
        <w:widowControl w:val="0"/>
        <w:spacing w:line="276" w:lineRule="auto"/>
        <w:ind w:firstLine="851"/>
        <w:jc w:val="both"/>
      </w:pPr>
    </w:p>
    <w:p w:rsidR="00D93FC5" w:rsidRDefault="000D7858">
      <w:pPr>
        <w:widowControl w:val="0"/>
        <w:spacing w:line="276" w:lineRule="auto"/>
        <w:ind w:firstLine="851"/>
        <w:jc w:val="center"/>
      </w:pPr>
      <w:r>
        <w:t>Раздел 5. Сведения о достижении значений показателей муниципальной программы, подпрограмм муниципальной программы за 2023 год</w:t>
      </w:r>
    </w:p>
    <w:p w:rsidR="00D93FC5" w:rsidRDefault="000D7858">
      <w:pPr>
        <w:widowControl w:val="0"/>
        <w:spacing w:line="276" w:lineRule="auto"/>
        <w:ind w:firstLine="851"/>
        <w:jc w:val="both"/>
      </w:pPr>
      <w:r>
        <w:t>Достижение целей и задач муниципальной программы в 2023 году характеризуется выполнением показателей (индикаторов). Предусмотренн</w:t>
      </w:r>
      <w:r>
        <w:t>ые показатели муниципальной программы и подпрограммами фактические значения соответствуют плановым.</w:t>
      </w:r>
    </w:p>
    <w:p w:rsidR="00D93FC5" w:rsidRDefault="000D7858">
      <w:pPr>
        <w:widowControl w:val="0"/>
        <w:spacing w:line="276" w:lineRule="auto"/>
        <w:ind w:firstLine="851"/>
        <w:jc w:val="both"/>
      </w:pPr>
      <w:r>
        <w:t>Сведения о достижении значений показателей муниципальной программы представлены по форме таблицы 12 к Методическим рекомендациям.</w:t>
      </w:r>
    </w:p>
    <w:p w:rsidR="00D93FC5" w:rsidRDefault="00D93FC5">
      <w:pPr>
        <w:widowControl w:val="0"/>
        <w:spacing w:line="276" w:lineRule="auto"/>
        <w:ind w:firstLine="851"/>
        <w:jc w:val="both"/>
      </w:pPr>
    </w:p>
    <w:p w:rsidR="00D93FC5" w:rsidRDefault="00D93FC5">
      <w:pPr>
        <w:widowControl w:val="0"/>
        <w:spacing w:line="276" w:lineRule="auto"/>
        <w:ind w:firstLine="851"/>
        <w:jc w:val="center"/>
      </w:pPr>
    </w:p>
    <w:p w:rsidR="00D93FC5" w:rsidRDefault="000D7858">
      <w:pPr>
        <w:widowControl w:val="0"/>
        <w:spacing w:line="276" w:lineRule="auto"/>
        <w:ind w:firstLine="851"/>
        <w:jc w:val="center"/>
      </w:pPr>
      <w:r>
        <w:t>Раздел 6. Результаты оце</w:t>
      </w:r>
      <w:r>
        <w:t xml:space="preserve">нки эффективности муниципальной программы </w:t>
      </w:r>
    </w:p>
    <w:p w:rsidR="00D93FC5" w:rsidRDefault="000D7858">
      <w:pPr>
        <w:widowControl w:val="0"/>
        <w:ind w:firstLine="851"/>
        <w:jc w:val="both"/>
      </w:pPr>
      <w:r>
        <w:t>Этапы расчета степени выполнения целевых показателей, основных мероприятий и оценки бюджетной эффективности муниципальной программы:</w:t>
      </w:r>
    </w:p>
    <w:p w:rsidR="00D93FC5" w:rsidRDefault="00D93FC5">
      <w:pPr>
        <w:widowControl w:val="0"/>
        <w:spacing w:line="276" w:lineRule="auto"/>
        <w:ind w:firstLine="851"/>
        <w:jc w:val="center"/>
      </w:pPr>
    </w:p>
    <w:p w:rsidR="00D93FC5" w:rsidRDefault="000D7858">
      <w:pPr>
        <w:widowControl w:val="0"/>
        <w:numPr>
          <w:ilvl w:val="0"/>
          <w:numId w:val="1"/>
        </w:numPr>
        <w:jc w:val="both"/>
      </w:pPr>
      <w:r>
        <w:t>Степень достижения целевых показателей муниципальной программы, подпрограмм мун</w:t>
      </w:r>
      <w:r>
        <w:t>иципальной программы осуществляется по нижеприведенным формулам:</w:t>
      </w:r>
    </w:p>
    <w:p w:rsidR="00D93FC5" w:rsidRDefault="000D7858">
      <w:pPr>
        <w:widowControl w:val="0"/>
        <w:spacing w:line="276" w:lineRule="auto"/>
        <w:ind w:firstLine="851"/>
        <w:jc w:val="both"/>
      </w:pPr>
      <w:r>
        <w:t>В отношении показателя, большее значение которого отражает большую эффективность, – по формуле:</w:t>
      </w:r>
    </w:p>
    <w:p w:rsidR="00D93FC5" w:rsidRDefault="000D7858">
      <w:pPr>
        <w:ind w:firstLine="709"/>
        <w:jc w:val="center"/>
      </w:pPr>
      <w:r>
        <w:t>С</w:t>
      </w:r>
      <w:r>
        <w:rPr>
          <w:vertAlign w:val="subscript"/>
        </w:rPr>
        <w:t>п</w:t>
      </w:r>
      <w:r>
        <w:t xml:space="preserve"> = ИД</w:t>
      </w:r>
      <w:r>
        <w:rPr>
          <w:vertAlign w:val="subscript"/>
        </w:rPr>
        <w:t>п</w:t>
      </w:r>
      <w:r>
        <w:t xml:space="preserve"> / ИЦ</w:t>
      </w:r>
      <w:r>
        <w:rPr>
          <w:vertAlign w:val="subscript"/>
        </w:rPr>
        <w:t>п</w:t>
      </w:r>
      <w:r>
        <w:t>,</w:t>
      </w:r>
    </w:p>
    <w:p w:rsidR="00D93FC5" w:rsidRDefault="00D93FC5">
      <w:pPr>
        <w:widowControl w:val="0"/>
        <w:spacing w:line="276" w:lineRule="auto"/>
        <w:ind w:firstLine="851"/>
        <w:jc w:val="both"/>
      </w:pPr>
    </w:p>
    <w:p w:rsidR="00D93FC5" w:rsidRDefault="000D7858">
      <w:pPr>
        <w:widowControl w:val="0"/>
        <w:spacing w:line="276" w:lineRule="auto"/>
        <w:ind w:firstLine="851"/>
        <w:jc w:val="both"/>
      </w:pPr>
      <w:r>
        <w:lastRenderedPageBreak/>
        <w:t xml:space="preserve">где: </w:t>
      </w:r>
    </w:p>
    <w:p w:rsidR="00D93FC5" w:rsidRDefault="000D7858">
      <w:pPr>
        <w:ind w:firstLine="709"/>
        <w:jc w:val="both"/>
      </w:pPr>
      <w:r>
        <w:t>C</w:t>
      </w:r>
      <w:r>
        <w:rPr>
          <w:vertAlign w:val="subscript"/>
        </w:rPr>
        <w:t>п</w:t>
      </w:r>
      <w:r>
        <w:rPr>
          <w:spacing w:val="-4"/>
        </w:rPr>
        <w:t> </w:t>
      </w:r>
      <w:r>
        <w:t>–</w:t>
      </w:r>
      <w:r>
        <w:rPr>
          <w:spacing w:val="-4"/>
        </w:rPr>
        <w:t> </w:t>
      </w:r>
      <w:r>
        <w:t xml:space="preserve">степень достижения целевого показателя муниципальной программы, подпрограмм муниципальной программы; </w:t>
      </w:r>
    </w:p>
    <w:p w:rsidR="00D93FC5" w:rsidRDefault="000D7858">
      <w:pPr>
        <w:ind w:firstLine="709"/>
        <w:jc w:val="both"/>
      </w:pPr>
      <w:r>
        <w:t>ИД</w:t>
      </w:r>
      <w:r>
        <w:rPr>
          <w:vertAlign w:val="subscript"/>
        </w:rPr>
        <w:t>п</w:t>
      </w:r>
      <w:r>
        <w:t xml:space="preserve"> – фактическое значение показателя, достигнутое в ходе реализации муниципальной программы, подпрограмм муниципальной программы;</w:t>
      </w:r>
    </w:p>
    <w:p w:rsidR="00D93FC5" w:rsidRDefault="000D7858">
      <w:pPr>
        <w:ind w:firstLine="709"/>
        <w:jc w:val="both"/>
      </w:pPr>
      <w:r>
        <w:t>ИЦ</w:t>
      </w:r>
      <w:r>
        <w:rPr>
          <w:vertAlign w:val="subscript"/>
        </w:rPr>
        <w:t>п</w:t>
      </w:r>
      <w:r>
        <w:t xml:space="preserve"> – целевое значение </w:t>
      </w:r>
      <w:r>
        <w:t>показателя, утвержденное муниципальной программой.</w:t>
      </w:r>
    </w:p>
    <w:p w:rsidR="00D93FC5" w:rsidRDefault="00D93FC5">
      <w:pPr>
        <w:ind w:firstLine="709"/>
        <w:jc w:val="both"/>
      </w:pPr>
    </w:p>
    <w:p w:rsidR="00D93FC5" w:rsidRDefault="000D7858">
      <w:pPr>
        <w:ind w:firstLine="709"/>
        <w:jc w:val="both"/>
      </w:pPr>
      <w:r>
        <w:t>Показатель 1 программы: - достигнуто,1</w:t>
      </w:r>
    </w:p>
    <w:p w:rsidR="00D93FC5" w:rsidRDefault="000D7858">
      <w:pPr>
        <w:ind w:firstLine="709"/>
        <w:jc w:val="both"/>
      </w:pPr>
      <w:r>
        <w:t>Показатель 2 программы: - достигнуто,1</w:t>
      </w:r>
    </w:p>
    <w:p w:rsidR="00D93FC5" w:rsidRDefault="00D93FC5">
      <w:pPr>
        <w:ind w:firstLine="709"/>
        <w:jc w:val="both"/>
      </w:pPr>
    </w:p>
    <w:p w:rsidR="00D93FC5" w:rsidRDefault="000D7858">
      <w:pPr>
        <w:ind w:firstLine="709"/>
        <w:jc w:val="both"/>
      </w:pPr>
      <w:r>
        <w:t>- Подпрограмма 1:</w:t>
      </w:r>
    </w:p>
    <w:p w:rsidR="00D93FC5" w:rsidRDefault="000D7858">
      <w:pPr>
        <w:ind w:firstLine="709"/>
        <w:jc w:val="both"/>
      </w:pPr>
      <w:r>
        <w:t>Показатель 1.1:  29031,5/27638,9=1,05</w:t>
      </w:r>
    </w:p>
    <w:p w:rsidR="00D93FC5" w:rsidRDefault="000D7858">
      <w:pPr>
        <w:ind w:firstLine="709"/>
        <w:jc w:val="both"/>
      </w:pPr>
      <w:r>
        <w:t>Показатель 1.2:  94,1/93,7=1,0</w:t>
      </w:r>
    </w:p>
    <w:p w:rsidR="00D93FC5" w:rsidRDefault="00D93FC5">
      <w:pPr>
        <w:ind w:firstLine="709"/>
        <w:jc w:val="both"/>
      </w:pPr>
    </w:p>
    <w:p w:rsidR="00D93FC5" w:rsidRDefault="000D7858">
      <w:pPr>
        <w:ind w:firstLine="709"/>
        <w:jc w:val="both"/>
      </w:pPr>
      <w:r>
        <w:t>- Подпрограмма 2:</w:t>
      </w:r>
    </w:p>
    <w:p w:rsidR="00D93FC5" w:rsidRDefault="000D7858">
      <w:pPr>
        <w:ind w:firstLine="709"/>
        <w:jc w:val="both"/>
      </w:pPr>
      <w:r>
        <w:t>Показатель 2.1:  95</w:t>
      </w:r>
      <w:r>
        <w:t>/95=1,0</w:t>
      </w:r>
    </w:p>
    <w:p w:rsidR="00D93FC5" w:rsidRDefault="00D93FC5">
      <w:pPr>
        <w:ind w:firstLine="709"/>
        <w:jc w:val="both"/>
      </w:pPr>
    </w:p>
    <w:p w:rsidR="00D93FC5" w:rsidRDefault="000D7858">
      <w:pPr>
        <w:ind w:firstLine="709"/>
        <w:jc w:val="both"/>
      </w:pPr>
      <w:r>
        <w:t>- Подпрограмма 3:</w:t>
      </w:r>
    </w:p>
    <w:p w:rsidR="00D93FC5" w:rsidRDefault="000D7858">
      <w:pPr>
        <w:ind w:firstLine="709"/>
        <w:jc w:val="both"/>
      </w:pPr>
      <w:r>
        <w:t>Показатель 3.1:  достигнут,1</w:t>
      </w:r>
    </w:p>
    <w:p w:rsidR="00D93FC5" w:rsidRDefault="000D7858">
      <w:pPr>
        <w:ind w:firstLine="709"/>
        <w:jc w:val="both"/>
      </w:pPr>
      <w:r>
        <w:t>-Подпрограмма 4:</w:t>
      </w:r>
    </w:p>
    <w:p w:rsidR="00D93FC5" w:rsidRDefault="000D7858">
      <w:pPr>
        <w:ind w:firstLine="709"/>
        <w:jc w:val="both"/>
      </w:pPr>
      <w:r>
        <w:t>Показатель 4.1: достигнут1</w:t>
      </w:r>
    </w:p>
    <w:p w:rsidR="00D93FC5" w:rsidRDefault="000D7858">
      <w:pPr>
        <w:ind w:firstLine="709"/>
        <w:jc w:val="both"/>
      </w:pPr>
      <w:r>
        <w:t>Показатель 4.2: достигнут,1</w:t>
      </w:r>
    </w:p>
    <w:p w:rsidR="00D93FC5" w:rsidRDefault="00D93FC5">
      <w:pPr>
        <w:ind w:firstLine="709"/>
        <w:jc w:val="both"/>
      </w:pPr>
    </w:p>
    <w:p w:rsidR="00D93FC5" w:rsidRDefault="000D7858">
      <w:pPr>
        <w:widowControl w:val="0"/>
        <w:spacing w:line="276" w:lineRule="auto"/>
        <w:ind w:firstLine="851"/>
        <w:jc w:val="both"/>
      </w:pPr>
      <w:r>
        <w:t>2) Суммарная оценка степени достижения целевых показателей муниципальной программы</w:t>
      </w:r>
    </w:p>
    <w:p w:rsidR="00D93FC5" w:rsidRDefault="00D93FC5">
      <w:pPr>
        <w:jc w:val="center"/>
      </w:pPr>
    </w:p>
    <w:p w:rsidR="00D93FC5" w:rsidRDefault="000D7858">
      <w:pPr>
        <w:ind w:firstLine="709"/>
        <w:jc w:val="both"/>
        <w:rPr>
          <w:sz w:val="26"/>
        </w:rPr>
      </w:pPr>
      <w:r>
        <w:rPr>
          <w:noProof/>
        </w:rPr>
        <w:drawing>
          <wp:inline distT="0" distB="0" distL="0" distR="0">
            <wp:extent cx="1432306" cy="56375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rcRect/>
                    <a:stretch/>
                  </pic:blipFill>
                  <pic:spPr>
                    <a:xfrm>
                      <a:off x="0" y="0"/>
                      <a:ext cx="1432306" cy="563753"/>
                    </a:xfrm>
                    <a:prstGeom prst="rect">
                      <a:avLst/>
                    </a:prstGeom>
                  </pic:spPr>
                </pic:pic>
              </a:graphicData>
            </a:graphic>
          </wp:inline>
        </w:drawing>
      </w:r>
    </w:p>
    <w:p w:rsidR="00D93FC5" w:rsidRDefault="000D7858">
      <w:pPr>
        <w:jc w:val="center"/>
        <w:rPr>
          <w:sz w:val="26"/>
        </w:rPr>
      </w:pPr>
      <w:r>
        <w:rPr>
          <w:sz w:val="26"/>
        </w:rPr>
        <w:t>,</w:t>
      </w:r>
    </w:p>
    <w:p w:rsidR="00D93FC5" w:rsidRDefault="000D7858">
      <w:pPr>
        <w:ind w:firstLine="709"/>
        <w:jc w:val="both"/>
        <w:rPr>
          <w:sz w:val="26"/>
        </w:rPr>
      </w:pPr>
      <w:r>
        <w:rPr>
          <w:sz w:val="26"/>
        </w:rPr>
        <w:t xml:space="preserve">где: </w:t>
      </w:r>
    </w:p>
    <w:p w:rsidR="00D93FC5" w:rsidRDefault="00D93FC5">
      <w:pPr>
        <w:ind w:firstLine="709"/>
        <w:jc w:val="both"/>
        <w:rPr>
          <w:sz w:val="26"/>
        </w:rPr>
      </w:pPr>
    </w:p>
    <w:p w:rsidR="00D93FC5" w:rsidRDefault="000D7858">
      <w:pPr>
        <w:ind w:firstLine="709"/>
        <w:jc w:val="both"/>
      </w:pPr>
      <w:r>
        <w:t>C</w:t>
      </w:r>
      <w:r>
        <w:rPr>
          <w:vertAlign w:val="subscript"/>
        </w:rPr>
        <w:t>о</w:t>
      </w:r>
      <w:r>
        <w:t xml:space="preserve"> – суммарная оценка степени достижения целевых показателей муниципальной программы;</w:t>
      </w:r>
    </w:p>
    <w:p w:rsidR="00D93FC5" w:rsidRDefault="000D7858">
      <w:pPr>
        <w:ind w:firstLine="709"/>
        <w:jc w:val="both"/>
      </w:pPr>
      <w:r>
        <w:t>C</w:t>
      </w:r>
      <w:r>
        <w:rPr>
          <w:vertAlign w:val="subscript"/>
        </w:rPr>
        <w:t>п</w:t>
      </w:r>
      <w:r>
        <w:rPr>
          <w:spacing w:val="-4"/>
        </w:rPr>
        <w:t> </w:t>
      </w:r>
      <w:r>
        <w:t>–</w:t>
      </w:r>
      <w:r>
        <w:rPr>
          <w:spacing w:val="-4"/>
        </w:rPr>
        <w:t> </w:t>
      </w:r>
      <w:r>
        <w:t>степень достижения целевого показателя муниципальной программы;</w:t>
      </w:r>
    </w:p>
    <w:p w:rsidR="00D93FC5" w:rsidRDefault="000D7858">
      <w:pPr>
        <w:ind w:firstLine="709"/>
        <w:jc w:val="both"/>
      </w:pPr>
      <w:r>
        <w:t>i – номер показателя муниципальной программы;</w:t>
      </w:r>
    </w:p>
    <w:p w:rsidR="00D93FC5" w:rsidRDefault="000D7858">
      <w:pPr>
        <w:ind w:firstLine="709"/>
        <w:jc w:val="both"/>
        <w:rPr>
          <w:sz w:val="26"/>
        </w:rPr>
      </w:pPr>
      <w:r>
        <w:t>n – количество целевых показателей муниципальной программ</w:t>
      </w:r>
      <w:r>
        <w:t>ы.</w:t>
      </w:r>
    </w:p>
    <w:p w:rsidR="00D93FC5" w:rsidRDefault="00D93FC5">
      <w:pPr>
        <w:ind w:firstLine="709"/>
        <w:jc w:val="both"/>
        <w:rPr>
          <w:sz w:val="26"/>
        </w:rPr>
      </w:pPr>
    </w:p>
    <w:p w:rsidR="00D93FC5" w:rsidRDefault="000D7858">
      <w:pPr>
        <w:ind w:firstLine="709"/>
        <w:jc w:val="center"/>
        <w:rPr>
          <w:sz w:val="26"/>
        </w:rPr>
      </w:pPr>
      <w:r>
        <w:rPr>
          <w:sz w:val="26"/>
        </w:rPr>
        <w:t>1 + 1 + 1</w:t>
      </w:r>
    </w:p>
    <w:p w:rsidR="00D93FC5" w:rsidRDefault="000D7858">
      <w:pPr>
        <w:ind w:firstLine="709"/>
        <w:jc w:val="center"/>
        <w:rPr>
          <w:sz w:val="26"/>
        </w:rPr>
      </w:pPr>
      <w:r>
        <w:rPr>
          <w:sz w:val="26"/>
        </w:rPr>
        <w:t>Э</w:t>
      </w:r>
      <w:r>
        <w:rPr>
          <w:sz w:val="26"/>
          <w:vertAlign w:val="subscript"/>
        </w:rPr>
        <w:t xml:space="preserve">о </w:t>
      </w:r>
      <w:r>
        <w:rPr>
          <w:sz w:val="26"/>
        </w:rPr>
        <w:t>= ------------------------ =  1</w:t>
      </w:r>
    </w:p>
    <w:p w:rsidR="00D93FC5" w:rsidRDefault="000D7858">
      <w:pPr>
        <w:ind w:firstLine="709"/>
        <w:jc w:val="both"/>
        <w:rPr>
          <w:sz w:val="26"/>
        </w:rPr>
      </w:pPr>
      <w:r>
        <w:rPr>
          <w:sz w:val="26"/>
        </w:rPr>
        <w:tab/>
      </w:r>
      <w:r>
        <w:rPr>
          <w:sz w:val="26"/>
        </w:rPr>
        <w:tab/>
      </w:r>
      <w:r>
        <w:rPr>
          <w:sz w:val="26"/>
        </w:rPr>
        <w:tab/>
      </w:r>
      <w:r>
        <w:rPr>
          <w:sz w:val="26"/>
        </w:rPr>
        <w:tab/>
      </w:r>
      <w:r>
        <w:rPr>
          <w:sz w:val="26"/>
        </w:rPr>
        <w:tab/>
      </w:r>
      <w:r>
        <w:rPr>
          <w:sz w:val="26"/>
        </w:rPr>
        <w:tab/>
        <w:t>3</w:t>
      </w:r>
    </w:p>
    <w:p w:rsidR="00D93FC5" w:rsidRDefault="000D7858">
      <w:pPr>
        <w:ind w:firstLine="709"/>
        <w:jc w:val="both"/>
        <w:rPr>
          <w:sz w:val="26"/>
        </w:rPr>
      </w:pPr>
      <w:r>
        <w:rPr>
          <w:sz w:val="26"/>
        </w:rPr>
        <w:t>3) Степень реализации основных мероприятий, финансируемых за счет всех источников финансирования:</w:t>
      </w:r>
    </w:p>
    <w:p w:rsidR="00D93FC5" w:rsidRDefault="00D93FC5">
      <w:pPr>
        <w:ind w:firstLine="709"/>
        <w:jc w:val="both"/>
        <w:outlineLvl w:val="0"/>
        <w:rPr>
          <w:sz w:val="26"/>
        </w:rPr>
      </w:pPr>
    </w:p>
    <w:p w:rsidR="00D93FC5" w:rsidRDefault="000D7858">
      <w:pPr>
        <w:ind w:firstLine="709"/>
        <w:jc w:val="center"/>
        <w:rPr>
          <w:sz w:val="26"/>
        </w:rPr>
      </w:pPr>
      <w:r>
        <w:rPr>
          <w:sz w:val="26"/>
        </w:rPr>
        <w:t>СРом = Мв / М,</w:t>
      </w:r>
    </w:p>
    <w:p w:rsidR="00D93FC5" w:rsidRDefault="000D7858">
      <w:pPr>
        <w:ind w:firstLine="709"/>
        <w:jc w:val="both"/>
        <w:rPr>
          <w:sz w:val="26"/>
        </w:rPr>
      </w:pPr>
      <w:r>
        <w:rPr>
          <w:sz w:val="26"/>
        </w:rPr>
        <w:t xml:space="preserve">где: </w:t>
      </w:r>
    </w:p>
    <w:p w:rsidR="00D93FC5" w:rsidRDefault="000D7858">
      <w:pPr>
        <w:ind w:firstLine="709"/>
        <w:jc w:val="both"/>
        <w:rPr>
          <w:sz w:val="26"/>
        </w:rPr>
      </w:pPr>
      <w:r>
        <w:rPr>
          <w:sz w:val="26"/>
        </w:rPr>
        <w:lastRenderedPageBreak/>
        <w:t>СРом – степень реализации основных мероприятий;</w:t>
      </w:r>
    </w:p>
    <w:p w:rsidR="00D93FC5" w:rsidRDefault="000D7858">
      <w:pPr>
        <w:ind w:firstLine="709"/>
        <w:jc w:val="both"/>
        <w:rPr>
          <w:sz w:val="26"/>
        </w:rPr>
      </w:pPr>
      <w:r>
        <w:rPr>
          <w:sz w:val="26"/>
        </w:rPr>
        <w:t>Мв – количество основных меропр</w:t>
      </w:r>
      <w:r>
        <w:rPr>
          <w:sz w:val="26"/>
        </w:rPr>
        <w:t>иятий, выполненных в полном объеме, из числа основных мероприятий, запланированных к реализации в отчетном году;</w:t>
      </w:r>
    </w:p>
    <w:p w:rsidR="00D93FC5" w:rsidRDefault="000D7858">
      <w:pPr>
        <w:ind w:firstLine="709"/>
        <w:jc w:val="both"/>
        <w:rPr>
          <w:sz w:val="26"/>
        </w:rPr>
      </w:pPr>
      <w:r>
        <w:rPr>
          <w:spacing w:val="-6"/>
          <w:sz w:val="26"/>
        </w:rPr>
        <w:t>М – общее количество основных мероприятий, запланированных к реализации</w:t>
      </w:r>
      <w:r>
        <w:rPr>
          <w:sz w:val="26"/>
        </w:rPr>
        <w:t xml:space="preserve"> в отчетном году.</w:t>
      </w:r>
    </w:p>
    <w:p w:rsidR="00D93FC5" w:rsidRDefault="000D7858">
      <w:pPr>
        <w:ind w:firstLine="709"/>
        <w:jc w:val="center"/>
        <w:rPr>
          <w:sz w:val="26"/>
        </w:rPr>
      </w:pPr>
      <w:r>
        <w:rPr>
          <w:sz w:val="26"/>
        </w:rPr>
        <w:t>СРом = 9 / 9 = 1</w:t>
      </w:r>
    </w:p>
    <w:p w:rsidR="00D93FC5" w:rsidRDefault="00D93FC5">
      <w:pPr>
        <w:ind w:firstLine="709"/>
        <w:jc w:val="both"/>
        <w:rPr>
          <w:sz w:val="26"/>
        </w:rPr>
      </w:pPr>
    </w:p>
    <w:p w:rsidR="00D93FC5" w:rsidRDefault="000D7858">
      <w:pPr>
        <w:ind w:firstLine="709"/>
        <w:jc w:val="both"/>
        <w:rPr>
          <w:sz w:val="26"/>
        </w:rPr>
      </w:pPr>
      <w:r>
        <w:rPr>
          <w:sz w:val="26"/>
        </w:rPr>
        <w:t>4) Степень реализации мероприятий:</w:t>
      </w:r>
    </w:p>
    <w:p w:rsidR="00D93FC5" w:rsidRDefault="000D7858">
      <w:pPr>
        <w:ind w:firstLine="709"/>
        <w:jc w:val="center"/>
        <w:rPr>
          <w:sz w:val="26"/>
        </w:rPr>
      </w:pPr>
      <w:r>
        <w:rPr>
          <w:sz w:val="26"/>
        </w:rPr>
        <w:t>С</w:t>
      </w:r>
      <w:r>
        <w:rPr>
          <w:sz w:val="26"/>
        </w:rPr>
        <w:t>Рм = Мв / М,</w:t>
      </w:r>
    </w:p>
    <w:p w:rsidR="00D93FC5" w:rsidRDefault="000D7858">
      <w:pPr>
        <w:ind w:firstLine="709"/>
        <w:jc w:val="both"/>
        <w:rPr>
          <w:sz w:val="26"/>
        </w:rPr>
      </w:pPr>
      <w:r>
        <w:rPr>
          <w:sz w:val="26"/>
        </w:rPr>
        <w:t xml:space="preserve">где: </w:t>
      </w:r>
    </w:p>
    <w:p w:rsidR="00D93FC5" w:rsidRDefault="000D7858">
      <w:pPr>
        <w:ind w:firstLine="709"/>
        <w:jc w:val="both"/>
        <w:rPr>
          <w:sz w:val="26"/>
        </w:rPr>
      </w:pPr>
      <w:r>
        <w:rPr>
          <w:sz w:val="26"/>
        </w:rPr>
        <w:t>СРм – степень реализации мероприятий;</w:t>
      </w:r>
    </w:p>
    <w:p w:rsidR="00D93FC5" w:rsidRDefault="000D7858">
      <w:pPr>
        <w:ind w:firstLine="709"/>
        <w:jc w:val="both"/>
        <w:rPr>
          <w:sz w:val="26"/>
        </w:rPr>
      </w:pPr>
      <w:r>
        <w:rPr>
          <w:sz w:val="26"/>
        </w:rPr>
        <w:t>Мв – количество мероприятий, выполненных в полном объеме, из числа мероприятий, запланированных к реализации в отчетном году;</w:t>
      </w:r>
    </w:p>
    <w:p w:rsidR="00D93FC5" w:rsidRDefault="000D7858">
      <w:pPr>
        <w:ind w:firstLine="709"/>
        <w:jc w:val="both"/>
        <w:rPr>
          <w:sz w:val="26"/>
        </w:rPr>
      </w:pPr>
      <w:r>
        <w:rPr>
          <w:sz w:val="26"/>
        </w:rPr>
        <w:t xml:space="preserve">М – общее количество мероприятий, запланированных к реализации </w:t>
      </w:r>
      <w:r>
        <w:rPr>
          <w:sz w:val="26"/>
        </w:rPr>
        <w:br/>
        <w:t xml:space="preserve">в </w:t>
      </w:r>
      <w:r>
        <w:rPr>
          <w:sz w:val="26"/>
        </w:rPr>
        <w:t>отчетном году.</w:t>
      </w:r>
    </w:p>
    <w:p w:rsidR="00D93FC5" w:rsidRDefault="000D7858">
      <w:pPr>
        <w:ind w:firstLine="709"/>
        <w:jc w:val="center"/>
        <w:rPr>
          <w:sz w:val="26"/>
        </w:rPr>
      </w:pPr>
      <w:r>
        <w:rPr>
          <w:sz w:val="26"/>
        </w:rPr>
        <w:t>СРм = 15 / 15 = 1</w:t>
      </w:r>
    </w:p>
    <w:p w:rsidR="00D93FC5" w:rsidRDefault="00D93FC5">
      <w:pPr>
        <w:ind w:firstLine="709"/>
        <w:jc w:val="both"/>
        <w:rPr>
          <w:sz w:val="26"/>
        </w:rPr>
      </w:pPr>
    </w:p>
    <w:p w:rsidR="00D93FC5" w:rsidRDefault="000D7858">
      <w:pPr>
        <w:ind w:firstLine="709"/>
        <w:jc w:val="both"/>
        <w:rPr>
          <w:sz w:val="26"/>
        </w:rPr>
      </w:pPr>
      <w:r>
        <w:rPr>
          <w:sz w:val="26"/>
        </w:rPr>
        <w:t>5) Степень соответствия запланированному уровню расходов:</w:t>
      </w:r>
    </w:p>
    <w:p w:rsidR="00D93FC5" w:rsidRDefault="00D93FC5">
      <w:pPr>
        <w:ind w:firstLine="709"/>
        <w:jc w:val="both"/>
        <w:rPr>
          <w:sz w:val="26"/>
        </w:rPr>
      </w:pPr>
    </w:p>
    <w:p w:rsidR="00D93FC5" w:rsidRDefault="000D7858">
      <w:pPr>
        <w:spacing w:after="120"/>
        <w:ind w:firstLine="709"/>
        <w:jc w:val="center"/>
        <w:rPr>
          <w:sz w:val="26"/>
        </w:rPr>
      </w:pPr>
      <w:r>
        <w:rPr>
          <w:sz w:val="26"/>
        </w:rPr>
        <w:t>ССуз = Зф / Зп,</w:t>
      </w:r>
    </w:p>
    <w:p w:rsidR="00D93FC5" w:rsidRDefault="000D7858">
      <w:pPr>
        <w:ind w:firstLine="709"/>
        <w:jc w:val="both"/>
        <w:rPr>
          <w:sz w:val="26"/>
        </w:rPr>
      </w:pPr>
      <w:r>
        <w:rPr>
          <w:sz w:val="26"/>
        </w:rPr>
        <w:t xml:space="preserve">где: </w:t>
      </w:r>
    </w:p>
    <w:p w:rsidR="00D93FC5" w:rsidRDefault="000D7858">
      <w:pPr>
        <w:ind w:firstLine="709"/>
        <w:jc w:val="both"/>
        <w:rPr>
          <w:sz w:val="26"/>
        </w:rPr>
      </w:pPr>
      <w:r>
        <w:rPr>
          <w:sz w:val="26"/>
        </w:rPr>
        <w:t>ССуз – степень соответствия запланированному уровню расходов;</w:t>
      </w:r>
    </w:p>
    <w:p w:rsidR="00D93FC5" w:rsidRDefault="000D7858">
      <w:pPr>
        <w:ind w:firstLine="709"/>
        <w:jc w:val="both"/>
        <w:rPr>
          <w:sz w:val="26"/>
        </w:rPr>
      </w:pPr>
      <w:r>
        <w:rPr>
          <w:sz w:val="26"/>
        </w:rPr>
        <w:t>Зф – фактические бюджетные расходы на реализацию муниципальной программы в отче</w:t>
      </w:r>
      <w:r>
        <w:rPr>
          <w:sz w:val="26"/>
        </w:rPr>
        <w:t>тном году;</w:t>
      </w:r>
    </w:p>
    <w:p w:rsidR="00D93FC5" w:rsidRDefault="000D7858">
      <w:pPr>
        <w:ind w:firstLine="709"/>
        <w:jc w:val="both"/>
        <w:rPr>
          <w:sz w:val="26"/>
        </w:rPr>
      </w:pPr>
      <w:r>
        <w:rPr>
          <w:sz w:val="26"/>
        </w:rPr>
        <w:t>Зп – плановые бюджетные ассигнования на реализацию муниципальной программы в отчетном году.</w:t>
      </w:r>
    </w:p>
    <w:p w:rsidR="00D93FC5" w:rsidRDefault="000D7858">
      <w:pPr>
        <w:ind w:firstLine="709"/>
        <w:jc w:val="center"/>
        <w:rPr>
          <w:sz w:val="26"/>
        </w:rPr>
      </w:pPr>
      <w:r>
        <w:rPr>
          <w:sz w:val="26"/>
        </w:rPr>
        <w:t>ССуз = 14056,3 / 14360,9 = 0,98</w:t>
      </w:r>
    </w:p>
    <w:p w:rsidR="00D93FC5" w:rsidRDefault="00D93FC5">
      <w:pPr>
        <w:ind w:firstLine="709"/>
        <w:jc w:val="both"/>
        <w:rPr>
          <w:sz w:val="26"/>
        </w:rPr>
      </w:pPr>
    </w:p>
    <w:p w:rsidR="00D93FC5" w:rsidRDefault="000D7858">
      <w:pPr>
        <w:ind w:firstLine="709"/>
        <w:jc w:val="both"/>
        <w:rPr>
          <w:sz w:val="26"/>
        </w:rPr>
      </w:pPr>
      <w:r>
        <w:rPr>
          <w:sz w:val="26"/>
        </w:rPr>
        <w:t>6) Эффективность использования средств бюджета поселения:</w:t>
      </w:r>
    </w:p>
    <w:p w:rsidR="00D93FC5" w:rsidRDefault="000D7858">
      <w:pPr>
        <w:ind w:firstLine="709"/>
        <w:jc w:val="center"/>
        <w:rPr>
          <w:sz w:val="26"/>
        </w:rPr>
      </w:pPr>
      <w:r>
        <w:rPr>
          <w:noProof/>
          <w:sz w:val="26"/>
        </w:rPr>
        <w:drawing>
          <wp:inline distT="0" distB="0" distL="0" distR="0">
            <wp:extent cx="1562354" cy="33515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srcRect/>
                    <a:stretch/>
                  </pic:blipFill>
                  <pic:spPr>
                    <a:xfrm>
                      <a:off x="0" y="0"/>
                      <a:ext cx="1562354" cy="335153"/>
                    </a:xfrm>
                    <a:prstGeom prst="rect">
                      <a:avLst/>
                    </a:prstGeom>
                  </pic:spPr>
                </pic:pic>
              </a:graphicData>
            </a:graphic>
          </wp:inline>
        </w:drawing>
      </w:r>
    </w:p>
    <w:p w:rsidR="00D93FC5" w:rsidRDefault="000D7858">
      <w:pPr>
        <w:ind w:firstLine="709"/>
        <w:jc w:val="both"/>
        <w:rPr>
          <w:sz w:val="26"/>
        </w:rPr>
      </w:pPr>
      <w:r>
        <w:rPr>
          <w:sz w:val="26"/>
        </w:rPr>
        <w:t>где:</w:t>
      </w:r>
    </w:p>
    <w:p w:rsidR="00D93FC5" w:rsidRDefault="000D7858">
      <w:pPr>
        <w:ind w:firstLine="709"/>
        <w:jc w:val="both"/>
        <w:rPr>
          <w:sz w:val="26"/>
        </w:rPr>
      </w:pPr>
      <w:r>
        <w:rPr>
          <w:noProof/>
          <w:sz w:val="26"/>
        </w:rPr>
        <w:drawing>
          <wp:inline distT="0" distB="0" distL="0" distR="0">
            <wp:extent cx="335153" cy="32753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rcRect/>
                    <a:stretch/>
                  </pic:blipFill>
                  <pic:spPr>
                    <a:xfrm>
                      <a:off x="0" y="0"/>
                      <a:ext cx="335153" cy="327533"/>
                    </a:xfrm>
                    <a:prstGeom prst="rect">
                      <a:avLst/>
                    </a:prstGeom>
                  </pic:spPr>
                </pic:pic>
              </a:graphicData>
            </a:graphic>
          </wp:inline>
        </w:drawing>
      </w:r>
      <w:r>
        <w:rPr>
          <w:sz w:val="26"/>
        </w:rPr>
        <w:t xml:space="preserve"> – эффективность использования финансовых ресурсов на реализацию программы;</w:t>
      </w:r>
    </w:p>
    <w:p w:rsidR="00D93FC5" w:rsidRDefault="000D7858">
      <w:pPr>
        <w:ind w:firstLine="709"/>
        <w:jc w:val="both"/>
        <w:rPr>
          <w:sz w:val="26"/>
        </w:rPr>
      </w:pPr>
      <w:r>
        <w:rPr>
          <w:noProof/>
          <w:sz w:val="26"/>
        </w:rPr>
        <w:drawing>
          <wp:inline distT="0" distB="0" distL="0" distR="0">
            <wp:extent cx="426719" cy="3048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srcRect/>
                    <a:stretch/>
                  </pic:blipFill>
                  <pic:spPr>
                    <a:xfrm>
                      <a:off x="0" y="0"/>
                      <a:ext cx="426719" cy="304800"/>
                    </a:xfrm>
                    <a:prstGeom prst="rect">
                      <a:avLst/>
                    </a:prstGeom>
                  </pic:spPr>
                </pic:pic>
              </a:graphicData>
            </a:graphic>
          </wp:inline>
        </w:drawing>
      </w:r>
      <w:r>
        <w:rPr>
          <w:sz w:val="26"/>
        </w:rPr>
        <w:t xml:space="preserve"> – степень реализации всех мероприятий программы;</w:t>
      </w:r>
    </w:p>
    <w:p w:rsidR="00D93FC5" w:rsidRDefault="000D7858">
      <w:pPr>
        <w:ind w:firstLine="709"/>
        <w:jc w:val="both"/>
        <w:rPr>
          <w:sz w:val="26"/>
        </w:rPr>
      </w:pPr>
      <w:r>
        <w:rPr>
          <w:noProof/>
          <w:sz w:val="26"/>
        </w:rPr>
        <w:drawing>
          <wp:inline distT="0" distB="0" distL="0" distR="0">
            <wp:extent cx="480060" cy="335153"/>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srcRect/>
                    <a:stretch/>
                  </pic:blipFill>
                  <pic:spPr>
                    <a:xfrm>
                      <a:off x="0" y="0"/>
                      <a:ext cx="480060" cy="335153"/>
                    </a:xfrm>
                    <a:prstGeom prst="rect">
                      <a:avLst/>
                    </a:prstGeom>
                  </pic:spPr>
                </pic:pic>
              </a:graphicData>
            </a:graphic>
          </wp:inline>
        </w:drawing>
      </w:r>
      <w:r>
        <w:rPr>
          <w:sz w:val="26"/>
        </w:rPr>
        <w:t xml:space="preserve"> – степень соответствия запланированному уровню расходов </w:t>
      </w:r>
      <w:r>
        <w:rPr>
          <w:sz w:val="26"/>
        </w:rPr>
        <w:br/>
        <w:t>из  бюджета района.</w:t>
      </w:r>
    </w:p>
    <w:p w:rsidR="00D93FC5" w:rsidRDefault="000D7858">
      <w:pPr>
        <w:ind w:firstLine="709"/>
        <w:jc w:val="center"/>
        <w:rPr>
          <w:sz w:val="26"/>
        </w:rPr>
      </w:pPr>
      <w:r>
        <w:rPr>
          <w:noProof/>
          <w:sz w:val="26"/>
        </w:rPr>
        <w:drawing>
          <wp:inline distT="0" distB="0" distL="0" distR="0">
            <wp:extent cx="335153" cy="327533"/>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rcRect/>
                    <a:stretch/>
                  </pic:blipFill>
                  <pic:spPr>
                    <a:xfrm>
                      <a:off x="0" y="0"/>
                      <a:ext cx="335153" cy="327533"/>
                    </a:xfrm>
                    <a:prstGeom prst="rect">
                      <a:avLst/>
                    </a:prstGeom>
                  </pic:spPr>
                </pic:pic>
              </a:graphicData>
            </a:graphic>
          </wp:inline>
        </w:drawing>
      </w:r>
      <w:r>
        <w:rPr>
          <w:sz w:val="26"/>
        </w:rPr>
        <w:t xml:space="preserve"> =  1 / 0,98 = 1,02</w:t>
      </w:r>
    </w:p>
    <w:p w:rsidR="00D93FC5" w:rsidRDefault="00D93FC5">
      <w:pPr>
        <w:ind w:firstLine="709"/>
        <w:jc w:val="both"/>
        <w:rPr>
          <w:sz w:val="26"/>
        </w:rPr>
      </w:pPr>
    </w:p>
    <w:p w:rsidR="00D93FC5" w:rsidRDefault="000D7858">
      <w:pPr>
        <w:ind w:firstLine="709"/>
        <w:jc w:val="both"/>
        <w:rPr>
          <w:sz w:val="26"/>
        </w:rPr>
      </w:pPr>
      <w:r>
        <w:rPr>
          <w:sz w:val="26"/>
        </w:rPr>
        <w:t>7) При расчете оценки эффект</w:t>
      </w:r>
      <w:r>
        <w:rPr>
          <w:sz w:val="26"/>
        </w:rPr>
        <w:t>ивности реализации программы применяются следующие коэффициенты значимости:</w:t>
      </w:r>
    </w:p>
    <w:p w:rsidR="00D93FC5" w:rsidRDefault="00D93FC5">
      <w:pPr>
        <w:ind w:firstLine="709"/>
        <w:jc w:val="both"/>
        <w:rPr>
          <w:sz w:val="26"/>
        </w:rPr>
      </w:pPr>
    </w:p>
    <w:p w:rsidR="00D93FC5" w:rsidRDefault="000D7858">
      <w:pPr>
        <w:widowControl w:val="0"/>
        <w:ind w:firstLine="709"/>
        <w:jc w:val="both"/>
      </w:pPr>
      <w:r>
        <w:t>степень достижения целевых показателей – 0,5;</w:t>
      </w:r>
    </w:p>
    <w:p w:rsidR="00D93FC5" w:rsidRDefault="000D7858">
      <w:pPr>
        <w:widowControl w:val="0"/>
        <w:ind w:firstLine="709"/>
        <w:jc w:val="both"/>
      </w:pPr>
      <w:r>
        <w:t>реализация основных мероприятий – 0,3;</w:t>
      </w:r>
    </w:p>
    <w:p w:rsidR="00D93FC5" w:rsidRDefault="000D7858">
      <w:pPr>
        <w:widowControl w:val="0"/>
        <w:ind w:firstLine="709"/>
        <w:jc w:val="both"/>
      </w:pPr>
      <w:r>
        <w:t>бюджетная эффективность – 0,2.</w:t>
      </w:r>
    </w:p>
    <w:p w:rsidR="00D93FC5" w:rsidRDefault="000D7858">
      <w:pPr>
        <w:ind w:firstLine="709"/>
        <w:jc w:val="both"/>
        <w:rPr>
          <w:sz w:val="26"/>
        </w:rPr>
      </w:pPr>
      <w:r>
        <w:rPr>
          <w:sz w:val="26"/>
        </w:rPr>
        <w:t>Уровень реализации муниципальной программы в целом:</w:t>
      </w:r>
    </w:p>
    <w:p w:rsidR="00D93FC5" w:rsidRDefault="00D93FC5">
      <w:pPr>
        <w:ind w:firstLine="709"/>
        <w:jc w:val="both"/>
        <w:rPr>
          <w:sz w:val="26"/>
        </w:rPr>
      </w:pPr>
    </w:p>
    <w:p w:rsidR="00D93FC5" w:rsidRDefault="000D7858">
      <w:pPr>
        <w:spacing w:after="200" w:line="276" w:lineRule="auto"/>
        <w:jc w:val="center"/>
        <w:rPr>
          <w:sz w:val="26"/>
        </w:rPr>
      </w:pPr>
      <w:r>
        <w:rPr>
          <w:sz w:val="26"/>
        </w:rPr>
        <w:t>УР</w:t>
      </w:r>
      <w:r>
        <w:rPr>
          <w:sz w:val="26"/>
          <w:vertAlign w:val="subscript"/>
        </w:rPr>
        <w:t xml:space="preserve">пр </w:t>
      </w:r>
      <w:r>
        <w:rPr>
          <w:sz w:val="26"/>
        </w:rPr>
        <w:t>= Э</w:t>
      </w:r>
      <w:r>
        <w:rPr>
          <w:sz w:val="26"/>
          <w:vertAlign w:val="subscript"/>
        </w:rPr>
        <w:t xml:space="preserve">о </w:t>
      </w:r>
      <w:r>
        <w:rPr>
          <w:sz w:val="26"/>
        </w:rPr>
        <w:t>х</w:t>
      </w:r>
      <w:r>
        <w:rPr>
          <w:sz w:val="26"/>
          <w:vertAlign w:val="subscript"/>
        </w:rPr>
        <w:t xml:space="preserve"> </w:t>
      </w:r>
      <w:r>
        <w:rPr>
          <w:sz w:val="26"/>
        </w:rPr>
        <w:t>0,5 + СР</w:t>
      </w:r>
      <w:r>
        <w:rPr>
          <w:sz w:val="26"/>
          <w:vertAlign w:val="subscript"/>
        </w:rPr>
        <w:t xml:space="preserve">ом </w:t>
      </w:r>
      <w:r>
        <w:rPr>
          <w:sz w:val="26"/>
        </w:rPr>
        <w:t>х 0,3 + Э</w:t>
      </w:r>
      <w:r>
        <w:rPr>
          <w:sz w:val="26"/>
          <w:vertAlign w:val="subscript"/>
        </w:rPr>
        <w:t xml:space="preserve">ис </w:t>
      </w:r>
      <w:r>
        <w:rPr>
          <w:sz w:val="26"/>
        </w:rPr>
        <w:t>х 0,2.</w:t>
      </w:r>
    </w:p>
    <w:p w:rsidR="00D93FC5" w:rsidRDefault="000D7858">
      <w:pPr>
        <w:ind w:firstLine="709"/>
        <w:jc w:val="center"/>
        <w:rPr>
          <w:sz w:val="26"/>
        </w:rPr>
      </w:pPr>
      <w:r>
        <w:rPr>
          <w:sz w:val="26"/>
        </w:rPr>
        <w:t>УР</w:t>
      </w:r>
      <w:r>
        <w:rPr>
          <w:sz w:val="26"/>
          <w:vertAlign w:val="subscript"/>
        </w:rPr>
        <w:t xml:space="preserve">пр </w:t>
      </w:r>
      <w:r>
        <w:rPr>
          <w:sz w:val="26"/>
        </w:rPr>
        <w:t>= 1 х 0,5 + 1 х 0,3 + 1,02 х 0,2 = 1,004</w:t>
      </w:r>
    </w:p>
    <w:p w:rsidR="00D93FC5" w:rsidRDefault="00D93FC5">
      <w:pPr>
        <w:ind w:firstLine="709"/>
        <w:jc w:val="both"/>
        <w:rPr>
          <w:sz w:val="26"/>
        </w:rPr>
      </w:pPr>
    </w:p>
    <w:p w:rsidR="00D93FC5" w:rsidRDefault="000D7858">
      <w:pPr>
        <w:ind w:firstLine="709"/>
        <w:jc w:val="both"/>
        <w:rPr>
          <w:sz w:val="26"/>
        </w:rPr>
      </w:pPr>
      <w:r>
        <w:rPr>
          <w:sz w:val="26"/>
        </w:rPr>
        <w:t xml:space="preserve">Уровень реализации муниципальной программы в отчетном году признается высоким, </w:t>
      </w:r>
      <w:r>
        <w:rPr>
          <w:sz w:val="26"/>
          <w:vertAlign w:val="subscript"/>
        </w:rPr>
        <w:t>в</w:t>
      </w:r>
      <w:r>
        <w:rPr>
          <w:sz w:val="26"/>
        </w:rPr>
        <w:t xml:space="preserve"> случае если значение Э</w:t>
      </w:r>
      <w:r>
        <w:rPr>
          <w:sz w:val="26"/>
          <w:vertAlign w:val="subscript"/>
        </w:rPr>
        <w:t>ис составляет</w:t>
      </w:r>
      <w:r>
        <w:rPr>
          <w:sz w:val="26"/>
        </w:rPr>
        <w:t xml:space="preserve"> 0,95 и более.</w:t>
      </w:r>
    </w:p>
    <w:p w:rsidR="00D93FC5" w:rsidRDefault="00D93FC5"/>
    <w:p w:rsidR="00D93FC5" w:rsidRDefault="00D93FC5">
      <w:pPr>
        <w:jc w:val="center"/>
      </w:pPr>
    </w:p>
    <w:p w:rsidR="00D93FC5" w:rsidRDefault="000D7858">
      <w:pPr>
        <w:pStyle w:val="a5"/>
        <w:ind w:firstLine="567"/>
        <w:jc w:val="both"/>
        <w:rPr>
          <w:rFonts w:ascii="Times New Roman" w:hAnsi="Times New Roman"/>
          <w:sz w:val="28"/>
        </w:rPr>
      </w:pPr>
      <w:r>
        <w:rPr>
          <w:rFonts w:ascii="Times New Roman" w:hAnsi="Times New Roman"/>
          <w:sz w:val="28"/>
        </w:rPr>
        <w:t>Раздел 7.</w:t>
      </w:r>
      <w:r>
        <w:t xml:space="preserve"> </w:t>
      </w:r>
      <w:r>
        <w:rPr>
          <w:rFonts w:ascii="Times New Roman" w:hAnsi="Times New Roman"/>
          <w:sz w:val="28"/>
        </w:rPr>
        <w:t>Предложения по дальнейшей реализац</w:t>
      </w:r>
      <w:r>
        <w:rPr>
          <w:rFonts w:ascii="Times New Roman" w:hAnsi="Times New Roman"/>
          <w:sz w:val="28"/>
        </w:rPr>
        <w:t>ии муниципальной программы, в том числе по оптимизации бюджетных расходов на реализацию основных мероприятий подпрограмм муниципальной программы и корректировке целевых показателей реализации муниципальной программы на текущий финансовый год и плановый пер</w:t>
      </w:r>
      <w:r>
        <w:rPr>
          <w:rFonts w:ascii="Times New Roman" w:hAnsi="Times New Roman"/>
          <w:sz w:val="28"/>
        </w:rPr>
        <w:t>иод и их обоснование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w:t>
      </w:r>
    </w:p>
    <w:p w:rsidR="00D93FC5" w:rsidRDefault="000D7858">
      <w:pPr>
        <w:pStyle w:val="a5"/>
        <w:jc w:val="both"/>
        <w:rPr>
          <w:rFonts w:ascii="Times New Roman" w:hAnsi="Times New Roman"/>
          <w:sz w:val="28"/>
        </w:rPr>
      </w:pPr>
      <w:r>
        <w:rPr>
          <w:rFonts w:ascii="Times New Roman" w:hAnsi="Times New Roman"/>
          <w:sz w:val="28"/>
        </w:rPr>
        <w:t xml:space="preserve">          В ходе анализа и мониторинга исполнения</w:t>
      </w:r>
      <w:r>
        <w:rPr>
          <w:rFonts w:ascii="Times New Roman" w:hAnsi="Times New Roman"/>
          <w:sz w:val="28"/>
        </w:rPr>
        <w:t xml:space="preserve"> плана реализации муниципальной программы установлено:</w:t>
      </w:r>
    </w:p>
    <w:p w:rsidR="00D93FC5" w:rsidRDefault="000D7858">
      <w:pPr>
        <w:pStyle w:val="a5"/>
        <w:numPr>
          <w:ilvl w:val="0"/>
          <w:numId w:val="2"/>
        </w:numPr>
        <w:jc w:val="both"/>
        <w:rPr>
          <w:rFonts w:ascii="Times New Roman" w:hAnsi="Times New Roman"/>
          <w:sz w:val="28"/>
        </w:rPr>
      </w:pPr>
      <w:r>
        <w:rPr>
          <w:rFonts w:ascii="Times New Roman" w:hAnsi="Times New Roman"/>
          <w:sz w:val="28"/>
        </w:rPr>
        <w:t>основные мероприятия со сроками реализации в отчетном периоде исполнены в указанные сроки. Факт невыполнения основных мероприятий в установленные сроки отсутствует;</w:t>
      </w:r>
    </w:p>
    <w:p w:rsidR="00D93FC5" w:rsidRDefault="000D7858">
      <w:pPr>
        <w:widowControl w:val="0"/>
        <w:numPr>
          <w:ilvl w:val="0"/>
          <w:numId w:val="2"/>
        </w:numPr>
        <w:spacing w:line="276" w:lineRule="auto"/>
        <w:jc w:val="both"/>
      </w:pPr>
      <w:r>
        <w:t>принятие дополнительных мер по реали</w:t>
      </w:r>
      <w:r>
        <w:t>зации и корректировке основных мероприятий не требуется.</w:t>
      </w:r>
    </w:p>
    <w:p w:rsidR="00D93FC5" w:rsidRDefault="00D93FC5">
      <w:pPr>
        <w:sectPr w:rsidR="00D93FC5">
          <w:headerReference w:type="default" r:id="rId14"/>
          <w:pgSz w:w="11906" w:h="16838"/>
          <w:pgMar w:top="851" w:right="707" w:bottom="709" w:left="964" w:header="720" w:footer="720" w:gutter="170"/>
          <w:cols w:space="720"/>
          <w:titlePg/>
        </w:sectPr>
      </w:pPr>
    </w:p>
    <w:p w:rsidR="00D93FC5" w:rsidRDefault="00D93FC5">
      <w:pPr>
        <w:rPr>
          <w:sz w:val="22"/>
        </w:rPr>
      </w:pPr>
    </w:p>
    <w:p w:rsidR="00D93FC5" w:rsidRDefault="00D93FC5">
      <w:pPr>
        <w:widowControl w:val="0"/>
        <w:jc w:val="right"/>
        <w:outlineLvl w:val="1"/>
        <w:rPr>
          <w:sz w:val="24"/>
        </w:rPr>
      </w:pPr>
    </w:p>
    <w:p w:rsidR="00D93FC5" w:rsidRDefault="00D93FC5">
      <w:pPr>
        <w:widowControl w:val="0"/>
        <w:jc w:val="right"/>
        <w:outlineLvl w:val="1"/>
        <w:rPr>
          <w:sz w:val="24"/>
        </w:rPr>
      </w:pPr>
    </w:p>
    <w:p w:rsidR="00D93FC5" w:rsidRDefault="00D93FC5">
      <w:pPr>
        <w:widowControl w:val="0"/>
        <w:jc w:val="right"/>
        <w:outlineLvl w:val="1"/>
        <w:rPr>
          <w:sz w:val="24"/>
        </w:rPr>
      </w:pPr>
    </w:p>
    <w:p w:rsidR="00D93FC5" w:rsidRDefault="00D93FC5">
      <w:pPr>
        <w:widowControl w:val="0"/>
        <w:jc w:val="right"/>
        <w:outlineLvl w:val="1"/>
        <w:rPr>
          <w:sz w:val="24"/>
        </w:rPr>
      </w:pPr>
    </w:p>
    <w:p w:rsidR="00D93FC5" w:rsidRDefault="000D7858">
      <w:pPr>
        <w:jc w:val="right"/>
        <w:rPr>
          <w:sz w:val="24"/>
        </w:rPr>
      </w:pPr>
      <w:r>
        <w:rPr>
          <w:sz w:val="24"/>
        </w:rPr>
        <w:t>Приложение № 1</w:t>
      </w:r>
    </w:p>
    <w:p w:rsidR="00D93FC5" w:rsidRDefault="000D7858">
      <w:pPr>
        <w:jc w:val="right"/>
        <w:rPr>
          <w:sz w:val="24"/>
        </w:rPr>
      </w:pPr>
      <w:r>
        <w:rPr>
          <w:sz w:val="24"/>
        </w:rPr>
        <w:t>к отчету о реализации муниципальной программы</w:t>
      </w:r>
    </w:p>
    <w:p w:rsidR="00D93FC5" w:rsidRDefault="000D7858">
      <w:pPr>
        <w:jc w:val="right"/>
        <w:rPr>
          <w:sz w:val="24"/>
        </w:rPr>
      </w:pPr>
      <w:r>
        <w:rPr>
          <w:sz w:val="24"/>
        </w:rPr>
        <w:t>Покровского</w:t>
      </w:r>
      <w:r>
        <w:rPr>
          <w:sz w:val="24"/>
        </w:rPr>
        <w:t xml:space="preserve"> сельского поселения «Управление муниципальными финансами</w:t>
      </w:r>
    </w:p>
    <w:p w:rsidR="00D93FC5" w:rsidRDefault="000D7858">
      <w:pPr>
        <w:jc w:val="right"/>
        <w:rPr>
          <w:sz w:val="24"/>
        </w:rPr>
      </w:pPr>
      <w:r>
        <w:rPr>
          <w:sz w:val="24"/>
        </w:rPr>
        <w:t xml:space="preserve"> и создание условий для эффективного управления муниципальными финансами»</w:t>
      </w:r>
    </w:p>
    <w:p w:rsidR="00D93FC5" w:rsidRDefault="000D7858">
      <w:pPr>
        <w:jc w:val="right"/>
        <w:rPr>
          <w:sz w:val="24"/>
        </w:rPr>
      </w:pPr>
      <w:r>
        <w:rPr>
          <w:sz w:val="24"/>
        </w:rPr>
        <w:t>за 2023 год</w:t>
      </w:r>
    </w:p>
    <w:p w:rsidR="00D93FC5" w:rsidRDefault="00D93FC5">
      <w:pPr>
        <w:widowControl w:val="0"/>
        <w:jc w:val="right"/>
        <w:outlineLvl w:val="2"/>
        <w:rPr>
          <w:sz w:val="24"/>
        </w:rPr>
      </w:pPr>
    </w:p>
    <w:p w:rsidR="00D93FC5" w:rsidRDefault="00D93FC5">
      <w:pPr>
        <w:widowControl w:val="0"/>
        <w:jc w:val="right"/>
        <w:outlineLvl w:val="2"/>
        <w:rPr>
          <w:sz w:val="24"/>
        </w:rPr>
      </w:pPr>
    </w:p>
    <w:p w:rsidR="00D93FC5" w:rsidRDefault="000D7858">
      <w:pPr>
        <w:widowControl w:val="0"/>
        <w:jc w:val="right"/>
        <w:outlineLvl w:val="2"/>
        <w:rPr>
          <w:sz w:val="24"/>
        </w:rPr>
      </w:pPr>
      <w:r>
        <w:rPr>
          <w:sz w:val="24"/>
        </w:rPr>
        <w:t>Таблица 10</w:t>
      </w:r>
    </w:p>
    <w:p w:rsidR="00D93FC5" w:rsidRDefault="000D7858">
      <w:pPr>
        <w:widowControl w:val="0"/>
        <w:jc w:val="center"/>
        <w:rPr>
          <w:sz w:val="24"/>
        </w:rPr>
      </w:pPr>
      <w:r>
        <w:rPr>
          <w:sz w:val="24"/>
        </w:rPr>
        <w:t>СВЕДЕНИЯ</w:t>
      </w:r>
    </w:p>
    <w:p w:rsidR="00D93FC5" w:rsidRDefault="000D7858">
      <w:pPr>
        <w:widowControl w:val="0"/>
        <w:jc w:val="center"/>
        <w:rPr>
          <w:sz w:val="24"/>
        </w:rPr>
      </w:pPr>
      <w:r>
        <w:rPr>
          <w:sz w:val="24"/>
        </w:rPr>
        <w:t xml:space="preserve">о выполнении основных мероприятий, приоритетных основных мероприятий,  </w:t>
      </w:r>
    </w:p>
    <w:p w:rsidR="00D93FC5" w:rsidRDefault="000D7858">
      <w:pPr>
        <w:widowControl w:val="0"/>
        <w:jc w:val="center"/>
        <w:rPr>
          <w:sz w:val="24"/>
        </w:rPr>
      </w:pPr>
      <w:r>
        <w:rPr>
          <w:sz w:val="24"/>
        </w:rPr>
        <w:t>мероприятий ведомс</w:t>
      </w:r>
      <w:r>
        <w:rPr>
          <w:sz w:val="24"/>
        </w:rPr>
        <w:t xml:space="preserve">твенных целевых программ, а также контрольных событий муниципальной программы </w:t>
      </w:r>
    </w:p>
    <w:p w:rsidR="00D93FC5" w:rsidRDefault="000D7858">
      <w:pPr>
        <w:widowControl w:val="0"/>
        <w:jc w:val="center"/>
        <w:rPr>
          <w:sz w:val="24"/>
        </w:rPr>
      </w:pPr>
      <w:r>
        <w:rPr>
          <w:sz w:val="24"/>
        </w:rPr>
        <w:t>за 2023 г.</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685"/>
        <w:gridCol w:w="1896"/>
        <w:gridCol w:w="1133"/>
        <w:gridCol w:w="1560"/>
        <w:gridCol w:w="1559"/>
        <w:gridCol w:w="1843"/>
        <w:gridCol w:w="1795"/>
        <w:gridCol w:w="1701"/>
      </w:tblGrid>
      <w:tr w:rsidR="00D93FC5">
        <w:trPr>
          <w:trHeight w:val="552"/>
        </w:trPr>
        <w:tc>
          <w:tcPr>
            <w:tcW w:w="710" w:type="dxa"/>
            <w:vMerge w:val="restart"/>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 п/п</w:t>
            </w:r>
          </w:p>
        </w:tc>
        <w:tc>
          <w:tcPr>
            <w:tcW w:w="3685" w:type="dxa"/>
            <w:vMerge w:val="restart"/>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 xml:space="preserve">Номер и наименование </w:t>
            </w:r>
          </w:p>
        </w:tc>
        <w:tc>
          <w:tcPr>
            <w:tcW w:w="1896" w:type="dxa"/>
            <w:vMerge w:val="restart"/>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 xml:space="preserve">Ответственный </w:t>
            </w:r>
            <w:r>
              <w:rPr>
                <w:sz w:val="24"/>
              </w:rPr>
              <w:br/>
              <w:t xml:space="preserve"> исполнитель, соисполнитель, участник  </w:t>
            </w:r>
            <w:r>
              <w:rPr>
                <w:sz w:val="24"/>
              </w:rPr>
              <w:br/>
              <w:t>(должность/ ФИО)</w:t>
            </w:r>
          </w:p>
        </w:tc>
        <w:tc>
          <w:tcPr>
            <w:tcW w:w="1133" w:type="dxa"/>
            <w:vMerge w:val="restart"/>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Плановый срок окончания реализации</w:t>
            </w:r>
          </w:p>
        </w:tc>
        <w:tc>
          <w:tcPr>
            <w:tcW w:w="3119" w:type="dxa"/>
            <w:gridSpan w:val="2"/>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Фактический срок</w:t>
            </w:r>
          </w:p>
        </w:tc>
        <w:tc>
          <w:tcPr>
            <w:tcW w:w="3638" w:type="dxa"/>
            <w:gridSpan w:val="2"/>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Результаты</w:t>
            </w:r>
          </w:p>
        </w:tc>
        <w:tc>
          <w:tcPr>
            <w:tcW w:w="1701" w:type="dxa"/>
            <w:vMerge w:val="restart"/>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Причины не реализации/ реализации не в полном объеме</w:t>
            </w:r>
          </w:p>
        </w:tc>
      </w:tr>
      <w:tr w:rsidR="00D93FC5">
        <w:tc>
          <w:tcPr>
            <w:tcW w:w="7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3685"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1896"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1133"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начала реализации</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окончания реализации</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заплани-рованные</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достигнутые</w:t>
            </w:r>
          </w:p>
        </w:tc>
        <w:tc>
          <w:tcPr>
            <w:tcW w:w="1701" w:type="dxa"/>
            <w:vMerge/>
            <w:tcBorders>
              <w:top w:val="single" w:sz="4" w:space="0" w:color="000000"/>
              <w:left w:val="single" w:sz="4" w:space="0" w:color="000000"/>
              <w:bottom w:val="single" w:sz="4" w:space="0" w:color="000000"/>
              <w:right w:val="single" w:sz="4" w:space="0" w:color="000000"/>
            </w:tcBorders>
          </w:tcPr>
          <w:p w:rsidR="00D93FC5" w:rsidRDefault="00D93FC5"/>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1</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2</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3</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4</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5</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6</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7</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8</w:t>
            </w:r>
          </w:p>
        </w:tc>
        <w:tc>
          <w:tcPr>
            <w:tcW w:w="1701"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9</w:t>
            </w: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D93FC5">
            <w:pPr>
              <w:widowControl w:val="0"/>
              <w:rPr>
                <w:sz w:val="24"/>
              </w:rPr>
            </w:pP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Подпрограмма 1 Долгосрочное финансовое планирование</w:t>
            </w:r>
          </w:p>
        </w:tc>
        <w:tc>
          <w:tcPr>
            <w:tcW w:w="1896"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Х</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Х</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Х</w:t>
            </w:r>
          </w:p>
        </w:tc>
        <w:tc>
          <w:tcPr>
            <w:tcW w:w="1843"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c>
          <w:tcPr>
            <w:tcW w:w="1795"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1.1</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 xml:space="preserve">Основное  мероприятие 1.1   Реализация </w:t>
            </w:r>
            <w:r>
              <w:rPr>
                <w:sz w:val="24"/>
              </w:rPr>
              <w:t>мероприятий по росту доходного потенциала Покровского сельского поселения</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Администрация Покровского сельского поселения (Старший инспектор Гапонова Т.А.)</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исполнение бюджетных назначений по налоговым и неналоговым доходам;</w:t>
            </w:r>
          </w:p>
          <w:p w:rsidR="00D93FC5" w:rsidRDefault="000D7858">
            <w:pPr>
              <w:widowControl w:val="0"/>
              <w:jc w:val="center"/>
              <w:rPr>
                <w:sz w:val="24"/>
              </w:rPr>
            </w:pPr>
            <w:r>
              <w:rPr>
                <w:sz w:val="24"/>
              </w:rPr>
              <w:t xml:space="preserve">достижение устойчивой положительной динамики поступлений по всем видам </w:t>
            </w:r>
            <w:r>
              <w:rPr>
                <w:sz w:val="24"/>
              </w:rPr>
              <w:lastRenderedPageBreak/>
              <w:t>налоговых и неналоговых доходов</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lastRenderedPageBreak/>
              <w:t>по состоянию на 01.01.2024г по налоговым и неналоговым доходам  план исполнен на 105,0%.</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lastRenderedPageBreak/>
              <w:t>1.1.1</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 xml:space="preserve">Мероприятие </w:t>
            </w:r>
          </w:p>
          <w:p w:rsidR="00D93FC5" w:rsidRDefault="000D7858">
            <w:pPr>
              <w:widowControl w:val="0"/>
              <w:rPr>
                <w:sz w:val="24"/>
              </w:rPr>
            </w:pPr>
            <w:r>
              <w:rPr>
                <w:sz w:val="24"/>
              </w:rPr>
              <w:t xml:space="preserve"> Реализация Плана мероприятий Администрации Покровского сельского поселения по повышению поступлений налоговых и неналоговых доходов, а также по сокращению недоимки в консолидированный бюджет Ростовской области</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Администрация Покровского сельского поселения</w:t>
            </w:r>
            <w:r>
              <w:rPr>
                <w:sz w:val="24"/>
              </w:rPr>
              <w:t xml:space="preserve"> (Старший инспектор Гапонова Т.А.)</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Реализация Плана мероприятий Администрации Покровского</w:t>
            </w:r>
            <w:r>
              <w:rPr>
                <w:sz w:val="24"/>
              </w:rPr>
              <w:t xml:space="preserve"> сельского поселения по повышению поступлений налоговых и неналоговых доходов, а также по сокращению недоимки в консолидированный бюджет Ростовской области</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 xml:space="preserve">в результате реализации Плана мероприятий, утвержденных постановлением Администрации Покровского </w:t>
            </w:r>
            <w:r>
              <w:rPr>
                <w:sz w:val="24"/>
              </w:rPr>
              <w:t xml:space="preserve">сельского поселения от 11.10.2018 № 93 «Об утверждении Плана мероприятий по росту доходного потенциала Покровского сельского поселения, оптимизация расходов бюджета Покровского сельского поселения и сокращение муниципального долга Покровского сельского </w:t>
            </w:r>
            <w:r>
              <w:rPr>
                <w:sz w:val="24"/>
              </w:rPr>
              <w:lastRenderedPageBreak/>
              <w:t>пос</w:t>
            </w:r>
            <w:r>
              <w:rPr>
                <w:sz w:val="24"/>
              </w:rPr>
              <w:t xml:space="preserve">еления до 2024 года» по состоянию на 01.01.2024 по налоговым и неналоговым доходам исполнен на 105,0%. </w:t>
            </w:r>
          </w:p>
        </w:tc>
        <w:tc>
          <w:tcPr>
            <w:tcW w:w="1701"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lastRenderedPageBreak/>
              <w:t>По сравнению с 01.01.2024г недоимка уменьшилась, либо увеличилась или отсутствует по следующим видам налогов: Уменьшение недоимки произошло по следующим</w:t>
            </w:r>
            <w:r>
              <w:rPr>
                <w:sz w:val="24"/>
              </w:rPr>
              <w:t xml:space="preserve"> налогам: налог на прибыль, ЕНВД,  налог на имущество физ.лиц, транспортный налог, земельный налог с физических лиц. Увеличение недоимки произошло по следующим видам налога: </w:t>
            </w:r>
          </w:p>
          <w:p w:rsidR="00D93FC5" w:rsidRDefault="000D7858">
            <w:pPr>
              <w:widowControl w:val="0"/>
              <w:jc w:val="center"/>
              <w:rPr>
                <w:sz w:val="24"/>
              </w:rPr>
            </w:pPr>
            <w:r>
              <w:rPr>
                <w:sz w:val="24"/>
              </w:rPr>
              <w:lastRenderedPageBreak/>
              <w:t xml:space="preserve">НДФЛ, транспортный налог с организаций. Отсутствует по следующим видам налогов : </w:t>
            </w:r>
            <w:r>
              <w:rPr>
                <w:sz w:val="24"/>
              </w:rPr>
              <w:t>ЕСХН</w:t>
            </w: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lastRenderedPageBreak/>
              <w:t>1.1.2</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 xml:space="preserve">Мероприятие </w:t>
            </w:r>
          </w:p>
          <w:p w:rsidR="00D93FC5" w:rsidRDefault="000D7858">
            <w:pPr>
              <w:rPr>
                <w:sz w:val="24"/>
              </w:rPr>
            </w:pPr>
            <w:r>
              <w:rPr>
                <w:sz w:val="24"/>
              </w:rPr>
              <w:t>Реализация Плана мероприятий по увеличению доходов  бюджета Покровского сельского поселения Неклиновского района и повышению эффективности налогового администрирования</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jc w:val="center"/>
              <w:rPr>
                <w:sz w:val="24"/>
              </w:rPr>
            </w:pPr>
            <w:r>
              <w:rPr>
                <w:sz w:val="24"/>
              </w:rPr>
              <w:t>Администрация Покровского сельского поселения (Старший инспекто</w:t>
            </w:r>
            <w:r>
              <w:rPr>
                <w:sz w:val="24"/>
              </w:rPr>
              <w:t>р Гапонова Т.А.)</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Реализация Плана мероприятий по увеличению доходов бюджета Покровского сельского поселения Неклиновского района и повышению эффективности налогового администрирования</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 xml:space="preserve">Проводится работа по реализации мероприятий, утвержденных постановлением Администрации Покровского сельского поселения от 11.10.2018 № 93 «Об утверждении Плана мероприятий по росту доходного потенциала Покровского сельского поселения, оптимизация расходов </w:t>
            </w:r>
            <w:r>
              <w:rPr>
                <w:sz w:val="24"/>
              </w:rPr>
              <w:t xml:space="preserve">бюджета Покровского </w:t>
            </w:r>
            <w:r>
              <w:rPr>
                <w:sz w:val="24"/>
              </w:rPr>
              <w:lastRenderedPageBreak/>
              <w:t>сельского поселения и сокращение муниципального долга Покровского сельского поселения до 2024 года» План по доходам бюджета Покровского сельского поселения Неклиновского района по состоянию на 01.01.2024 исполнен на 105%</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lastRenderedPageBreak/>
              <w:t>1.2</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 xml:space="preserve">Основное </w:t>
            </w:r>
            <w:r>
              <w:rPr>
                <w:sz w:val="24"/>
              </w:rPr>
              <w:t>мероприятие 1.2:</w:t>
            </w:r>
          </w:p>
          <w:p w:rsidR="00D93FC5" w:rsidRDefault="000D7858">
            <w:pPr>
              <w:widowControl w:val="0"/>
              <w:rPr>
                <w:sz w:val="24"/>
              </w:rPr>
            </w:pPr>
            <w:r>
              <w:rPr>
                <w:sz w:val="24"/>
              </w:rPr>
              <w:t>Формирование расходов бюджета Покровского сельского поселения Неклиновского района в соответствии с муниципальными программами</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Начальник отдела экономики и финансов Моисеенко Н.В.</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95%</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99%</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1.2.1</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 xml:space="preserve">Мероприятие </w:t>
            </w:r>
          </w:p>
          <w:p w:rsidR="00D93FC5" w:rsidRDefault="000D7858">
            <w:pPr>
              <w:widowControl w:val="0"/>
              <w:rPr>
                <w:sz w:val="24"/>
              </w:rPr>
            </w:pPr>
            <w:r>
              <w:rPr>
                <w:sz w:val="24"/>
              </w:rPr>
              <w:t>Формирование бюджета Покровского сельского поселения Неклиновского района на основе программного подхода</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Начальник отдела экономики и финансов Моисеенко Н.В.</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Формирование и исполнение бюджета Покровского</w:t>
            </w:r>
            <w:r>
              <w:rPr>
                <w:sz w:val="24"/>
              </w:rPr>
              <w:t xml:space="preserve"> сельского поселения Неклиновского района на основе </w:t>
            </w:r>
            <w:r>
              <w:rPr>
                <w:sz w:val="24"/>
              </w:rPr>
              <w:lastRenderedPageBreak/>
              <w:t>программно-целевых принципов</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lastRenderedPageBreak/>
              <w:t>Бюджет Покровского сельского поселения Неклиновского района принят на основе программного подхода</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lastRenderedPageBreak/>
              <w:t>1.2.2</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 xml:space="preserve">Мероприятие </w:t>
            </w:r>
          </w:p>
          <w:p w:rsidR="00D93FC5" w:rsidRDefault="000D7858">
            <w:pPr>
              <w:widowControl w:val="0"/>
              <w:rPr>
                <w:sz w:val="24"/>
              </w:rPr>
            </w:pPr>
            <w:r>
              <w:rPr>
                <w:sz w:val="24"/>
              </w:rPr>
              <w:t>Применение программной бюджетной классификации</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Начальник отдела экономики и финансов Моисеенко Н.В.</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Применение программной бюджетной классификации</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принято распоряжение Администрации Покровского сельского поселения от 26.09.2023 № 116«О порядке применения бюджетной клас</w:t>
            </w:r>
            <w:r>
              <w:rPr>
                <w:sz w:val="24"/>
              </w:rPr>
              <w:t>сификации бюджета Покровского сельского поселения Неклиновского района на 2024 год и на плановый период 2025 и 2026 годов»</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1.2.3</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 xml:space="preserve">Мероприятие </w:t>
            </w:r>
          </w:p>
          <w:p w:rsidR="00D93FC5" w:rsidRDefault="000D7858">
            <w:pPr>
              <w:widowControl w:val="0"/>
              <w:rPr>
                <w:sz w:val="24"/>
              </w:rPr>
            </w:pPr>
            <w:r>
              <w:rPr>
                <w:sz w:val="24"/>
              </w:rPr>
              <w:t xml:space="preserve">Включение ассигнований бюджета Покровского </w:t>
            </w:r>
            <w:r>
              <w:rPr>
                <w:sz w:val="24"/>
              </w:rPr>
              <w:t>сельского поселения Неклиновского района в проекты муниципальных программ Покровского сельского поселения по принятым решениям об их выделении на новые расходные обязательства только с учетом возможностей оптимизации действующих расходных обязательств</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Нача</w:t>
            </w:r>
            <w:r>
              <w:rPr>
                <w:sz w:val="24"/>
              </w:rPr>
              <w:t>льник отдела экономики и финансов Моисеенко Н.В.</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 xml:space="preserve">Включение ассигнований бюджета Покровского сельского поселения Неклиновского района в проекты муниципальных программ Покровского </w:t>
            </w:r>
            <w:r>
              <w:rPr>
                <w:sz w:val="24"/>
              </w:rPr>
              <w:lastRenderedPageBreak/>
              <w:t xml:space="preserve">сельского поселения по принятым решениям об </w:t>
            </w:r>
            <w:r>
              <w:rPr>
                <w:sz w:val="24"/>
              </w:rPr>
              <w:t>их выделении на новые расходные обязательства только с учетом возможностей оптимизации действующих расходных обязательств</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lastRenderedPageBreak/>
              <w:t>В проекты муниципальных программ Покровского</w:t>
            </w:r>
            <w:r>
              <w:rPr>
                <w:sz w:val="24"/>
              </w:rPr>
              <w:t xml:space="preserve"> сельского поселения  бюджетные ассигнования на новые расходные обязательства включались </w:t>
            </w:r>
            <w:r>
              <w:rPr>
                <w:sz w:val="24"/>
              </w:rPr>
              <w:lastRenderedPageBreak/>
              <w:t>при наличии средств, полученных в результате оптимизации действующих расходных обязательств</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D93FC5">
            <w:pPr>
              <w:widowControl w:val="0"/>
              <w:rPr>
                <w:sz w:val="24"/>
              </w:rPr>
            </w:pP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Контрольное событие подпрограммы 1:</w:t>
            </w:r>
          </w:p>
          <w:p w:rsidR="00D93FC5" w:rsidRDefault="000D7858">
            <w:pPr>
              <w:widowControl w:val="0"/>
              <w:rPr>
                <w:sz w:val="24"/>
              </w:rPr>
            </w:pPr>
            <w:r>
              <w:rPr>
                <w:sz w:val="24"/>
              </w:rPr>
              <w:t>Внесение изменений в бюджетный прогн</w:t>
            </w:r>
            <w:r>
              <w:rPr>
                <w:sz w:val="24"/>
              </w:rPr>
              <w:t>оз Покровского сельского поселения на период 2020-2030</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Начальник отдела экономики и финансов Моисеенко Н.В.</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15.02.2023</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Х</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15.02.2023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Принятие постановления Администрации Покровского сельского поселения о внесении изменений в бюджетный прогноз Покровского се</w:t>
            </w:r>
            <w:r>
              <w:rPr>
                <w:sz w:val="24"/>
              </w:rPr>
              <w:t>льского поселения на период 2023-2036 годов</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 xml:space="preserve">постановлением Администрации Покровского сельского поселения от 15.02.23 № 16 « О внесении изменений в постановление Администрации Покровского сельского поселения от 28.09.2022 г№164 «Об утверждении </w:t>
            </w:r>
            <w:r>
              <w:rPr>
                <w:sz w:val="24"/>
              </w:rPr>
              <w:t xml:space="preserve"> бюджетного прогноза Покровского сельского </w:t>
            </w:r>
            <w:r>
              <w:rPr>
                <w:sz w:val="24"/>
              </w:rPr>
              <w:lastRenderedPageBreak/>
              <w:t>поселения на период 2023-2036 годов»</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lastRenderedPageBreak/>
              <w:t>2</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Подпрограмма 2 Нормативно-методическое обеспечение и организация бюджетного процесса</w:t>
            </w:r>
          </w:p>
        </w:tc>
        <w:tc>
          <w:tcPr>
            <w:tcW w:w="1896"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Х</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Х</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Х</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14112,3</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13807,7</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2.1</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 xml:space="preserve">Основное мероприятие 2.1. Разработка и совершенствование нормативного правового регулирования по организации бюджетного процесса                 </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Начальник отдела экономики и финансов Моисеенко Н.В., главный бухгалтер Кириенко И.Л., ведущий специалист Каде</w:t>
            </w:r>
            <w:r>
              <w:rPr>
                <w:sz w:val="24"/>
              </w:rPr>
              <w:t>йкина Л.А., старший инспектор Гапонова Т.А.</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своевременная и качественная разработка нормативных правовых актов Покровского сельского поселения в части совершенствования бюджетного процесса</w:t>
            </w:r>
          </w:p>
          <w:p w:rsidR="00D93FC5" w:rsidRDefault="00D93FC5">
            <w:pPr>
              <w:widowControl w:val="0"/>
              <w:jc w:val="center"/>
              <w:rPr>
                <w:sz w:val="24"/>
              </w:rPr>
            </w:pP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своевременно и качественно разрабатывались нормативные правовые акты Покровского сельского поселения в части совершенствования бюджетного процесса</w:t>
            </w:r>
          </w:p>
          <w:p w:rsidR="00D93FC5" w:rsidRDefault="00D93FC5">
            <w:pPr>
              <w:widowControl w:val="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2.1.1</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 xml:space="preserve">Мероприятие </w:t>
            </w:r>
          </w:p>
          <w:p w:rsidR="00D93FC5" w:rsidRDefault="000D7858">
            <w:pPr>
              <w:widowControl w:val="0"/>
              <w:rPr>
                <w:sz w:val="24"/>
              </w:rPr>
            </w:pPr>
            <w:r>
              <w:rPr>
                <w:sz w:val="24"/>
              </w:rPr>
              <w:t>Своевременная и качественная разработка нормативных правовых актов Покровского сельског</w:t>
            </w:r>
            <w:r>
              <w:rPr>
                <w:sz w:val="24"/>
              </w:rPr>
              <w:t>о поселения в части совершенствования бюджетного процесса</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Начальник отдела экономики и финансов Моисеенко Н.В., главный бухгалтер Кириенко И.Л., ведущий специалист Кадейкина Л.А., старший инспектор Гапонова Т.А.</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своевременная и качественная разработка нормативных правовых актов Покровского сельского поселения в части совершенствования бюджетного процесса</w:t>
            </w:r>
          </w:p>
          <w:p w:rsidR="00D93FC5" w:rsidRDefault="00D93FC5">
            <w:pPr>
              <w:widowControl w:val="0"/>
              <w:jc w:val="center"/>
              <w:rPr>
                <w:sz w:val="24"/>
              </w:rPr>
            </w:pP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В течение 2023 года в решение собрания депутатов Покровского сельского поселения «О бюджетном процессе в Покро</w:t>
            </w:r>
            <w:r>
              <w:rPr>
                <w:sz w:val="24"/>
              </w:rPr>
              <w:t>вском сельском поселении» 3 раза вносились изменения</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lastRenderedPageBreak/>
              <w:t>2.2</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 xml:space="preserve">Основное мероприятие 2.2. </w:t>
            </w:r>
          </w:p>
          <w:p w:rsidR="00D93FC5" w:rsidRDefault="000D7858">
            <w:pPr>
              <w:widowControl w:val="0"/>
              <w:rPr>
                <w:sz w:val="24"/>
              </w:rPr>
            </w:pPr>
            <w:r>
              <w:rPr>
                <w:sz w:val="24"/>
              </w:rPr>
              <w:t>Обеспечение деятельности Администрации Покровского сельского поселения</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 xml:space="preserve">Начальник отдела экономики и финансов Моисеенко Н.В., главный бухгалтер Кириенко И.Л., ведущий </w:t>
            </w:r>
            <w:r>
              <w:rPr>
                <w:sz w:val="24"/>
              </w:rPr>
              <w:t>специалист Кадейкина Л.А., старший инспектор Гапонова Т.А.</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14112,3</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13807,7</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2.2.1</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 xml:space="preserve">Мероприятие </w:t>
            </w:r>
          </w:p>
          <w:p w:rsidR="00D93FC5" w:rsidRDefault="000D7858">
            <w:pPr>
              <w:widowControl w:val="0"/>
              <w:rPr>
                <w:sz w:val="24"/>
              </w:rPr>
            </w:pPr>
            <w:r>
              <w:rPr>
                <w:sz w:val="24"/>
              </w:rPr>
              <w:t>Обеспечение деятельности Администрации Покровского</w:t>
            </w:r>
            <w:r>
              <w:rPr>
                <w:sz w:val="24"/>
              </w:rPr>
              <w:t xml:space="preserve"> сельского поселения в соответствии с возложенными на него функциями в рамках реализации муниципальной программы «Управление муниципальными финансами и создание условий для эффективного управления муниципальными финансами»</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Начальник отдела экономики и фина</w:t>
            </w:r>
            <w:r>
              <w:rPr>
                <w:sz w:val="24"/>
              </w:rPr>
              <w:t>нсов Моисеенко Н.В., главный бухгалтер Кириенко И.Л., ведущий специалист Кадейкина Л.А., старший инспектор Гапонова Т.А.</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14112,3</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13807,7</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2.3</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Основное мероприятие 2.3</w:t>
            </w:r>
          </w:p>
          <w:p w:rsidR="00D93FC5" w:rsidRDefault="000D7858">
            <w:pPr>
              <w:widowControl w:val="0"/>
              <w:rPr>
                <w:sz w:val="24"/>
              </w:rPr>
            </w:pPr>
            <w:r>
              <w:rPr>
                <w:sz w:val="24"/>
              </w:rPr>
              <w:t xml:space="preserve">Организация планирования и  исполнения расходов бюджета  поселения </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 xml:space="preserve">Начальник отдела экономики и финансов Моисеенко Н.В., главный бухгалтер Кириенко И.Л., </w:t>
            </w:r>
            <w:r>
              <w:rPr>
                <w:sz w:val="24"/>
              </w:rPr>
              <w:lastRenderedPageBreak/>
              <w:t>ведущий специалист Кадейкина Л.А., старший инспектор Гапонова Т.А.</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lastRenderedPageBreak/>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 xml:space="preserve">обеспечение качественного и своевременного  исполнения бюджета Покровского сельского </w:t>
            </w:r>
            <w:r>
              <w:rPr>
                <w:sz w:val="24"/>
              </w:rPr>
              <w:lastRenderedPageBreak/>
              <w:t>поселения Неклиновского района</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lastRenderedPageBreak/>
              <w:t xml:space="preserve">Обеспечено качественное и своевременное  исполнение бюджета Покровского сельского поселения </w:t>
            </w:r>
            <w:r>
              <w:rPr>
                <w:sz w:val="24"/>
              </w:rPr>
              <w:lastRenderedPageBreak/>
              <w:t>Неклиновского района</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lastRenderedPageBreak/>
              <w:t>2.3.1</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 xml:space="preserve">Мероприятие </w:t>
            </w:r>
          </w:p>
          <w:p w:rsidR="00D93FC5" w:rsidRDefault="000D7858">
            <w:pPr>
              <w:widowControl w:val="0"/>
              <w:rPr>
                <w:sz w:val="24"/>
              </w:rPr>
            </w:pPr>
            <w:r>
              <w:rPr>
                <w:sz w:val="24"/>
              </w:rPr>
              <w:t>Планирование бюджетных ассигнований на основании утвержденной Администрацией Покровского сельского поселения методики</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Начальник отдела экономики и финансов Моисеенко Н.В., главный бухгалтер Кириенко И.Л., ведущий специалист Кадейкина Л.А., старший инспекто</w:t>
            </w:r>
            <w:r>
              <w:rPr>
                <w:sz w:val="24"/>
              </w:rPr>
              <w:t>р Гапонова Т.А.</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Планирование бюджетных ассигнований на основании утвержденной Администрацией Покровского сельского поселения методики</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Бюджетные ассигнования планируются на основании методики, утвержденной распоряжением Администрации Покровского сельского поселения от 17.10.2019 № 117 «О методике и порядке планирования бюджетных ассигнований бюджета Покровского сельского поселения Неклино</w:t>
            </w:r>
            <w:r>
              <w:rPr>
                <w:sz w:val="24"/>
              </w:rPr>
              <w:t>вского района »</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2.3.2</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 xml:space="preserve">Мероприятие </w:t>
            </w:r>
          </w:p>
          <w:p w:rsidR="00D93FC5" w:rsidRDefault="000D7858">
            <w:pPr>
              <w:widowControl w:val="0"/>
              <w:rPr>
                <w:sz w:val="24"/>
              </w:rPr>
            </w:pPr>
            <w:r>
              <w:rPr>
                <w:sz w:val="24"/>
              </w:rPr>
              <w:t xml:space="preserve">Принятие новых расходных обязательств при наличии четкой оценки необходимых для их исполнения бюджетных </w:t>
            </w:r>
            <w:r>
              <w:rPr>
                <w:sz w:val="24"/>
              </w:rPr>
              <w:lastRenderedPageBreak/>
              <w:t>ассигнований на весь период их исполнения и с учетом сроков и механизмов их реализации</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lastRenderedPageBreak/>
              <w:t>Начальник отдела экономики и</w:t>
            </w:r>
            <w:r>
              <w:rPr>
                <w:sz w:val="24"/>
              </w:rPr>
              <w:t xml:space="preserve"> финансов Моисеенко Н.В.</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 xml:space="preserve">Принятие новых расходных обязательств при наличии </w:t>
            </w:r>
            <w:r>
              <w:rPr>
                <w:sz w:val="24"/>
              </w:rPr>
              <w:lastRenderedPageBreak/>
              <w:t>четкой оценки необходимых для их исполнения бюджетных ассигнований на весь период их исполнения и с учетом сроков и механизмов их реализации</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lastRenderedPageBreak/>
              <w:t xml:space="preserve">Бюджетные ассигнования на реализацию новых расходных </w:t>
            </w:r>
            <w:r>
              <w:rPr>
                <w:sz w:val="24"/>
              </w:rPr>
              <w:lastRenderedPageBreak/>
              <w:t>обязательств принимаются с учетом сроков и механизмов их исполнения</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lastRenderedPageBreak/>
              <w:t>2.3.3</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 xml:space="preserve">Мероприятие </w:t>
            </w:r>
          </w:p>
          <w:p w:rsidR="00D93FC5" w:rsidRDefault="000D7858">
            <w:pPr>
              <w:widowControl w:val="0"/>
              <w:rPr>
                <w:sz w:val="24"/>
              </w:rPr>
            </w:pPr>
            <w:r>
              <w:rPr>
                <w:sz w:val="24"/>
              </w:rPr>
              <w:t>Составление проекта показателей расходов бюджета Покровского сельского поселения Неклиновского района</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Начальник отдела экономики и финансов Моисеенко Н.В.</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01.11.2023</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15.10.2023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01.11.2023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01.11.2023</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01.11.2023</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2.3.3</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 xml:space="preserve">Мероприятие </w:t>
            </w:r>
          </w:p>
          <w:p w:rsidR="00D93FC5" w:rsidRDefault="000D7858">
            <w:pPr>
              <w:widowControl w:val="0"/>
              <w:rPr>
                <w:sz w:val="24"/>
              </w:rPr>
            </w:pPr>
            <w:r>
              <w:rPr>
                <w:sz w:val="24"/>
              </w:rPr>
              <w:t>Ведение реестра расходных обязательств Покровского сельского поселения</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Начальник отдела экономики и финансов Моисеенко Н.В.</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01.06.2023</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01.06.2023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01.06.2023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01.06.2023</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01.06.2023</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2.3.4</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Мероприятие</w:t>
            </w:r>
          </w:p>
          <w:p w:rsidR="00D93FC5" w:rsidRDefault="000D7858">
            <w:pPr>
              <w:widowControl w:val="0"/>
              <w:rPr>
                <w:sz w:val="24"/>
              </w:rPr>
            </w:pPr>
            <w:r>
              <w:rPr>
                <w:sz w:val="24"/>
              </w:rPr>
              <w:t>Своевременное и качественное формирование отчетности об исполнении бюджета Покровского сельского поселения Неклиновского района</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Главный бухгалтер Кириенко И.Л.</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01.01.20</w:t>
            </w:r>
            <w:r>
              <w:rPr>
                <w:sz w:val="24"/>
              </w:rPr>
              <w:t>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Своевременное и качественное формирование отчетности об исполнении бюджета  Покровского сельского поселения Неклиновского района</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Своевременное формирование ежемесячной и ежеквартальной отчетности ежемесячно до 3-го числа составляется и предос</w:t>
            </w:r>
            <w:r>
              <w:rPr>
                <w:sz w:val="24"/>
              </w:rPr>
              <w:t xml:space="preserve">тавляется в финансовое управление Неклиновского района </w:t>
            </w:r>
            <w:r>
              <w:rPr>
                <w:sz w:val="24"/>
              </w:rPr>
              <w:lastRenderedPageBreak/>
              <w:t>отчетность об исполнении бюджета</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lastRenderedPageBreak/>
              <w:t>2.4</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Основное мероприятие 2.4</w:t>
            </w:r>
          </w:p>
          <w:p w:rsidR="00D93FC5" w:rsidRDefault="000D7858">
            <w:pPr>
              <w:widowControl w:val="0"/>
              <w:jc w:val="both"/>
              <w:rPr>
                <w:sz w:val="24"/>
              </w:rPr>
            </w:pPr>
            <w:r>
              <w:rPr>
                <w:sz w:val="24"/>
              </w:rPr>
              <w:t>Организация и осуществление внутреннего муниципального</w:t>
            </w:r>
            <w:r>
              <w:rPr>
                <w:sz w:val="24"/>
              </w:rPr>
              <w:t xml:space="preserve"> финансового контроля за соблюдением бюджетного законодательства Российской Федерации, контроля за соблюдением законодательства Российской Федерации о контрактной системе в сфере закупок получателями средств бюджета поселения</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Начальник отдела экономики и ф</w:t>
            </w:r>
            <w:r>
              <w:rPr>
                <w:sz w:val="24"/>
              </w:rPr>
              <w:t>инансов Моисеенко Н.В., главный бухгалтер Кириенко И.Л., ведущий специалист Кадейкина Л.А.</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Снижение уровня нарушений бюджетного законодательства Российской Федерации о контрактной системе в сфере закупок при планировании и</w:t>
            </w:r>
            <w:r>
              <w:rPr>
                <w:sz w:val="24"/>
              </w:rPr>
              <w:t xml:space="preserve"> исполнении бюджета поселения; повышение уровня финансово-бюджетной дисциплины</w:t>
            </w:r>
          </w:p>
        </w:tc>
        <w:tc>
          <w:tcPr>
            <w:tcW w:w="1795"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2.4.1</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 xml:space="preserve">Мероприятие </w:t>
            </w:r>
          </w:p>
          <w:p w:rsidR="00D93FC5" w:rsidRDefault="000D7858">
            <w:pPr>
              <w:widowControl w:val="0"/>
              <w:jc w:val="both"/>
              <w:rPr>
                <w:sz w:val="24"/>
              </w:rPr>
            </w:pPr>
            <w:r>
              <w:rPr>
                <w:sz w:val="24"/>
              </w:rPr>
              <w:t xml:space="preserve">Организация и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за полнотой и достоверностью отчетности о </w:t>
            </w:r>
            <w:r>
              <w:rPr>
                <w:sz w:val="24"/>
              </w:rPr>
              <w:t xml:space="preserve">реализации муниципальных программ Покровского сельского </w:t>
            </w:r>
            <w:r>
              <w:rPr>
                <w:sz w:val="24"/>
              </w:rPr>
              <w:lastRenderedPageBreak/>
              <w:t>поселения</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lastRenderedPageBreak/>
              <w:t>Начальник отдела экономики и финансов Моисеенко Н.В., главный бухгалтер Кириенко И.Л., ведущий специалист Кадейкина Л.А.</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 xml:space="preserve">Полномочия по внутреннему </w:t>
            </w:r>
            <w:r>
              <w:rPr>
                <w:sz w:val="24"/>
              </w:rPr>
              <w:t>муниципальному финансовому контролю переданы на уровень муниципального района</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Полномочия по внутреннему муниципальному финансовому контролю переданы на уровень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lastRenderedPageBreak/>
              <w:t>2.4.2</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Мероприятие</w:t>
            </w:r>
          </w:p>
          <w:p w:rsidR="00D93FC5" w:rsidRDefault="000D7858">
            <w:pPr>
              <w:widowControl w:val="0"/>
              <w:jc w:val="both"/>
              <w:rPr>
                <w:sz w:val="24"/>
              </w:rPr>
            </w:pPr>
            <w:r>
              <w:rPr>
                <w:sz w:val="24"/>
              </w:rPr>
              <w:t>Организация и осуществление контроля в сфере закупок</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Начальник отдела экономики и финансов Моисеенко Н.В.,  ведущий специалист Кадейкина Л.А.</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Организация и осуществление контроля в сфере закупок</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 xml:space="preserve">Осуществление контроля в сфере закупок </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jc w:val="both"/>
              <w:rPr>
                <w:sz w:val="24"/>
              </w:rPr>
            </w:pPr>
            <w:r>
              <w:rPr>
                <w:sz w:val="24"/>
              </w:rPr>
              <w:t>Контрольное событие  подпрограммы 2 Представление в Собрание депутатов Покровского сельского поселения проекта решения «О бюджете Покровского сельского поселения Неклиновского района на 2024 год и на плановый период 2025 и 2026 годов»</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Начальник отдела экон</w:t>
            </w:r>
            <w:r>
              <w:rPr>
                <w:sz w:val="24"/>
              </w:rPr>
              <w:t>омики и финансов Моисеенко Н.В., главный бухгалтер Кириенко И.Л., ведущий специалист Кадейкина Л.А., старший инспектор Гапонова Т.А.</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15.11.2023</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Х</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15.11.2023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15.11.2023</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08.11.2023</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jc w:val="both"/>
              <w:rPr>
                <w:sz w:val="24"/>
              </w:rPr>
            </w:pPr>
            <w:r>
              <w:rPr>
                <w:sz w:val="24"/>
              </w:rPr>
              <w:t xml:space="preserve">Подпрограмма 3 «Управление муниципальным долгом Покровского сельского </w:t>
            </w:r>
            <w:r>
              <w:rPr>
                <w:sz w:val="24"/>
              </w:rPr>
              <w:t>поселения»</w:t>
            </w:r>
          </w:p>
        </w:tc>
        <w:tc>
          <w:tcPr>
            <w:tcW w:w="1896"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X</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X</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X</w:t>
            </w:r>
          </w:p>
        </w:tc>
        <w:tc>
          <w:tcPr>
            <w:tcW w:w="1843"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c>
          <w:tcPr>
            <w:tcW w:w="1795"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3.1</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Основное мероприятие 3.1.</w:t>
            </w:r>
          </w:p>
          <w:p w:rsidR="00D93FC5" w:rsidRDefault="000D7858">
            <w:pPr>
              <w:jc w:val="both"/>
              <w:rPr>
                <w:sz w:val="24"/>
              </w:rPr>
            </w:pPr>
            <w:r>
              <w:rPr>
                <w:sz w:val="24"/>
              </w:rPr>
              <w:t xml:space="preserve">Обеспечение проведения единой политики муниципальных заимствований Покровского сельского поселения, управления муниципальным  долгом в соответствии с </w:t>
            </w:r>
            <w:hyperlink r:id="rId15" w:history="1">
              <w:r>
                <w:rPr>
                  <w:sz w:val="24"/>
                </w:rPr>
                <w:t>Бюджетным кодексом</w:t>
              </w:r>
            </w:hyperlink>
            <w:r>
              <w:rPr>
                <w:sz w:val="24"/>
              </w:rPr>
              <w:t xml:space="preserve"> Российской Федерации</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Начальник отдела экономики и финансов Моисеенко Н.В</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2"/>
              </w:rPr>
              <w:t>Обеспечение проведения единой политики муниципальных заимствований Покровского сельского поселения</w:t>
            </w:r>
            <w:r>
              <w:rPr>
                <w:sz w:val="22"/>
              </w:rPr>
              <w:t xml:space="preserve">, управления </w:t>
            </w:r>
            <w:r>
              <w:rPr>
                <w:sz w:val="22"/>
              </w:rPr>
              <w:lastRenderedPageBreak/>
              <w:t xml:space="preserve">муниципальным долгом в соответствии с Бюджетным </w:t>
            </w:r>
            <w:hyperlink r:id="rId16" w:history="1">
              <w:r>
                <w:rPr>
                  <w:sz w:val="22"/>
                </w:rPr>
                <w:t>кодексом</w:t>
              </w:r>
            </w:hyperlink>
            <w:r>
              <w:rPr>
                <w:sz w:val="22"/>
              </w:rPr>
              <w:t xml:space="preserve"> Российской Федерации</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2"/>
              </w:rPr>
              <w:lastRenderedPageBreak/>
              <w:t>В 2023 году необходимости в привлечении заемных средств кр</w:t>
            </w:r>
            <w:r>
              <w:rPr>
                <w:sz w:val="22"/>
              </w:rPr>
              <w:t>едитных организаций или бюджетного кредита не было.</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lastRenderedPageBreak/>
              <w:t>3.2</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Основное мероприятие 3.2.</w:t>
            </w:r>
          </w:p>
          <w:p w:rsidR="00D93FC5" w:rsidRDefault="000D7858">
            <w:pPr>
              <w:widowControl w:val="0"/>
              <w:jc w:val="both"/>
              <w:rPr>
                <w:sz w:val="24"/>
              </w:rPr>
            </w:pPr>
            <w:r>
              <w:rPr>
                <w:sz w:val="24"/>
              </w:rPr>
              <w:t>Планирование бюджетных ассигнований на обслуживание муниципального долга</w:t>
            </w:r>
          </w:p>
          <w:p w:rsidR="00D93FC5" w:rsidRDefault="000D7858">
            <w:pPr>
              <w:jc w:val="both"/>
              <w:rPr>
                <w:sz w:val="24"/>
              </w:rPr>
            </w:pPr>
            <w:r>
              <w:rPr>
                <w:sz w:val="24"/>
              </w:rPr>
              <w:t>Покровского сельского поселения</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Начальник отдела экономики и финансов Моисеенко Н.В</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2"/>
              </w:rPr>
              <w:t>Соблюдение бюджетных ограничений по нормативу муниципального долга и расходам на его обслуживание</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2"/>
              </w:rPr>
              <w:t>В 2023 году заимствования не производились</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Контрольное событие подпрограммы 3:</w:t>
            </w:r>
          </w:p>
          <w:p w:rsidR="00D93FC5" w:rsidRDefault="00D93FC5">
            <w:pPr>
              <w:widowControl w:val="0"/>
              <w:jc w:val="both"/>
              <w:rPr>
                <w:sz w:val="24"/>
              </w:rPr>
            </w:pP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Начальник отдела экономики и финансов Моисеенко Н.В</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2"/>
              </w:rPr>
            </w:pPr>
            <w:r>
              <w:rPr>
                <w:sz w:val="22"/>
              </w:rPr>
              <w:t>0</w:t>
            </w:r>
            <w:r>
              <w:rPr>
                <w:sz w:val="22"/>
              </w:rPr>
              <w:t>1.11.2023</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2"/>
              </w:rPr>
            </w:pPr>
            <w:r>
              <w:rPr>
                <w:sz w:val="22"/>
              </w:rPr>
              <w:t>01.11.2023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2"/>
              </w:rPr>
            </w:pPr>
            <w:r>
              <w:rPr>
                <w:sz w:val="22"/>
              </w:rPr>
              <w:t>01.11.2023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2"/>
              </w:rPr>
              <w:t>привлечение заемных средств для обеспечения сбалансированности бюджета Покровского сельского поселения не производилось из-за отсутствия необходимости</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2"/>
              </w:rPr>
              <w:t xml:space="preserve">привлечение заемных средств для обеспечения сбалансированности бюджета </w:t>
            </w:r>
            <w:r>
              <w:rPr>
                <w:sz w:val="22"/>
              </w:rPr>
              <w:t>Покровского сельского поселения не производилось из-за отсутствия необходимости</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Подпрограмма 4 Совершенствование системы распределения   финансовых ресурсов между уровнями бюджетной системы</w:t>
            </w:r>
          </w:p>
        </w:tc>
        <w:tc>
          <w:tcPr>
            <w:tcW w:w="1896"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Х</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Х</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Х</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248,6</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248,6</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4.1</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Основное мероприятие 4.1:</w:t>
            </w:r>
          </w:p>
          <w:p w:rsidR="00D93FC5" w:rsidRDefault="000D7858">
            <w:pPr>
              <w:widowControl w:val="0"/>
              <w:rPr>
                <w:sz w:val="24"/>
              </w:rPr>
            </w:pPr>
            <w:r>
              <w:rPr>
                <w:sz w:val="24"/>
              </w:rPr>
              <w:t xml:space="preserve">Повышение </w:t>
            </w:r>
            <w:r>
              <w:rPr>
                <w:sz w:val="24"/>
              </w:rPr>
              <w:t>эффективности предоставления и расходования межбюджетных трансфертов</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Начальник отдела экономики и финансов Моисеенко Н.В.</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Повышение эффективности предоставления и расходования межбюджетных трансфертов</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 xml:space="preserve">созданы условия для </w:t>
            </w:r>
            <w:r>
              <w:rPr>
                <w:sz w:val="24"/>
              </w:rPr>
              <w:t>эффективного предоставления и расходования межбюджетны</w:t>
            </w:r>
            <w:r>
              <w:rPr>
                <w:sz w:val="24"/>
              </w:rPr>
              <w:lastRenderedPageBreak/>
              <w:t>х трансфертов</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lastRenderedPageBreak/>
              <w:t>4.1.1</w:t>
            </w: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 xml:space="preserve">Мероприятие </w:t>
            </w:r>
          </w:p>
          <w:p w:rsidR="00D93FC5" w:rsidRDefault="000D7858">
            <w:pPr>
              <w:widowControl w:val="0"/>
              <w:rPr>
                <w:sz w:val="24"/>
              </w:rPr>
            </w:pPr>
            <w:r>
              <w:rPr>
                <w:sz w:val="24"/>
              </w:rPr>
              <w:t>Своевременное предоставление межбюджетных трансфертов бюджету Неклиновского района</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Начальник отдела экономики и финансов Моисеенко Н.В.</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31.12.20</w:t>
            </w:r>
            <w:r>
              <w:rPr>
                <w:sz w:val="24"/>
              </w:rPr>
              <w:t>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248,6</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248,6</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 xml:space="preserve">Контрольное событие подпрограммы 4: </w:t>
            </w:r>
          </w:p>
          <w:p w:rsidR="00D93FC5" w:rsidRDefault="000D7858">
            <w:pPr>
              <w:widowControl w:val="0"/>
              <w:jc w:val="both"/>
              <w:rPr>
                <w:sz w:val="24"/>
              </w:rPr>
            </w:pPr>
            <w:r>
              <w:rPr>
                <w:sz w:val="24"/>
              </w:rPr>
              <w:t>Подготовка расчетов к соглашениям по частично передаваемым полномочиям по решению вопросов местного значения</w:t>
            </w:r>
          </w:p>
        </w:tc>
        <w:tc>
          <w:tcPr>
            <w:tcW w:w="1896"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Начальник отдела экономики и финансов Моисеенко Н.В.</w:t>
            </w:r>
          </w:p>
        </w:tc>
        <w:tc>
          <w:tcPr>
            <w:tcW w:w="1133"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Весь период</w:t>
            </w:r>
          </w:p>
        </w:tc>
        <w:tc>
          <w:tcPr>
            <w:tcW w:w="1560"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01.01.2023</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rPr>
                <w:sz w:val="24"/>
              </w:rPr>
            </w:pPr>
            <w:r>
              <w:rPr>
                <w:sz w:val="24"/>
              </w:rPr>
              <w:t>31.12.2023</w:t>
            </w: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Формирование подходов к организации межбюджетных отношений в Покровском сельском поселении на предстоящий период</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Подготовка расчетов к соглашениям о передаче полномочий бюджету Неклиновского района, своевременное перечисление межбюджетных трансфертов</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r w:rsidR="00D93FC5">
        <w:tc>
          <w:tcPr>
            <w:tcW w:w="710"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c>
          <w:tcPr>
            <w:tcW w:w="3685" w:type="dxa"/>
            <w:tcBorders>
              <w:top w:val="single" w:sz="4" w:space="0" w:color="000000"/>
              <w:left w:val="single" w:sz="4" w:space="0" w:color="000000"/>
              <w:bottom w:val="single" w:sz="4" w:space="0" w:color="000000"/>
              <w:right w:val="single" w:sz="4" w:space="0" w:color="000000"/>
            </w:tcBorders>
          </w:tcPr>
          <w:p w:rsidR="00D93FC5" w:rsidRDefault="000D7858">
            <w:pPr>
              <w:widowControl w:val="0"/>
              <w:rPr>
                <w:sz w:val="24"/>
              </w:rPr>
            </w:pPr>
            <w:r>
              <w:rPr>
                <w:sz w:val="24"/>
              </w:rPr>
              <w:t>Ит</w:t>
            </w:r>
            <w:r>
              <w:rPr>
                <w:sz w:val="24"/>
              </w:rPr>
              <w:t>ого по муниципальной программе:</w:t>
            </w:r>
          </w:p>
        </w:tc>
        <w:tc>
          <w:tcPr>
            <w:tcW w:w="1896"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c>
          <w:tcPr>
            <w:tcW w:w="1133"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c>
          <w:tcPr>
            <w:tcW w:w="1559"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c>
          <w:tcPr>
            <w:tcW w:w="1843"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14360,9</w:t>
            </w:r>
          </w:p>
        </w:tc>
        <w:tc>
          <w:tcPr>
            <w:tcW w:w="1795" w:type="dxa"/>
            <w:tcBorders>
              <w:top w:val="single" w:sz="4" w:space="0" w:color="000000"/>
              <w:left w:val="single" w:sz="4" w:space="0" w:color="000000"/>
              <w:bottom w:val="single" w:sz="4" w:space="0" w:color="000000"/>
              <w:right w:val="single" w:sz="4" w:space="0" w:color="000000"/>
            </w:tcBorders>
          </w:tcPr>
          <w:p w:rsidR="00D93FC5" w:rsidRDefault="000D7858">
            <w:pPr>
              <w:widowControl w:val="0"/>
              <w:jc w:val="center"/>
              <w:rPr>
                <w:sz w:val="24"/>
              </w:rPr>
            </w:pPr>
            <w:r>
              <w:rPr>
                <w:sz w:val="24"/>
              </w:rPr>
              <w:t>14056,3</w:t>
            </w:r>
          </w:p>
        </w:tc>
        <w:tc>
          <w:tcPr>
            <w:tcW w:w="1701" w:type="dxa"/>
            <w:tcBorders>
              <w:top w:val="single" w:sz="4" w:space="0" w:color="000000"/>
              <w:left w:val="single" w:sz="4" w:space="0" w:color="000000"/>
              <w:bottom w:val="single" w:sz="4" w:space="0" w:color="000000"/>
              <w:right w:val="single" w:sz="4" w:space="0" w:color="000000"/>
            </w:tcBorders>
          </w:tcPr>
          <w:p w:rsidR="00D93FC5" w:rsidRDefault="00D93FC5">
            <w:pPr>
              <w:widowControl w:val="0"/>
              <w:jc w:val="center"/>
              <w:rPr>
                <w:sz w:val="24"/>
              </w:rPr>
            </w:pPr>
          </w:p>
        </w:tc>
      </w:tr>
    </w:tbl>
    <w:p w:rsidR="00D93FC5" w:rsidRDefault="000D7858">
      <w:pPr>
        <w:widowControl w:val="0"/>
        <w:ind w:firstLine="540"/>
        <w:jc w:val="both"/>
        <w:rPr>
          <w:sz w:val="24"/>
        </w:rPr>
      </w:pPr>
      <w:bookmarkStart w:id="1" w:name="Par1596"/>
      <w:bookmarkEnd w:id="1"/>
      <w:r>
        <w:rPr>
          <w:sz w:val="24"/>
        </w:rPr>
        <w:t>&lt;1&gt; В целях оптимизации содержания информации в графе 2 допускается использование аббревиатур, например: основное</w:t>
      </w:r>
      <w:r>
        <w:rPr>
          <w:sz w:val="24"/>
        </w:rPr>
        <w:br/>
        <w:t>мероприятие 1.1 – ОМ 1.1.</w:t>
      </w:r>
    </w:p>
    <w:p w:rsidR="00D93FC5" w:rsidRDefault="00D93FC5">
      <w:pPr>
        <w:widowControl w:val="0"/>
        <w:jc w:val="right"/>
        <w:outlineLvl w:val="1"/>
        <w:rPr>
          <w:sz w:val="24"/>
        </w:rPr>
      </w:pPr>
    </w:p>
    <w:p w:rsidR="00D93FC5" w:rsidRDefault="00D93FC5">
      <w:pPr>
        <w:widowControl w:val="0"/>
        <w:jc w:val="right"/>
        <w:outlineLvl w:val="1"/>
        <w:rPr>
          <w:sz w:val="24"/>
        </w:rPr>
      </w:pPr>
    </w:p>
    <w:p w:rsidR="00D93FC5" w:rsidRDefault="00D93FC5">
      <w:pPr>
        <w:widowControl w:val="0"/>
        <w:jc w:val="right"/>
        <w:outlineLvl w:val="1"/>
        <w:rPr>
          <w:sz w:val="24"/>
        </w:rPr>
      </w:pPr>
    </w:p>
    <w:p w:rsidR="00D93FC5" w:rsidRDefault="00D93FC5">
      <w:pPr>
        <w:widowControl w:val="0"/>
        <w:jc w:val="right"/>
        <w:outlineLvl w:val="1"/>
        <w:rPr>
          <w:sz w:val="24"/>
        </w:rPr>
      </w:pPr>
    </w:p>
    <w:p w:rsidR="00D93FC5" w:rsidRDefault="00D93FC5">
      <w:pPr>
        <w:widowControl w:val="0"/>
        <w:jc w:val="right"/>
        <w:outlineLvl w:val="1"/>
        <w:rPr>
          <w:sz w:val="24"/>
        </w:rPr>
      </w:pPr>
    </w:p>
    <w:p w:rsidR="00D93FC5" w:rsidRDefault="00D93FC5">
      <w:pPr>
        <w:widowControl w:val="0"/>
        <w:jc w:val="right"/>
        <w:outlineLvl w:val="1"/>
        <w:rPr>
          <w:sz w:val="24"/>
        </w:rPr>
      </w:pPr>
    </w:p>
    <w:p w:rsidR="00D93FC5" w:rsidRDefault="00D93FC5">
      <w:pPr>
        <w:widowControl w:val="0"/>
        <w:jc w:val="right"/>
        <w:outlineLvl w:val="1"/>
        <w:rPr>
          <w:sz w:val="24"/>
        </w:rPr>
      </w:pPr>
    </w:p>
    <w:p w:rsidR="00D93FC5" w:rsidRDefault="00D93FC5">
      <w:pPr>
        <w:widowControl w:val="0"/>
        <w:jc w:val="right"/>
        <w:outlineLvl w:val="1"/>
        <w:rPr>
          <w:sz w:val="24"/>
        </w:rPr>
      </w:pPr>
    </w:p>
    <w:p w:rsidR="00D93FC5" w:rsidRDefault="00D93FC5">
      <w:pPr>
        <w:widowControl w:val="0"/>
        <w:jc w:val="right"/>
        <w:outlineLvl w:val="1"/>
        <w:rPr>
          <w:sz w:val="24"/>
        </w:rPr>
      </w:pPr>
    </w:p>
    <w:p w:rsidR="00D93FC5" w:rsidRDefault="00D93FC5">
      <w:pPr>
        <w:widowControl w:val="0"/>
        <w:jc w:val="right"/>
        <w:outlineLvl w:val="1"/>
        <w:rPr>
          <w:sz w:val="24"/>
        </w:rPr>
      </w:pPr>
    </w:p>
    <w:p w:rsidR="00D93FC5" w:rsidRDefault="00D93FC5">
      <w:pPr>
        <w:widowControl w:val="0"/>
        <w:jc w:val="right"/>
        <w:outlineLvl w:val="1"/>
        <w:rPr>
          <w:sz w:val="24"/>
        </w:rPr>
      </w:pPr>
    </w:p>
    <w:p w:rsidR="00D93FC5" w:rsidRDefault="00D93FC5">
      <w:pPr>
        <w:widowControl w:val="0"/>
        <w:jc w:val="right"/>
        <w:outlineLvl w:val="1"/>
        <w:rPr>
          <w:sz w:val="24"/>
        </w:rPr>
      </w:pPr>
    </w:p>
    <w:p w:rsidR="00D93FC5" w:rsidRDefault="00D93FC5">
      <w:pPr>
        <w:widowControl w:val="0"/>
        <w:jc w:val="right"/>
        <w:outlineLvl w:val="1"/>
        <w:rPr>
          <w:sz w:val="24"/>
        </w:rPr>
      </w:pPr>
    </w:p>
    <w:p w:rsidR="00D93FC5" w:rsidRDefault="00D93FC5">
      <w:pPr>
        <w:widowControl w:val="0"/>
        <w:jc w:val="right"/>
        <w:outlineLvl w:val="1"/>
        <w:rPr>
          <w:sz w:val="24"/>
        </w:rPr>
      </w:pPr>
    </w:p>
    <w:p w:rsidR="00D93FC5" w:rsidRDefault="00D93FC5">
      <w:pPr>
        <w:widowControl w:val="0"/>
        <w:jc w:val="right"/>
        <w:outlineLvl w:val="1"/>
        <w:rPr>
          <w:sz w:val="24"/>
        </w:rPr>
      </w:pPr>
    </w:p>
    <w:p w:rsidR="00D93FC5" w:rsidRDefault="00D93FC5">
      <w:pPr>
        <w:widowControl w:val="0"/>
        <w:jc w:val="right"/>
        <w:outlineLvl w:val="1"/>
        <w:rPr>
          <w:sz w:val="24"/>
        </w:rPr>
      </w:pPr>
    </w:p>
    <w:p w:rsidR="00D93FC5" w:rsidRDefault="000D7858">
      <w:pPr>
        <w:widowControl w:val="0"/>
        <w:jc w:val="right"/>
        <w:outlineLvl w:val="1"/>
        <w:rPr>
          <w:sz w:val="24"/>
        </w:rPr>
      </w:pPr>
      <w:r>
        <w:rPr>
          <w:sz w:val="24"/>
        </w:rPr>
        <w:t>Таблица 11</w:t>
      </w:r>
    </w:p>
    <w:p w:rsidR="00D93FC5" w:rsidRDefault="00D93FC5">
      <w:pPr>
        <w:widowControl w:val="0"/>
        <w:jc w:val="right"/>
        <w:outlineLvl w:val="1"/>
        <w:rPr>
          <w:sz w:val="24"/>
        </w:rPr>
      </w:pPr>
    </w:p>
    <w:p w:rsidR="00D93FC5" w:rsidRDefault="00D93FC5">
      <w:pPr>
        <w:widowControl w:val="0"/>
        <w:jc w:val="right"/>
        <w:outlineLvl w:val="1"/>
        <w:rPr>
          <w:sz w:val="24"/>
        </w:rPr>
      </w:pPr>
    </w:p>
    <w:p w:rsidR="00D93FC5" w:rsidRDefault="000D7858">
      <w:pPr>
        <w:ind w:firstLine="708"/>
        <w:jc w:val="center"/>
        <w:rPr>
          <w:b/>
        </w:rPr>
      </w:pPr>
      <w:r>
        <w:rPr>
          <w:b/>
        </w:rPr>
        <w:t>Сведения об использовании бюджетных ассигнований и внебюджетных средств на реализацию муниципальной программы за 2023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4111"/>
        <w:gridCol w:w="2552"/>
        <w:gridCol w:w="2551"/>
        <w:gridCol w:w="2551"/>
      </w:tblGrid>
      <w:tr w:rsidR="00D93FC5">
        <w:trPr>
          <w:trHeight w:val="780"/>
        </w:trPr>
        <w:tc>
          <w:tcPr>
            <w:tcW w:w="3510"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center"/>
            </w:pPr>
            <w:r>
              <w:t>Наименование муниципальной программы, подпрограммы, основного мероприятия</w:t>
            </w:r>
          </w:p>
        </w:tc>
        <w:tc>
          <w:tcPr>
            <w:tcW w:w="4111"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center"/>
            </w:pPr>
            <w:r>
              <w:t>Источники финансирования</w:t>
            </w:r>
          </w:p>
        </w:tc>
        <w:tc>
          <w:tcPr>
            <w:tcW w:w="5103" w:type="dxa"/>
            <w:gridSpan w:val="2"/>
            <w:tcBorders>
              <w:top w:val="single" w:sz="4" w:space="0" w:color="000000"/>
              <w:left w:val="single" w:sz="4" w:space="0" w:color="000000"/>
              <w:bottom w:val="single" w:sz="4" w:space="0" w:color="000000"/>
              <w:right w:val="single" w:sz="4" w:space="0" w:color="000000"/>
            </w:tcBorders>
          </w:tcPr>
          <w:p w:rsidR="00D93FC5" w:rsidRDefault="000D7858">
            <w:pPr>
              <w:jc w:val="center"/>
            </w:pPr>
            <w:r>
              <w:t>Объем расходов, предусмотренных (ты</w:t>
            </w:r>
            <w:r>
              <w:t>с. руб.)</w:t>
            </w:r>
          </w:p>
        </w:tc>
        <w:tc>
          <w:tcPr>
            <w:tcW w:w="2551"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center"/>
            </w:pPr>
            <w:r>
              <w:t>Фактические расходы (тыс. руб.)</w:t>
            </w:r>
          </w:p>
        </w:tc>
      </w:tr>
      <w:tr w:rsidR="00D93FC5">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муниципальной программой</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Сводной бюджетной росписью</w:t>
            </w:r>
          </w:p>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r>
      <w:tr w:rsidR="00D93FC5">
        <w:trPr>
          <w:trHeight w:val="284"/>
        </w:trPr>
        <w:tc>
          <w:tcPr>
            <w:tcW w:w="3510"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center"/>
            </w:pPr>
            <w:r>
              <w:t>Муниципальная программа</w:t>
            </w:r>
          </w:p>
          <w:p w:rsidR="00D93FC5" w:rsidRDefault="000D7858">
            <w:pPr>
              <w:jc w:val="both"/>
            </w:pPr>
            <w:r>
              <w:t xml:space="preserve"> «Управление муниципальными финансами и создание условий для эффективного управления муниципальными финансами»</w:t>
            </w:r>
          </w:p>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всего</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14360,9</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14360,9</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14056,3</w:t>
            </w:r>
          </w:p>
        </w:tc>
      </w:tr>
      <w:tr w:rsidR="00D93FC5">
        <w:trPr>
          <w:trHeight w:val="302"/>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бюджет поселения</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14360,7</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14360,7</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14056,1</w:t>
            </w:r>
          </w:p>
        </w:tc>
      </w:tr>
      <w:tr w:rsidR="00D93FC5">
        <w:trPr>
          <w:trHeight w:val="285"/>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областной бюджет</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0,2</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0,2</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0,2</w:t>
            </w:r>
          </w:p>
        </w:tc>
      </w:tr>
      <w:tr w:rsidR="00D93FC5">
        <w:trPr>
          <w:trHeight w:val="284"/>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федеральный бюджет</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w:t>
            </w:r>
          </w:p>
        </w:tc>
      </w:tr>
      <w:tr w:rsidR="00D93FC5">
        <w:trPr>
          <w:trHeight w:val="423"/>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внебюджетные источники</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w:t>
            </w:r>
          </w:p>
        </w:tc>
      </w:tr>
      <w:tr w:rsidR="00D93FC5">
        <w:tc>
          <w:tcPr>
            <w:tcW w:w="3510"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center"/>
            </w:pPr>
            <w:r>
              <w:t>Подпрограмма 1</w:t>
            </w:r>
          </w:p>
          <w:p w:rsidR="00D93FC5" w:rsidRDefault="000D7858">
            <w:pPr>
              <w:jc w:val="center"/>
            </w:pPr>
            <w:r>
              <w:t>«Долгосрочное финансовое планирование»</w:t>
            </w:r>
          </w:p>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всего</w:t>
            </w:r>
          </w:p>
        </w:tc>
        <w:tc>
          <w:tcPr>
            <w:tcW w:w="2552" w:type="dxa"/>
            <w:vMerge w:val="restart"/>
            <w:tcBorders>
              <w:top w:val="single" w:sz="4" w:space="0" w:color="000000"/>
              <w:left w:val="single" w:sz="4" w:space="0" w:color="000000"/>
              <w:bottom w:val="single" w:sz="4" w:space="0" w:color="000000"/>
              <w:right w:val="single" w:sz="4" w:space="0" w:color="000000"/>
            </w:tcBorders>
          </w:tcPr>
          <w:p w:rsidR="00D93FC5" w:rsidRDefault="000D7858">
            <w:r>
              <w:t>0</w:t>
            </w:r>
          </w:p>
        </w:tc>
        <w:tc>
          <w:tcPr>
            <w:tcW w:w="2551" w:type="dxa"/>
            <w:vMerge w:val="restart"/>
            <w:tcBorders>
              <w:top w:val="single" w:sz="4" w:space="0" w:color="000000"/>
              <w:left w:val="single" w:sz="4" w:space="0" w:color="000000"/>
              <w:bottom w:val="single" w:sz="4" w:space="0" w:color="000000"/>
              <w:right w:val="single" w:sz="4" w:space="0" w:color="000000"/>
            </w:tcBorders>
          </w:tcPr>
          <w:p w:rsidR="00D93FC5" w:rsidRDefault="000D7858">
            <w:r>
              <w:t>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r>
              <w:t>0</w:t>
            </w:r>
          </w:p>
        </w:tc>
      </w:tr>
      <w:tr w:rsidR="00D93FC5">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бюджет поселения</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областной бюджет</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федеральный бюджет</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внебюджетные источники</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320"/>
        </w:trPr>
        <w:tc>
          <w:tcPr>
            <w:tcW w:w="3510"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center"/>
            </w:pPr>
            <w:r>
              <w:t>Мероприятие 1.1</w:t>
            </w:r>
          </w:p>
          <w:p w:rsidR="00D93FC5" w:rsidRDefault="000D7858">
            <w:pPr>
              <w:jc w:val="both"/>
            </w:pPr>
            <w:r>
              <w:t>Реализация мероприятий по росту доходного потенциала  Покровского сельского поселения</w:t>
            </w:r>
          </w:p>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всего</w:t>
            </w:r>
          </w:p>
        </w:tc>
        <w:tc>
          <w:tcPr>
            <w:tcW w:w="2552"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both"/>
            </w:pPr>
            <w:r>
              <w:t>0</w:t>
            </w:r>
          </w:p>
        </w:tc>
        <w:tc>
          <w:tcPr>
            <w:tcW w:w="2551" w:type="dxa"/>
            <w:vMerge w:val="restart"/>
            <w:tcBorders>
              <w:top w:val="single" w:sz="4" w:space="0" w:color="000000"/>
              <w:left w:val="single" w:sz="4" w:space="0" w:color="000000"/>
              <w:bottom w:val="single" w:sz="4" w:space="0" w:color="000000"/>
              <w:right w:val="single" w:sz="4" w:space="0" w:color="000000"/>
            </w:tcBorders>
          </w:tcPr>
          <w:p w:rsidR="00D93FC5" w:rsidRDefault="000D7858">
            <w:r>
              <w:t>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r>
              <w:t>0</w:t>
            </w:r>
          </w:p>
        </w:tc>
      </w:tr>
      <w:tr w:rsidR="00D93FC5">
        <w:trPr>
          <w:trHeight w:val="320"/>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бюджет поселения</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284"/>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областной бюджет</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373"/>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федеральный бюджет</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356"/>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 xml:space="preserve">внебюджетные </w:t>
            </w:r>
            <w:r>
              <w:t>источники</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302"/>
        </w:trPr>
        <w:tc>
          <w:tcPr>
            <w:tcW w:w="3510"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center"/>
            </w:pPr>
            <w:r>
              <w:lastRenderedPageBreak/>
              <w:t>Мероприятие 1.2</w:t>
            </w:r>
          </w:p>
          <w:p w:rsidR="00D93FC5" w:rsidRDefault="000D7858">
            <w:pPr>
              <w:jc w:val="both"/>
            </w:pPr>
            <w:r>
              <w:t>Формирование расходов бюджета Покровского сельского поселения в соответствии с муниципальными программами</w:t>
            </w:r>
          </w:p>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всего</w:t>
            </w:r>
          </w:p>
        </w:tc>
        <w:tc>
          <w:tcPr>
            <w:tcW w:w="2552"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both"/>
            </w:pPr>
            <w:r>
              <w:t>0</w:t>
            </w:r>
          </w:p>
        </w:tc>
        <w:tc>
          <w:tcPr>
            <w:tcW w:w="2551" w:type="dxa"/>
            <w:vMerge w:val="restart"/>
            <w:tcBorders>
              <w:top w:val="single" w:sz="4" w:space="0" w:color="000000"/>
              <w:left w:val="single" w:sz="4" w:space="0" w:color="000000"/>
              <w:bottom w:val="single" w:sz="4" w:space="0" w:color="000000"/>
              <w:right w:val="single" w:sz="4" w:space="0" w:color="000000"/>
            </w:tcBorders>
          </w:tcPr>
          <w:p w:rsidR="00D93FC5" w:rsidRDefault="000D7858">
            <w:r>
              <w:t>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r>
              <w:t>0</w:t>
            </w:r>
          </w:p>
        </w:tc>
      </w:tr>
      <w:tr w:rsidR="00D93FC5">
        <w:trPr>
          <w:trHeight w:val="338"/>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бюджет поселения</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355"/>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областной бюджет</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373"/>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федеральный бюджет</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818"/>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vMerge w:val="restart"/>
            <w:tcBorders>
              <w:top w:val="single" w:sz="4" w:space="0" w:color="000000"/>
              <w:left w:val="single" w:sz="4" w:space="0" w:color="000000"/>
              <w:bottom w:val="single" w:sz="4" w:space="0" w:color="000000"/>
              <w:right w:val="single" w:sz="4" w:space="0" w:color="000000"/>
            </w:tcBorders>
          </w:tcPr>
          <w:p w:rsidR="00D93FC5" w:rsidRDefault="000D7858">
            <w:r>
              <w:t>внебюджетные источники</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60"/>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338"/>
        </w:trPr>
        <w:tc>
          <w:tcPr>
            <w:tcW w:w="3510"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center"/>
            </w:pPr>
            <w:r>
              <w:t>Подпрограмма 2</w:t>
            </w:r>
          </w:p>
          <w:p w:rsidR="00D93FC5" w:rsidRDefault="000D7858">
            <w:pPr>
              <w:jc w:val="both"/>
            </w:pPr>
            <w:r>
              <w:t>Нормативно-методическое обеспечение и организация бюджетного процесса</w:t>
            </w:r>
          </w:p>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всего</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14112,3</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14112,3</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13807,7</w:t>
            </w:r>
          </w:p>
        </w:tc>
      </w:tr>
      <w:tr w:rsidR="00D93FC5">
        <w:trPr>
          <w:trHeight w:val="324"/>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бюджет поселения</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14112,1</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14112,1</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13807,5</w:t>
            </w:r>
          </w:p>
        </w:tc>
      </w:tr>
      <w:tr w:rsidR="00D93FC5">
        <w:trPr>
          <w:trHeight w:val="301"/>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областной бюджет</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0,2</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0,2</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0,2</w:t>
            </w:r>
          </w:p>
        </w:tc>
      </w:tr>
      <w:tr w:rsidR="00D93FC5">
        <w:trPr>
          <w:trHeight w:val="302"/>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федеральный бюджет</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r>
      <w:tr w:rsidR="00D93FC5">
        <w:trPr>
          <w:trHeight w:val="334"/>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внебюджетные источники</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r>
      <w:tr w:rsidR="00D93FC5">
        <w:trPr>
          <w:trHeight w:val="374"/>
        </w:trPr>
        <w:tc>
          <w:tcPr>
            <w:tcW w:w="3510"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center"/>
            </w:pPr>
            <w:r>
              <w:t>Мероприятие 2.1.</w:t>
            </w:r>
          </w:p>
          <w:p w:rsidR="00D93FC5" w:rsidRDefault="000D7858">
            <w:pPr>
              <w:jc w:val="both"/>
            </w:pPr>
            <w:r>
              <w:t>Разработка и совершенствование нормативного правового регулирования организации бюджетного процесса</w:t>
            </w:r>
          </w:p>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всего</w:t>
            </w:r>
          </w:p>
        </w:tc>
        <w:tc>
          <w:tcPr>
            <w:tcW w:w="2552"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both"/>
            </w:pPr>
            <w:r>
              <w:t>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both"/>
            </w:pPr>
            <w:r>
              <w:t>0</w:t>
            </w:r>
          </w:p>
        </w:tc>
        <w:tc>
          <w:tcPr>
            <w:tcW w:w="2551"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both"/>
            </w:pPr>
            <w:r>
              <w:t>0</w:t>
            </w:r>
          </w:p>
        </w:tc>
      </w:tr>
      <w:tr w:rsidR="00D93FC5">
        <w:trPr>
          <w:trHeight w:val="250"/>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бюджет поселения</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r>
      <w:tr w:rsidR="00D93FC5">
        <w:trPr>
          <w:trHeight w:val="302"/>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областной бюджет</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r>
      <w:tr w:rsidR="00D93FC5">
        <w:trPr>
          <w:trHeight w:val="409"/>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федеральный бюджет</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r>
      <w:tr w:rsidR="00D93FC5">
        <w:trPr>
          <w:trHeight w:val="337"/>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внебюджетные источники</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r>
      <w:tr w:rsidR="00D93FC5">
        <w:trPr>
          <w:trHeight w:val="432"/>
        </w:trPr>
        <w:tc>
          <w:tcPr>
            <w:tcW w:w="3510" w:type="dxa"/>
            <w:vMerge w:val="restart"/>
            <w:tcBorders>
              <w:top w:val="single" w:sz="4" w:space="0" w:color="000000"/>
              <w:left w:val="single" w:sz="4" w:space="0" w:color="000000"/>
              <w:bottom w:val="single" w:sz="4" w:space="0" w:color="000000"/>
              <w:right w:val="single" w:sz="4" w:space="0" w:color="000000"/>
            </w:tcBorders>
          </w:tcPr>
          <w:p w:rsidR="00D93FC5" w:rsidRDefault="000D7858">
            <w:pPr>
              <w:spacing w:after="200" w:line="276" w:lineRule="auto"/>
              <w:jc w:val="center"/>
              <w:rPr>
                <w:rFonts w:ascii="Calibri" w:hAnsi="Calibri"/>
                <w:sz w:val="22"/>
              </w:rPr>
            </w:pPr>
            <w:r>
              <w:t>Мероприятие 2.2.</w:t>
            </w:r>
          </w:p>
          <w:p w:rsidR="00D93FC5" w:rsidRDefault="000D7858">
            <w:pPr>
              <w:jc w:val="both"/>
            </w:pPr>
            <w:r>
              <w:t>Обеспечение деятельности Администрации Покровского сельского поселения</w:t>
            </w:r>
          </w:p>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всего</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14112,3</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14112,3</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r>
              <w:t xml:space="preserve">          13807,7</w:t>
            </w:r>
          </w:p>
        </w:tc>
      </w:tr>
      <w:tr w:rsidR="00D93FC5">
        <w:trPr>
          <w:trHeight w:val="315"/>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бюджет поселения</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14112,1</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14112,1</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13807,5</w:t>
            </w:r>
          </w:p>
        </w:tc>
      </w:tr>
      <w:tr w:rsidR="00D93FC5">
        <w:trPr>
          <w:trHeight w:val="231"/>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областной бюджет</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0,2</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0,2</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0,2</w:t>
            </w:r>
          </w:p>
        </w:tc>
      </w:tr>
      <w:tr w:rsidR="00D93FC5">
        <w:trPr>
          <w:trHeight w:val="391"/>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федеральный бюджет</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r>
      <w:tr w:rsidR="00D93FC5">
        <w:trPr>
          <w:trHeight w:val="320"/>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внебюджетные источники</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r>
      <w:tr w:rsidR="00D93FC5">
        <w:trPr>
          <w:trHeight w:val="338"/>
        </w:trPr>
        <w:tc>
          <w:tcPr>
            <w:tcW w:w="3510" w:type="dxa"/>
            <w:vMerge w:val="restart"/>
            <w:tcBorders>
              <w:top w:val="single" w:sz="4" w:space="0" w:color="000000"/>
              <w:left w:val="single" w:sz="4" w:space="0" w:color="000000"/>
              <w:bottom w:val="single" w:sz="4" w:space="0" w:color="000000"/>
              <w:right w:val="single" w:sz="4" w:space="0" w:color="000000"/>
            </w:tcBorders>
          </w:tcPr>
          <w:p w:rsidR="00D93FC5" w:rsidRDefault="000D7858">
            <w:pPr>
              <w:spacing w:after="200" w:line="276" w:lineRule="auto"/>
              <w:jc w:val="center"/>
              <w:rPr>
                <w:rFonts w:ascii="Calibri" w:hAnsi="Calibri"/>
                <w:sz w:val="22"/>
              </w:rPr>
            </w:pPr>
            <w:r>
              <w:t>Мероприятие 2.3.</w:t>
            </w:r>
          </w:p>
          <w:p w:rsidR="00D93FC5" w:rsidRDefault="000D7858">
            <w:pPr>
              <w:jc w:val="both"/>
            </w:pPr>
            <w:r>
              <w:t xml:space="preserve">Организация планирования </w:t>
            </w:r>
            <w:r>
              <w:lastRenderedPageBreak/>
              <w:t>и исполнения расходов бюджета поселения</w:t>
            </w:r>
          </w:p>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lastRenderedPageBreak/>
              <w:t>всего</w:t>
            </w:r>
          </w:p>
        </w:tc>
        <w:tc>
          <w:tcPr>
            <w:tcW w:w="2552"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both"/>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r>
              <w:t>0,0</w:t>
            </w:r>
          </w:p>
        </w:tc>
        <w:tc>
          <w:tcPr>
            <w:tcW w:w="2551" w:type="dxa"/>
            <w:vMerge w:val="restart"/>
            <w:tcBorders>
              <w:top w:val="single" w:sz="4" w:space="0" w:color="000000"/>
              <w:left w:val="single" w:sz="4" w:space="0" w:color="000000"/>
              <w:bottom w:val="single" w:sz="4" w:space="0" w:color="000000"/>
              <w:right w:val="single" w:sz="4" w:space="0" w:color="000000"/>
            </w:tcBorders>
          </w:tcPr>
          <w:p w:rsidR="00D93FC5" w:rsidRDefault="000D7858">
            <w:r>
              <w:t xml:space="preserve">               0,0</w:t>
            </w:r>
          </w:p>
        </w:tc>
      </w:tr>
      <w:tr w:rsidR="00D93FC5">
        <w:trPr>
          <w:trHeight w:val="351"/>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бюджет поселения</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r>
      <w:tr w:rsidR="00D93FC5">
        <w:trPr>
          <w:trHeight w:val="320"/>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областной бюджет</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r>
      <w:tr w:rsidR="00D93FC5">
        <w:trPr>
          <w:trHeight w:val="338"/>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федеральный бюджет</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r>
      <w:tr w:rsidR="00D93FC5">
        <w:trPr>
          <w:trHeight w:val="249"/>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внебюджетные источники</w:t>
            </w:r>
          </w:p>
        </w:tc>
        <w:tc>
          <w:tcPr>
            <w:tcW w:w="2552"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vMerge/>
            <w:tcBorders>
              <w:top w:val="single" w:sz="4" w:space="0" w:color="000000"/>
              <w:left w:val="single" w:sz="4" w:space="0" w:color="000000"/>
              <w:bottom w:val="single" w:sz="4" w:space="0" w:color="000000"/>
              <w:right w:val="single" w:sz="4" w:space="0" w:color="000000"/>
            </w:tcBorders>
          </w:tcPr>
          <w:p w:rsidR="00D93FC5" w:rsidRDefault="00D93FC5"/>
        </w:tc>
      </w:tr>
      <w:tr w:rsidR="00D93FC5">
        <w:trPr>
          <w:trHeight w:val="249"/>
        </w:trPr>
        <w:tc>
          <w:tcPr>
            <w:tcW w:w="3510"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both"/>
            </w:pPr>
            <w:r>
              <w:t>Мероприятие 2.4.</w:t>
            </w:r>
          </w:p>
          <w:p w:rsidR="00D93FC5" w:rsidRDefault="000D7858">
            <w:pPr>
              <w:jc w:val="both"/>
            </w:pPr>
            <w:r>
              <w:t>Организация и осуществление</w:t>
            </w:r>
            <w:r>
              <w:t xml:space="preserve"> внутреннего муниципального финансового контроля за соблюдением бюджетного законодательства Российской Федерации, контроля за соблюдением законодательства Российской Федерации о контрактной системе в сфере закупок получателями средств бюджета поселения</w:t>
            </w:r>
          </w:p>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все</w:t>
            </w:r>
            <w:r>
              <w:t>го</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both"/>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r>
      <w:tr w:rsidR="00D93FC5">
        <w:trPr>
          <w:trHeight w:val="249"/>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бюджет поселения</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both"/>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r>
      <w:tr w:rsidR="00D93FC5">
        <w:trPr>
          <w:trHeight w:val="249"/>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областной бюджет</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both"/>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r>
      <w:tr w:rsidR="00D93FC5">
        <w:trPr>
          <w:trHeight w:val="249"/>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федеральный бюджет</w:t>
            </w:r>
          </w:p>
          <w:p w:rsidR="00D93FC5" w:rsidRDefault="00D93FC5">
            <w:pPr>
              <w:spacing w:line="276" w:lineRule="auto"/>
            </w:pP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both"/>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r>
      <w:tr w:rsidR="00D93FC5">
        <w:trPr>
          <w:trHeight w:val="249"/>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внебюджетные источники</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both"/>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r>
      <w:tr w:rsidR="00D93FC5">
        <w:trPr>
          <w:trHeight w:val="249"/>
        </w:trPr>
        <w:tc>
          <w:tcPr>
            <w:tcW w:w="3510"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both"/>
            </w:pPr>
            <w:r>
              <w:rPr>
                <w:sz w:val="24"/>
              </w:rPr>
              <w:t>Подпрограмма 3 «Управление муниципальным долгом Покровского сельского поселения»</w:t>
            </w:r>
          </w:p>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всего</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both"/>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r>
      <w:tr w:rsidR="00D93FC5">
        <w:trPr>
          <w:trHeight w:val="249"/>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бюджет</w:t>
            </w:r>
            <w:r>
              <w:t xml:space="preserve"> поселения</w:t>
            </w:r>
          </w:p>
        </w:tc>
        <w:tc>
          <w:tcPr>
            <w:tcW w:w="2552" w:type="dxa"/>
            <w:tcBorders>
              <w:top w:val="single" w:sz="4" w:space="0" w:color="000000"/>
              <w:left w:val="single" w:sz="4" w:space="0" w:color="000000"/>
              <w:bottom w:val="single" w:sz="4" w:space="0" w:color="000000"/>
              <w:right w:val="single" w:sz="4" w:space="0" w:color="000000"/>
            </w:tcBorders>
          </w:tcPr>
          <w:p w:rsidR="00D93FC5" w:rsidRDefault="00D93FC5">
            <w:pPr>
              <w:jc w:val="both"/>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249"/>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областной бюджет</w:t>
            </w:r>
          </w:p>
        </w:tc>
        <w:tc>
          <w:tcPr>
            <w:tcW w:w="2552" w:type="dxa"/>
            <w:tcBorders>
              <w:top w:val="single" w:sz="4" w:space="0" w:color="000000"/>
              <w:left w:val="single" w:sz="4" w:space="0" w:color="000000"/>
              <w:bottom w:val="single" w:sz="4" w:space="0" w:color="000000"/>
              <w:right w:val="single" w:sz="4" w:space="0" w:color="000000"/>
            </w:tcBorders>
          </w:tcPr>
          <w:p w:rsidR="00D93FC5" w:rsidRDefault="00D93FC5">
            <w:pPr>
              <w:jc w:val="both"/>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249"/>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федеральный бюджет</w:t>
            </w:r>
          </w:p>
          <w:p w:rsidR="00D93FC5" w:rsidRDefault="00D93FC5">
            <w:pPr>
              <w:spacing w:line="276" w:lineRule="auto"/>
            </w:pPr>
          </w:p>
        </w:tc>
        <w:tc>
          <w:tcPr>
            <w:tcW w:w="2552" w:type="dxa"/>
            <w:tcBorders>
              <w:top w:val="single" w:sz="4" w:space="0" w:color="000000"/>
              <w:left w:val="single" w:sz="4" w:space="0" w:color="000000"/>
              <w:bottom w:val="single" w:sz="4" w:space="0" w:color="000000"/>
              <w:right w:val="single" w:sz="4" w:space="0" w:color="000000"/>
            </w:tcBorders>
          </w:tcPr>
          <w:p w:rsidR="00D93FC5" w:rsidRDefault="00D93FC5">
            <w:pPr>
              <w:jc w:val="both"/>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249"/>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внебюджетные источники</w:t>
            </w:r>
          </w:p>
        </w:tc>
        <w:tc>
          <w:tcPr>
            <w:tcW w:w="2552" w:type="dxa"/>
            <w:tcBorders>
              <w:top w:val="single" w:sz="4" w:space="0" w:color="000000"/>
              <w:left w:val="single" w:sz="4" w:space="0" w:color="000000"/>
              <w:bottom w:val="single" w:sz="4" w:space="0" w:color="000000"/>
              <w:right w:val="single" w:sz="4" w:space="0" w:color="000000"/>
            </w:tcBorders>
          </w:tcPr>
          <w:p w:rsidR="00D93FC5" w:rsidRDefault="00D93FC5">
            <w:pPr>
              <w:jc w:val="both"/>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249"/>
        </w:trPr>
        <w:tc>
          <w:tcPr>
            <w:tcW w:w="3510" w:type="dxa"/>
            <w:vMerge w:val="restart"/>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Основное мероприятие 3.1.</w:t>
            </w:r>
          </w:p>
          <w:p w:rsidR="00D93FC5" w:rsidRDefault="000D7858">
            <w:pPr>
              <w:jc w:val="both"/>
            </w:pPr>
            <w:r>
              <w:rPr>
                <w:sz w:val="24"/>
              </w:rPr>
              <w:t xml:space="preserve">Обеспечение проведения единой политики муниципальных заимствований Покровского сельского </w:t>
            </w:r>
            <w:r>
              <w:rPr>
                <w:sz w:val="24"/>
              </w:rPr>
              <w:lastRenderedPageBreak/>
              <w:t xml:space="preserve">поселения, управления муниципальным  долгом в соответствии с </w:t>
            </w:r>
            <w:hyperlink r:id="rId17" w:history="1">
              <w:r>
                <w:rPr>
                  <w:sz w:val="24"/>
                </w:rPr>
                <w:t>Бюджетным кодексом</w:t>
              </w:r>
            </w:hyperlink>
            <w:r>
              <w:rPr>
                <w:sz w:val="24"/>
              </w:rPr>
              <w:t xml:space="preserve"> Российской Федерации</w:t>
            </w:r>
          </w:p>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lastRenderedPageBreak/>
              <w:t>всего</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both"/>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r>
      <w:tr w:rsidR="00D93FC5">
        <w:trPr>
          <w:trHeight w:val="249"/>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 xml:space="preserve">бюджет </w:t>
            </w:r>
            <w:r>
              <w:t>поселения</w:t>
            </w:r>
          </w:p>
        </w:tc>
        <w:tc>
          <w:tcPr>
            <w:tcW w:w="2552" w:type="dxa"/>
            <w:tcBorders>
              <w:top w:val="single" w:sz="4" w:space="0" w:color="000000"/>
              <w:left w:val="single" w:sz="4" w:space="0" w:color="000000"/>
              <w:bottom w:val="single" w:sz="4" w:space="0" w:color="000000"/>
              <w:right w:val="single" w:sz="4" w:space="0" w:color="000000"/>
            </w:tcBorders>
          </w:tcPr>
          <w:p w:rsidR="00D93FC5" w:rsidRDefault="00D93FC5">
            <w:pPr>
              <w:jc w:val="both"/>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249"/>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областной бюджет</w:t>
            </w:r>
          </w:p>
        </w:tc>
        <w:tc>
          <w:tcPr>
            <w:tcW w:w="2552" w:type="dxa"/>
            <w:tcBorders>
              <w:top w:val="single" w:sz="4" w:space="0" w:color="000000"/>
              <w:left w:val="single" w:sz="4" w:space="0" w:color="000000"/>
              <w:bottom w:val="single" w:sz="4" w:space="0" w:color="000000"/>
              <w:right w:val="single" w:sz="4" w:space="0" w:color="000000"/>
            </w:tcBorders>
          </w:tcPr>
          <w:p w:rsidR="00D93FC5" w:rsidRDefault="00D93FC5">
            <w:pPr>
              <w:jc w:val="both"/>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249"/>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федеральный бюджет</w:t>
            </w:r>
          </w:p>
          <w:p w:rsidR="00D93FC5" w:rsidRDefault="00D93FC5">
            <w:pPr>
              <w:spacing w:line="276" w:lineRule="auto"/>
            </w:pPr>
          </w:p>
        </w:tc>
        <w:tc>
          <w:tcPr>
            <w:tcW w:w="2552" w:type="dxa"/>
            <w:tcBorders>
              <w:top w:val="single" w:sz="4" w:space="0" w:color="000000"/>
              <w:left w:val="single" w:sz="4" w:space="0" w:color="000000"/>
              <w:bottom w:val="single" w:sz="4" w:space="0" w:color="000000"/>
              <w:right w:val="single" w:sz="4" w:space="0" w:color="000000"/>
            </w:tcBorders>
          </w:tcPr>
          <w:p w:rsidR="00D93FC5" w:rsidRDefault="00D93FC5">
            <w:pPr>
              <w:jc w:val="both"/>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249"/>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внебюджетные источники</w:t>
            </w:r>
          </w:p>
        </w:tc>
        <w:tc>
          <w:tcPr>
            <w:tcW w:w="2552" w:type="dxa"/>
            <w:tcBorders>
              <w:top w:val="single" w:sz="4" w:space="0" w:color="000000"/>
              <w:left w:val="single" w:sz="4" w:space="0" w:color="000000"/>
              <w:bottom w:val="single" w:sz="4" w:space="0" w:color="000000"/>
              <w:right w:val="single" w:sz="4" w:space="0" w:color="000000"/>
            </w:tcBorders>
          </w:tcPr>
          <w:p w:rsidR="00D93FC5" w:rsidRDefault="00D93FC5">
            <w:pPr>
              <w:jc w:val="both"/>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249"/>
        </w:trPr>
        <w:tc>
          <w:tcPr>
            <w:tcW w:w="3510" w:type="dxa"/>
            <w:vMerge w:val="restart"/>
            <w:tcBorders>
              <w:top w:val="single" w:sz="4" w:space="0" w:color="000000"/>
              <w:left w:val="single" w:sz="4" w:space="0" w:color="000000"/>
              <w:bottom w:val="single" w:sz="4" w:space="0" w:color="000000"/>
              <w:right w:val="single" w:sz="4" w:space="0" w:color="000000"/>
            </w:tcBorders>
          </w:tcPr>
          <w:p w:rsidR="00D93FC5" w:rsidRDefault="000D7858">
            <w:pPr>
              <w:widowControl w:val="0"/>
              <w:jc w:val="both"/>
              <w:rPr>
                <w:sz w:val="24"/>
              </w:rPr>
            </w:pPr>
            <w:r>
              <w:rPr>
                <w:sz w:val="24"/>
              </w:rPr>
              <w:t>Основное мероприятие 3.2.</w:t>
            </w:r>
          </w:p>
          <w:p w:rsidR="00D93FC5" w:rsidRDefault="000D7858">
            <w:pPr>
              <w:widowControl w:val="0"/>
              <w:jc w:val="both"/>
              <w:rPr>
                <w:sz w:val="24"/>
              </w:rPr>
            </w:pPr>
            <w:r>
              <w:rPr>
                <w:sz w:val="24"/>
              </w:rPr>
              <w:t>Планирование бюджетных ассигнований на обслуживание муниципального долга</w:t>
            </w:r>
          </w:p>
          <w:p w:rsidR="00D93FC5" w:rsidRDefault="000D7858">
            <w:pPr>
              <w:jc w:val="both"/>
            </w:pPr>
            <w:r>
              <w:rPr>
                <w:sz w:val="24"/>
              </w:rPr>
              <w:t>Покровского сельского поселения</w:t>
            </w:r>
          </w:p>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всего</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both"/>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r>
      <w:tr w:rsidR="00D93FC5">
        <w:trPr>
          <w:trHeight w:val="249"/>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бюджет поселения</w:t>
            </w:r>
          </w:p>
        </w:tc>
        <w:tc>
          <w:tcPr>
            <w:tcW w:w="2552" w:type="dxa"/>
            <w:tcBorders>
              <w:top w:val="single" w:sz="4" w:space="0" w:color="000000"/>
              <w:left w:val="single" w:sz="4" w:space="0" w:color="000000"/>
              <w:bottom w:val="single" w:sz="4" w:space="0" w:color="000000"/>
              <w:right w:val="single" w:sz="4" w:space="0" w:color="000000"/>
            </w:tcBorders>
          </w:tcPr>
          <w:p w:rsidR="00D93FC5" w:rsidRDefault="00D93FC5">
            <w:pPr>
              <w:jc w:val="both"/>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249"/>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областной бюджет</w:t>
            </w:r>
          </w:p>
        </w:tc>
        <w:tc>
          <w:tcPr>
            <w:tcW w:w="2552" w:type="dxa"/>
            <w:tcBorders>
              <w:top w:val="single" w:sz="4" w:space="0" w:color="000000"/>
              <w:left w:val="single" w:sz="4" w:space="0" w:color="000000"/>
              <w:bottom w:val="single" w:sz="4" w:space="0" w:color="000000"/>
              <w:right w:val="single" w:sz="4" w:space="0" w:color="000000"/>
            </w:tcBorders>
          </w:tcPr>
          <w:p w:rsidR="00D93FC5" w:rsidRDefault="00D93FC5">
            <w:pPr>
              <w:jc w:val="both"/>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249"/>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федеральный бюджет</w:t>
            </w:r>
          </w:p>
          <w:p w:rsidR="00D93FC5" w:rsidRDefault="00D93FC5">
            <w:pPr>
              <w:spacing w:line="276" w:lineRule="auto"/>
            </w:pPr>
          </w:p>
        </w:tc>
        <w:tc>
          <w:tcPr>
            <w:tcW w:w="2552" w:type="dxa"/>
            <w:tcBorders>
              <w:top w:val="single" w:sz="4" w:space="0" w:color="000000"/>
              <w:left w:val="single" w:sz="4" w:space="0" w:color="000000"/>
              <w:bottom w:val="single" w:sz="4" w:space="0" w:color="000000"/>
              <w:right w:val="single" w:sz="4" w:space="0" w:color="000000"/>
            </w:tcBorders>
          </w:tcPr>
          <w:p w:rsidR="00D93FC5" w:rsidRDefault="00D93FC5">
            <w:pPr>
              <w:jc w:val="both"/>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249"/>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внебюджетные источники</w:t>
            </w:r>
          </w:p>
        </w:tc>
        <w:tc>
          <w:tcPr>
            <w:tcW w:w="2552" w:type="dxa"/>
            <w:tcBorders>
              <w:top w:val="single" w:sz="4" w:space="0" w:color="000000"/>
              <w:left w:val="single" w:sz="4" w:space="0" w:color="000000"/>
              <w:bottom w:val="single" w:sz="4" w:space="0" w:color="000000"/>
              <w:right w:val="single" w:sz="4" w:space="0" w:color="000000"/>
            </w:tcBorders>
          </w:tcPr>
          <w:p w:rsidR="00D93FC5" w:rsidRDefault="00D93FC5">
            <w:pPr>
              <w:jc w:val="both"/>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c>
          <w:tcPr>
            <w:tcW w:w="2551"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rPr>
          <w:trHeight w:val="356"/>
        </w:trPr>
        <w:tc>
          <w:tcPr>
            <w:tcW w:w="3510"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center"/>
            </w:pPr>
            <w:r>
              <w:t>Подпрограмма 4.</w:t>
            </w:r>
          </w:p>
          <w:p w:rsidR="00D93FC5" w:rsidRDefault="000D7858">
            <w:pPr>
              <w:jc w:val="both"/>
            </w:pPr>
            <w:r>
              <w:t>Совершенствование системы распределения финансовых ресурсов между уровнями бюджетной системы</w:t>
            </w:r>
          </w:p>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всего</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248,6</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248,6</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248,6</w:t>
            </w:r>
          </w:p>
        </w:tc>
      </w:tr>
      <w:tr w:rsidR="00D93FC5">
        <w:trPr>
          <w:trHeight w:val="320"/>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бюджет поселения</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248,6</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248,6</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248,6</w:t>
            </w:r>
          </w:p>
        </w:tc>
      </w:tr>
      <w:tr w:rsidR="00D93FC5">
        <w:trPr>
          <w:trHeight w:val="302"/>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областной бюджет</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w:t>
            </w:r>
          </w:p>
        </w:tc>
      </w:tr>
      <w:tr w:rsidR="00D93FC5">
        <w:trPr>
          <w:trHeight w:val="391"/>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федеральный бюджет</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w:t>
            </w:r>
          </w:p>
        </w:tc>
      </w:tr>
      <w:tr w:rsidR="00D93FC5">
        <w:trPr>
          <w:trHeight w:val="277"/>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внебюджетные источники</w:t>
            </w:r>
          </w:p>
          <w:p w:rsidR="00D93FC5" w:rsidRDefault="00D93FC5">
            <w:pPr>
              <w:spacing w:line="276" w:lineRule="auto"/>
            </w:pP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w:t>
            </w:r>
          </w:p>
        </w:tc>
      </w:tr>
      <w:tr w:rsidR="00D93FC5">
        <w:trPr>
          <w:trHeight w:val="427"/>
        </w:trPr>
        <w:tc>
          <w:tcPr>
            <w:tcW w:w="3510"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center"/>
            </w:pPr>
            <w:r>
              <w:t>Мероприятие 4.1.</w:t>
            </w:r>
          </w:p>
          <w:p w:rsidR="00D93FC5" w:rsidRDefault="000D7858">
            <w:pPr>
              <w:jc w:val="both"/>
            </w:pPr>
            <w:r>
              <w:t xml:space="preserve">Повышение эффективности предоставления и расходования межбюджетных </w:t>
            </w:r>
          </w:p>
          <w:p w:rsidR="00D93FC5" w:rsidRDefault="000D7858">
            <w:pPr>
              <w:jc w:val="both"/>
            </w:pPr>
            <w:r>
              <w:t>трансфертов</w:t>
            </w:r>
          </w:p>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всего</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248,6</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spacing w:after="200" w:line="276" w:lineRule="auto"/>
              <w:jc w:val="center"/>
            </w:pPr>
            <w:r>
              <w:t>248,6</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spacing w:after="200" w:line="276" w:lineRule="auto"/>
              <w:jc w:val="center"/>
            </w:pPr>
            <w:r>
              <w:t>248,6</w:t>
            </w:r>
          </w:p>
        </w:tc>
      </w:tr>
      <w:tr w:rsidR="00D93FC5">
        <w:trPr>
          <w:trHeight w:val="2"/>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r>
              <w:t>бюджет поселения</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248,6</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spacing w:after="200" w:line="276" w:lineRule="auto"/>
              <w:jc w:val="center"/>
            </w:pPr>
            <w:r>
              <w:t>248,6</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spacing w:after="200" w:line="276" w:lineRule="auto"/>
              <w:jc w:val="center"/>
            </w:pPr>
            <w:r>
              <w:t>248,6</w:t>
            </w:r>
          </w:p>
        </w:tc>
      </w:tr>
      <w:tr w:rsidR="00D93FC5">
        <w:trPr>
          <w:trHeight w:val="404"/>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 xml:space="preserve">областной </w:t>
            </w:r>
            <w:r>
              <w:t>бюджет</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r>
      <w:tr w:rsidR="00D93FC5">
        <w:trPr>
          <w:trHeight w:val="443"/>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федеральный бюджет</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r>
      <w:tr w:rsidR="00D93FC5">
        <w:trPr>
          <w:trHeight w:val="307"/>
        </w:trPr>
        <w:tc>
          <w:tcPr>
            <w:tcW w:w="3510"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4111" w:type="dxa"/>
            <w:tcBorders>
              <w:top w:val="single" w:sz="4" w:space="0" w:color="000000"/>
              <w:left w:val="single" w:sz="4" w:space="0" w:color="000000"/>
              <w:bottom w:val="single" w:sz="4" w:space="0" w:color="000000"/>
              <w:right w:val="single" w:sz="4" w:space="0" w:color="000000"/>
            </w:tcBorders>
          </w:tcPr>
          <w:p w:rsidR="00D93FC5" w:rsidRDefault="000D7858">
            <w:pPr>
              <w:spacing w:line="276" w:lineRule="auto"/>
            </w:pPr>
            <w:r>
              <w:t>внебюджетные источники</w:t>
            </w:r>
          </w:p>
        </w:tc>
        <w:tc>
          <w:tcPr>
            <w:tcW w:w="2552"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255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r>
    </w:tbl>
    <w:p w:rsidR="00D93FC5" w:rsidRDefault="00D93FC5">
      <w:pPr>
        <w:widowControl w:val="0"/>
        <w:outlineLvl w:val="2"/>
        <w:rPr>
          <w:sz w:val="24"/>
        </w:rPr>
      </w:pPr>
    </w:p>
    <w:p w:rsidR="00D93FC5" w:rsidRDefault="00D93FC5">
      <w:pPr>
        <w:widowControl w:val="0"/>
        <w:outlineLvl w:val="2"/>
        <w:rPr>
          <w:sz w:val="24"/>
        </w:rPr>
      </w:pPr>
    </w:p>
    <w:p w:rsidR="00D93FC5" w:rsidRDefault="00D93FC5">
      <w:pPr>
        <w:widowControl w:val="0"/>
        <w:outlineLvl w:val="2"/>
        <w:rPr>
          <w:sz w:val="24"/>
        </w:rPr>
      </w:pPr>
    </w:p>
    <w:p w:rsidR="00D93FC5" w:rsidRDefault="00D93FC5">
      <w:pPr>
        <w:widowControl w:val="0"/>
        <w:outlineLvl w:val="2"/>
        <w:rPr>
          <w:sz w:val="24"/>
        </w:rPr>
      </w:pPr>
    </w:p>
    <w:p w:rsidR="00D93FC5" w:rsidRDefault="00D93FC5">
      <w:pPr>
        <w:widowControl w:val="0"/>
        <w:outlineLvl w:val="2"/>
        <w:rPr>
          <w:sz w:val="24"/>
        </w:rPr>
      </w:pPr>
    </w:p>
    <w:p w:rsidR="00D93FC5" w:rsidRDefault="00D93FC5">
      <w:pPr>
        <w:widowControl w:val="0"/>
        <w:outlineLvl w:val="2"/>
        <w:rPr>
          <w:sz w:val="24"/>
        </w:rPr>
      </w:pPr>
    </w:p>
    <w:p w:rsidR="00D93FC5" w:rsidRDefault="00D93FC5">
      <w:pPr>
        <w:widowControl w:val="0"/>
        <w:jc w:val="right"/>
        <w:outlineLvl w:val="2"/>
        <w:rPr>
          <w:sz w:val="20"/>
        </w:rPr>
      </w:pPr>
    </w:p>
    <w:p w:rsidR="00D93FC5" w:rsidRDefault="00D93FC5">
      <w:pPr>
        <w:widowControl w:val="0"/>
        <w:jc w:val="right"/>
        <w:outlineLvl w:val="2"/>
        <w:rPr>
          <w:sz w:val="20"/>
        </w:rPr>
      </w:pPr>
    </w:p>
    <w:p w:rsidR="00D93FC5" w:rsidRDefault="00D93FC5">
      <w:pPr>
        <w:widowControl w:val="0"/>
        <w:jc w:val="right"/>
        <w:outlineLvl w:val="2"/>
        <w:rPr>
          <w:sz w:val="20"/>
        </w:rPr>
      </w:pPr>
    </w:p>
    <w:p w:rsidR="00D93FC5" w:rsidRDefault="00D93FC5">
      <w:pPr>
        <w:widowControl w:val="0"/>
        <w:jc w:val="right"/>
        <w:outlineLvl w:val="2"/>
        <w:rPr>
          <w:sz w:val="20"/>
        </w:rPr>
      </w:pPr>
    </w:p>
    <w:p w:rsidR="00D93FC5" w:rsidRDefault="00D93FC5">
      <w:pPr>
        <w:widowControl w:val="0"/>
        <w:jc w:val="right"/>
        <w:outlineLvl w:val="2"/>
        <w:rPr>
          <w:sz w:val="20"/>
        </w:rPr>
      </w:pPr>
    </w:p>
    <w:p w:rsidR="00D93FC5" w:rsidRDefault="00D93FC5">
      <w:pPr>
        <w:widowControl w:val="0"/>
        <w:jc w:val="right"/>
        <w:outlineLvl w:val="2"/>
        <w:rPr>
          <w:sz w:val="20"/>
        </w:rPr>
      </w:pPr>
    </w:p>
    <w:p w:rsidR="00D93FC5" w:rsidRDefault="000D7858">
      <w:pPr>
        <w:widowControl w:val="0"/>
        <w:jc w:val="right"/>
        <w:outlineLvl w:val="2"/>
        <w:rPr>
          <w:sz w:val="20"/>
        </w:rPr>
      </w:pPr>
      <w:r>
        <w:rPr>
          <w:sz w:val="20"/>
        </w:rPr>
        <w:t>Таблица 12</w:t>
      </w:r>
    </w:p>
    <w:p w:rsidR="00D93FC5" w:rsidRDefault="00D93FC5">
      <w:pPr>
        <w:widowControl w:val="0"/>
        <w:ind w:firstLine="540"/>
        <w:jc w:val="both"/>
        <w:rPr>
          <w:sz w:val="20"/>
        </w:rPr>
      </w:pPr>
    </w:p>
    <w:p w:rsidR="00D93FC5" w:rsidRDefault="000D7858">
      <w:pPr>
        <w:ind w:firstLine="708"/>
        <w:jc w:val="center"/>
        <w:rPr>
          <w:b/>
        </w:rPr>
      </w:pPr>
      <w:r>
        <w:rPr>
          <w:b/>
        </w:rPr>
        <w:t xml:space="preserve">Сведения о достижении значений показателей </w:t>
      </w:r>
    </w:p>
    <w:p w:rsidR="00D93FC5" w:rsidRDefault="00D93FC5">
      <w:pPr>
        <w:ind w:firstLine="708"/>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3971"/>
        <w:gridCol w:w="1414"/>
        <w:gridCol w:w="1421"/>
        <w:gridCol w:w="1276"/>
        <w:gridCol w:w="1559"/>
        <w:gridCol w:w="5103"/>
      </w:tblGrid>
      <w:tr w:rsidR="00D93FC5">
        <w:trPr>
          <w:trHeight w:val="1024"/>
        </w:trPr>
        <w:tc>
          <w:tcPr>
            <w:tcW w:w="673"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center"/>
              <w:rPr>
                <w:sz w:val="24"/>
              </w:rPr>
            </w:pPr>
            <w:r>
              <w:rPr>
                <w:sz w:val="24"/>
              </w:rPr>
              <w:t>№ п/п</w:t>
            </w:r>
          </w:p>
        </w:tc>
        <w:tc>
          <w:tcPr>
            <w:tcW w:w="3971"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center"/>
              <w:rPr>
                <w:sz w:val="24"/>
              </w:rPr>
            </w:pPr>
            <w:r>
              <w:rPr>
                <w:sz w:val="24"/>
              </w:rPr>
              <w:t>Номер и наименование</w:t>
            </w:r>
          </w:p>
        </w:tc>
        <w:tc>
          <w:tcPr>
            <w:tcW w:w="1414"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center"/>
              <w:rPr>
                <w:sz w:val="24"/>
              </w:rPr>
            </w:pPr>
            <w:r>
              <w:rPr>
                <w:sz w:val="24"/>
              </w:rPr>
              <w:t>Ед. измерения</w:t>
            </w:r>
          </w:p>
        </w:tc>
        <w:tc>
          <w:tcPr>
            <w:tcW w:w="4256" w:type="dxa"/>
            <w:gridSpan w:val="3"/>
            <w:tcBorders>
              <w:top w:val="single" w:sz="4" w:space="0" w:color="000000"/>
              <w:left w:val="single" w:sz="4" w:space="0" w:color="000000"/>
              <w:bottom w:val="single" w:sz="4" w:space="0" w:color="000000"/>
              <w:right w:val="single" w:sz="4" w:space="0" w:color="000000"/>
            </w:tcBorders>
          </w:tcPr>
          <w:p w:rsidR="00D93FC5" w:rsidRDefault="000D7858">
            <w:pPr>
              <w:jc w:val="center"/>
              <w:rPr>
                <w:sz w:val="24"/>
              </w:rPr>
            </w:pPr>
            <w:r>
              <w:rPr>
                <w:sz w:val="24"/>
              </w:rPr>
              <w:t xml:space="preserve">Значения показателей  муниципальной программы, </w:t>
            </w:r>
            <w:r>
              <w:rPr>
                <w:sz w:val="24"/>
              </w:rPr>
              <w:t>подпрограммы муниципальной программы</w:t>
            </w:r>
          </w:p>
        </w:tc>
        <w:tc>
          <w:tcPr>
            <w:tcW w:w="5103"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center"/>
              <w:rPr>
                <w:sz w:val="24"/>
              </w:rPr>
            </w:pPr>
            <w:r>
              <w:rPr>
                <w:sz w:val="24"/>
              </w:rPr>
              <w:t>Обоснование отклонений значений показателя на конец отчетного года (при наличии)</w:t>
            </w:r>
          </w:p>
        </w:tc>
      </w:tr>
      <w:tr w:rsidR="00D93FC5">
        <w:trPr>
          <w:trHeight w:val="480"/>
        </w:trPr>
        <w:tc>
          <w:tcPr>
            <w:tcW w:w="673"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3971"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1414"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1421" w:type="dxa"/>
            <w:vMerge w:val="restart"/>
            <w:tcBorders>
              <w:top w:val="single" w:sz="4" w:space="0" w:color="000000"/>
              <w:left w:val="single" w:sz="4" w:space="0" w:color="000000"/>
              <w:bottom w:val="single" w:sz="4" w:space="0" w:color="000000"/>
              <w:right w:val="single" w:sz="4" w:space="0" w:color="000000"/>
            </w:tcBorders>
          </w:tcPr>
          <w:p w:rsidR="00D93FC5" w:rsidRDefault="000D7858">
            <w:pPr>
              <w:jc w:val="center"/>
              <w:rPr>
                <w:sz w:val="26"/>
              </w:rPr>
            </w:pPr>
            <w:r>
              <w:rPr>
                <w:sz w:val="26"/>
              </w:rPr>
              <w:t>Год, предшествующий отчетному</w:t>
            </w:r>
          </w:p>
        </w:tc>
        <w:tc>
          <w:tcPr>
            <w:tcW w:w="2835" w:type="dxa"/>
            <w:gridSpan w:val="2"/>
            <w:tcBorders>
              <w:top w:val="single" w:sz="4" w:space="0" w:color="000000"/>
              <w:left w:val="single" w:sz="4" w:space="0" w:color="000000"/>
              <w:bottom w:val="single" w:sz="4" w:space="0" w:color="000000"/>
              <w:right w:val="single" w:sz="4" w:space="0" w:color="000000"/>
            </w:tcBorders>
          </w:tcPr>
          <w:p w:rsidR="00D93FC5" w:rsidRDefault="000D7858">
            <w:pPr>
              <w:jc w:val="center"/>
              <w:rPr>
                <w:sz w:val="26"/>
              </w:rPr>
            </w:pPr>
            <w:r>
              <w:rPr>
                <w:sz w:val="26"/>
              </w:rPr>
              <w:t>Отчетный год</w:t>
            </w:r>
          </w:p>
        </w:tc>
        <w:tc>
          <w:tcPr>
            <w:tcW w:w="5103" w:type="dxa"/>
            <w:vMerge/>
            <w:tcBorders>
              <w:top w:val="single" w:sz="4" w:space="0" w:color="000000"/>
              <w:left w:val="single" w:sz="4" w:space="0" w:color="000000"/>
              <w:bottom w:val="single" w:sz="4" w:space="0" w:color="000000"/>
              <w:right w:val="single" w:sz="4" w:space="0" w:color="000000"/>
            </w:tcBorders>
          </w:tcPr>
          <w:p w:rsidR="00D93FC5" w:rsidRDefault="00D93FC5"/>
        </w:tc>
      </w:tr>
      <w:tr w:rsidR="00D93FC5">
        <w:trPr>
          <w:trHeight w:val="1013"/>
        </w:trPr>
        <w:tc>
          <w:tcPr>
            <w:tcW w:w="673"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3971"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1414"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1421" w:type="dxa"/>
            <w:vMerge/>
            <w:tcBorders>
              <w:top w:val="single" w:sz="4" w:space="0" w:color="000000"/>
              <w:left w:val="single" w:sz="4" w:space="0" w:color="000000"/>
              <w:bottom w:val="single" w:sz="4" w:space="0" w:color="000000"/>
              <w:right w:val="single" w:sz="4" w:space="0" w:color="000000"/>
            </w:tcBorders>
          </w:tcPr>
          <w:p w:rsidR="00D93FC5" w:rsidRDefault="00D93FC5"/>
        </w:tc>
        <w:tc>
          <w:tcPr>
            <w:tcW w:w="1276" w:type="dxa"/>
            <w:tcBorders>
              <w:top w:val="single" w:sz="4" w:space="0" w:color="000000"/>
              <w:left w:val="single" w:sz="4" w:space="0" w:color="000000"/>
              <w:bottom w:val="single" w:sz="4" w:space="0" w:color="000000"/>
              <w:right w:val="single" w:sz="4" w:space="0" w:color="000000"/>
            </w:tcBorders>
          </w:tcPr>
          <w:p w:rsidR="00D93FC5" w:rsidRDefault="000D7858">
            <w:pPr>
              <w:jc w:val="center"/>
              <w:rPr>
                <w:sz w:val="26"/>
              </w:rPr>
            </w:pPr>
            <w:r>
              <w:rPr>
                <w:sz w:val="26"/>
              </w:rPr>
              <w:t>план</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jc w:val="center"/>
              <w:rPr>
                <w:sz w:val="26"/>
              </w:rPr>
            </w:pPr>
            <w:r>
              <w:rPr>
                <w:sz w:val="26"/>
              </w:rPr>
              <w:t>факт</w:t>
            </w:r>
          </w:p>
        </w:tc>
        <w:tc>
          <w:tcPr>
            <w:tcW w:w="5103" w:type="dxa"/>
            <w:vMerge/>
            <w:tcBorders>
              <w:top w:val="single" w:sz="4" w:space="0" w:color="000000"/>
              <w:left w:val="single" w:sz="4" w:space="0" w:color="000000"/>
              <w:bottom w:val="single" w:sz="4" w:space="0" w:color="000000"/>
              <w:right w:val="single" w:sz="4" w:space="0" w:color="000000"/>
            </w:tcBorders>
          </w:tcPr>
          <w:p w:rsidR="00D93FC5" w:rsidRDefault="00D93FC5"/>
        </w:tc>
      </w:tr>
      <w:tr w:rsidR="00D93FC5">
        <w:trPr>
          <w:trHeight w:val="271"/>
        </w:trPr>
        <w:tc>
          <w:tcPr>
            <w:tcW w:w="673" w:type="dxa"/>
            <w:tcBorders>
              <w:top w:val="single" w:sz="4" w:space="0" w:color="000000"/>
              <w:left w:val="single" w:sz="4" w:space="0" w:color="000000"/>
              <w:bottom w:val="single" w:sz="4" w:space="0" w:color="000000"/>
              <w:right w:val="single" w:sz="4" w:space="0" w:color="000000"/>
            </w:tcBorders>
          </w:tcPr>
          <w:p w:rsidR="00D93FC5" w:rsidRDefault="000D7858">
            <w:pPr>
              <w:jc w:val="center"/>
              <w:rPr>
                <w:sz w:val="26"/>
              </w:rPr>
            </w:pPr>
            <w:r>
              <w:rPr>
                <w:sz w:val="26"/>
              </w:rPr>
              <w:t>1</w:t>
            </w:r>
          </w:p>
        </w:tc>
        <w:tc>
          <w:tcPr>
            <w:tcW w:w="3971" w:type="dxa"/>
            <w:tcBorders>
              <w:top w:val="single" w:sz="4" w:space="0" w:color="000000"/>
              <w:left w:val="single" w:sz="4" w:space="0" w:color="000000"/>
              <w:bottom w:val="single" w:sz="4" w:space="0" w:color="000000"/>
              <w:right w:val="single" w:sz="4" w:space="0" w:color="000000"/>
            </w:tcBorders>
          </w:tcPr>
          <w:p w:rsidR="00D93FC5" w:rsidRDefault="000D7858">
            <w:pPr>
              <w:jc w:val="center"/>
              <w:rPr>
                <w:sz w:val="26"/>
              </w:rPr>
            </w:pPr>
            <w:r>
              <w:rPr>
                <w:sz w:val="26"/>
              </w:rPr>
              <w:t>2</w:t>
            </w:r>
          </w:p>
        </w:tc>
        <w:tc>
          <w:tcPr>
            <w:tcW w:w="1414" w:type="dxa"/>
            <w:tcBorders>
              <w:top w:val="single" w:sz="4" w:space="0" w:color="000000"/>
              <w:left w:val="single" w:sz="4" w:space="0" w:color="000000"/>
              <w:bottom w:val="single" w:sz="4" w:space="0" w:color="000000"/>
              <w:right w:val="single" w:sz="4" w:space="0" w:color="000000"/>
            </w:tcBorders>
          </w:tcPr>
          <w:p w:rsidR="00D93FC5" w:rsidRDefault="000D7858">
            <w:pPr>
              <w:jc w:val="center"/>
              <w:rPr>
                <w:sz w:val="26"/>
              </w:rPr>
            </w:pPr>
            <w:r>
              <w:rPr>
                <w:sz w:val="26"/>
              </w:rPr>
              <w:t>3</w:t>
            </w:r>
          </w:p>
        </w:tc>
        <w:tc>
          <w:tcPr>
            <w:tcW w:w="1421" w:type="dxa"/>
            <w:tcBorders>
              <w:top w:val="single" w:sz="4" w:space="0" w:color="000000"/>
              <w:left w:val="single" w:sz="4" w:space="0" w:color="000000"/>
              <w:bottom w:val="single" w:sz="4" w:space="0" w:color="000000"/>
              <w:right w:val="single" w:sz="4" w:space="0" w:color="000000"/>
            </w:tcBorders>
          </w:tcPr>
          <w:p w:rsidR="00D93FC5" w:rsidRDefault="000D7858">
            <w:pPr>
              <w:jc w:val="center"/>
              <w:rPr>
                <w:sz w:val="26"/>
              </w:rPr>
            </w:pPr>
            <w:r>
              <w:rPr>
                <w:sz w:val="26"/>
              </w:rPr>
              <w:t>4</w:t>
            </w:r>
          </w:p>
        </w:tc>
        <w:tc>
          <w:tcPr>
            <w:tcW w:w="1276" w:type="dxa"/>
            <w:tcBorders>
              <w:top w:val="single" w:sz="4" w:space="0" w:color="000000"/>
              <w:left w:val="single" w:sz="4" w:space="0" w:color="000000"/>
              <w:bottom w:val="single" w:sz="4" w:space="0" w:color="000000"/>
              <w:right w:val="single" w:sz="4" w:space="0" w:color="000000"/>
            </w:tcBorders>
          </w:tcPr>
          <w:p w:rsidR="00D93FC5" w:rsidRDefault="000D7858">
            <w:pPr>
              <w:jc w:val="center"/>
              <w:rPr>
                <w:sz w:val="26"/>
              </w:rPr>
            </w:pPr>
            <w:r>
              <w:rPr>
                <w:sz w:val="26"/>
              </w:rPr>
              <w:t>5</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jc w:val="center"/>
              <w:rPr>
                <w:sz w:val="26"/>
              </w:rPr>
            </w:pPr>
            <w:r>
              <w:rPr>
                <w:sz w:val="26"/>
              </w:rPr>
              <w:t>6</w:t>
            </w:r>
          </w:p>
        </w:tc>
        <w:tc>
          <w:tcPr>
            <w:tcW w:w="5103" w:type="dxa"/>
            <w:tcBorders>
              <w:top w:val="single" w:sz="4" w:space="0" w:color="000000"/>
              <w:left w:val="single" w:sz="4" w:space="0" w:color="000000"/>
              <w:bottom w:val="single" w:sz="4" w:space="0" w:color="000000"/>
              <w:right w:val="single" w:sz="4" w:space="0" w:color="000000"/>
            </w:tcBorders>
          </w:tcPr>
          <w:p w:rsidR="00D93FC5" w:rsidRDefault="000D7858">
            <w:pPr>
              <w:jc w:val="center"/>
              <w:rPr>
                <w:sz w:val="26"/>
              </w:rPr>
            </w:pPr>
            <w:r>
              <w:rPr>
                <w:sz w:val="26"/>
              </w:rPr>
              <w:t>7</w:t>
            </w:r>
          </w:p>
        </w:tc>
      </w:tr>
      <w:tr w:rsidR="00D93FC5">
        <w:tc>
          <w:tcPr>
            <w:tcW w:w="15417" w:type="dxa"/>
            <w:gridSpan w:val="7"/>
            <w:tcBorders>
              <w:top w:val="single" w:sz="4" w:space="0" w:color="000000"/>
              <w:left w:val="single" w:sz="4" w:space="0" w:color="000000"/>
              <w:bottom w:val="single" w:sz="4" w:space="0" w:color="000000"/>
              <w:right w:val="single" w:sz="4" w:space="0" w:color="000000"/>
            </w:tcBorders>
          </w:tcPr>
          <w:p w:rsidR="00D93FC5" w:rsidRDefault="000D7858">
            <w:pPr>
              <w:jc w:val="center"/>
              <w:rPr>
                <w:b/>
              </w:rPr>
            </w:pPr>
            <w:r>
              <w:rPr>
                <w:b/>
              </w:rPr>
              <w:t xml:space="preserve">Муниципальная программа «Управление муниципальными </w:t>
            </w:r>
            <w:r>
              <w:rPr>
                <w:b/>
              </w:rPr>
              <w:t>финансами и создание условий для эффективного управления муниципальными финансами»</w:t>
            </w:r>
          </w:p>
        </w:tc>
      </w:tr>
      <w:tr w:rsidR="00D93FC5">
        <w:tc>
          <w:tcPr>
            <w:tcW w:w="673"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w:t>
            </w:r>
          </w:p>
        </w:tc>
        <w:tc>
          <w:tcPr>
            <w:tcW w:w="3971" w:type="dxa"/>
            <w:tcBorders>
              <w:top w:val="single" w:sz="4" w:space="0" w:color="000000"/>
              <w:left w:val="single" w:sz="4" w:space="0" w:color="000000"/>
              <w:bottom w:val="single" w:sz="4" w:space="0" w:color="000000"/>
              <w:right w:val="single" w:sz="4" w:space="0" w:color="000000"/>
            </w:tcBorders>
          </w:tcPr>
          <w:p w:rsidR="00D93FC5" w:rsidRDefault="000D7858">
            <w:r>
              <w:t xml:space="preserve">Показатель </w:t>
            </w:r>
          </w:p>
          <w:p w:rsidR="00D93FC5" w:rsidRDefault="000D7858">
            <w:r>
              <w:t>Наличие бюджетного прогноза Покровского сельского поселения на долгосрочный период</w:t>
            </w:r>
          </w:p>
        </w:tc>
        <w:tc>
          <w:tcPr>
            <w:tcW w:w="1414"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Да/нет</w:t>
            </w:r>
          </w:p>
        </w:tc>
        <w:tc>
          <w:tcPr>
            <w:tcW w:w="142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да</w:t>
            </w:r>
          </w:p>
        </w:tc>
        <w:tc>
          <w:tcPr>
            <w:tcW w:w="1276"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да</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да</w:t>
            </w:r>
          </w:p>
        </w:tc>
        <w:tc>
          <w:tcPr>
            <w:tcW w:w="5103"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Принято постановление Администрации Покровского сельского</w:t>
            </w:r>
            <w:r>
              <w:t xml:space="preserve"> поселения о внесении изменений в постановление от 28.09.2022 №164 «Об утверждении бюджетного прогноза Покровского сельского поселения на  период 2023-2036 годов» №16 от 15.02.2023г.</w:t>
            </w:r>
          </w:p>
        </w:tc>
      </w:tr>
      <w:tr w:rsidR="00D93FC5">
        <w:tc>
          <w:tcPr>
            <w:tcW w:w="673"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2</w:t>
            </w:r>
          </w:p>
        </w:tc>
        <w:tc>
          <w:tcPr>
            <w:tcW w:w="3971" w:type="dxa"/>
            <w:tcBorders>
              <w:top w:val="single" w:sz="4" w:space="0" w:color="000000"/>
              <w:left w:val="single" w:sz="4" w:space="0" w:color="000000"/>
              <w:bottom w:val="single" w:sz="4" w:space="0" w:color="000000"/>
              <w:right w:val="single" w:sz="4" w:space="0" w:color="000000"/>
            </w:tcBorders>
          </w:tcPr>
          <w:p w:rsidR="00D93FC5" w:rsidRDefault="000D7858">
            <w:pPr>
              <w:jc w:val="both"/>
              <w:rPr>
                <w:sz w:val="24"/>
              </w:rPr>
            </w:pPr>
            <w:r>
              <w:rPr>
                <w:sz w:val="24"/>
              </w:rPr>
              <w:t xml:space="preserve">Показатель </w:t>
            </w:r>
          </w:p>
          <w:p w:rsidR="00D93FC5" w:rsidRDefault="000D7858">
            <w:pPr>
              <w:jc w:val="both"/>
            </w:pPr>
            <w:r>
              <w:rPr>
                <w:sz w:val="24"/>
              </w:rPr>
              <w:t xml:space="preserve"> Качество управления финансами Покровского сельского посел</w:t>
            </w:r>
            <w:r>
              <w:rPr>
                <w:sz w:val="24"/>
              </w:rPr>
              <w:t>ения, определяемое финансовым управлением Неклиновского района</w:t>
            </w:r>
          </w:p>
        </w:tc>
        <w:tc>
          <w:tcPr>
            <w:tcW w:w="1414"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степень</w:t>
            </w:r>
          </w:p>
        </w:tc>
        <w:tc>
          <w:tcPr>
            <w:tcW w:w="142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I</w:t>
            </w:r>
          </w:p>
        </w:tc>
        <w:tc>
          <w:tcPr>
            <w:tcW w:w="1276"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I</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I</w:t>
            </w:r>
          </w:p>
        </w:tc>
        <w:tc>
          <w:tcPr>
            <w:tcW w:w="5103"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c>
          <w:tcPr>
            <w:tcW w:w="15417" w:type="dxa"/>
            <w:gridSpan w:val="7"/>
            <w:tcBorders>
              <w:top w:val="single" w:sz="4" w:space="0" w:color="000000"/>
              <w:left w:val="single" w:sz="4" w:space="0" w:color="000000"/>
              <w:bottom w:val="single" w:sz="4" w:space="0" w:color="000000"/>
              <w:right w:val="single" w:sz="4" w:space="0" w:color="000000"/>
            </w:tcBorders>
          </w:tcPr>
          <w:p w:rsidR="00D93FC5" w:rsidRDefault="000D7858">
            <w:pPr>
              <w:jc w:val="center"/>
              <w:rPr>
                <w:b/>
              </w:rPr>
            </w:pPr>
            <w:r>
              <w:rPr>
                <w:b/>
              </w:rPr>
              <w:t>Подпрограмма 1 «Долгосрочное финансовое планирование»</w:t>
            </w:r>
          </w:p>
        </w:tc>
      </w:tr>
      <w:tr w:rsidR="00D93FC5">
        <w:tc>
          <w:tcPr>
            <w:tcW w:w="673"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lastRenderedPageBreak/>
              <w:t>1.1.</w:t>
            </w:r>
          </w:p>
        </w:tc>
        <w:tc>
          <w:tcPr>
            <w:tcW w:w="3971" w:type="dxa"/>
            <w:tcBorders>
              <w:top w:val="single" w:sz="4" w:space="0" w:color="000000"/>
              <w:left w:val="single" w:sz="4" w:space="0" w:color="000000"/>
              <w:bottom w:val="single" w:sz="4" w:space="0" w:color="000000"/>
              <w:right w:val="single" w:sz="4" w:space="0" w:color="000000"/>
            </w:tcBorders>
          </w:tcPr>
          <w:p w:rsidR="00D93FC5" w:rsidRDefault="000D7858">
            <w:pPr>
              <w:jc w:val="both"/>
            </w:pPr>
            <w:r>
              <w:t xml:space="preserve">Показатель </w:t>
            </w:r>
          </w:p>
          <w:p w:rsidR="00D93FC5" w:rsidRDefault="000D7858">
            <w:pPr>
              <w:jc w:val="both"/>
            </w:pPr>
            <w:r>
              <w:t xml:space="preserve"> Объем налоговых и неналоговых доходов бюджета Покровского сельского поселения</w:t>
            </w:r>
          </w:p>
        </w:tc>
        <w:tc>
          <w:tcPr>
            <w:tcW w:w="1414"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тыс. рублей</w:t>
            </w:r>
          </w:p>
        </w:tc>
        <w:tc>
          <w:tcPr>
            <w:tcW w:w="142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28814,8</w:t>
            </w:r>
          </w:p>
        </w:tc>
        <w:tc>
          <w:tcPr>
            <w:tcW w:w="1276"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27638,9</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29031,5</w:t>
            </w:r>
          </w:p>
        </w:tc>
        <w:tc>
          <w:tcPr>
            <w:tcW w:w="5103"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c>
          <w:tcPr>
            <w:tcW w:w="673"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1.2.</w:t>
            </w:r>
          </w:p>
        </w:tc>
        <w:tc>
          <w:tcPr>
            <w:tcW w:w="3971" w:type="dxa"/>
            <w:tcBorders>
              <w:top w:val="single" w:sz="4" w:space="0" w:color="000000"/>
              <w:left w:val="single" w:sz="4" w:space="0" w:color="000000"/>
              <w:bottom w:val="single" w:sz="4" w:space="0" w:color="000000"/>
              <w:right w:val="single" w:sz="4" w:space="0" w:color="000000"/>
            </w:tcBorders>
          </w:tcPr>
          <w:p w:rsidR="00D93FC5" w:rsidRDefault="000D7858">
            <w:pPr>
              <w:jc w:val="both"/>
            </w:pPr>
            <w:r>
              <w:t xml:space="preserve">Показатель </w:t>
            </w:r>
          </w:p>
          <w:p w:rsidR="00D93FC5" w:rsidRDefault="000D7858">
            <w:pPr>
              <w:jc w:val="both"/>
            </w:pPr>
            <w:r>
              <w:t xml:space="preserve">    Доля расходов бюджета поселения, формируемых в рамках муниципальных программ Покровского сельского поселения, в общем объеме расходов бюджета поселения</w:t>
            </w:r>
          </w:p>
        </w:tc>
        <w:tc>
          <w:tcPr>
            <w:tcW w:w="1414"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процент</w:t>
            </w:r>
          </w:p>
        </w:tc>
        <w:tc>
          <w:tcPr>
            <w:tcW w:w="142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w:t>
            </w:r>
          </w:p>
        </w:tc>
        <w:tc>
          <w:tcPr>
            <w:tcW w:w="1276"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30,8</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32,0</w:t>
            </w:r>
          </w:p>
        </w:tc>
        <w:tc>
          <w:tcPr>
            <w:tcW w:w="5103" w:type="dxa"/>
            <w:tcBorders>
              <w:top w:val="single" w:sz="4" w:space="0" w:color="000000"/>
              <w:left w:val="single" w:sz="4" w:space="0" w:color="000000"/>
              <w:bottom w:val="single" w:sz="4" w:space="0" w:color="000000"/>
              <w:right w:val="single" w:sz="4" w:space="0" w:color="000000"/>
            </w:tcBorders>
          </w:tcPr>
          <w:p w:rsidR="00D93FC5" w:rsidRDefault="00D93FC5">
            <w:pPr>
              <w:jc w:val="center"/>
            </w:pPr>
          </w:p>
        </w:tc>
      </w:tr>
      <w:tr w:rsidR="00D93FC5">
        <w:tc>
          <w:tcPr>
            <w:tcW w:w="15417" w:type="dxa"/>
            <w:gridSpan w:val="7"/>
            <w:tcBorders>
              <w:top w:val="single" w:sz="4" w:space="0" w:color="000000"/>
              <w:left w:val="single" w:sz="4" w:space="0" w:color="000000"/>
              <w:bottom w:val="single" w:sz="4" w:space="0" w:color="000000"/>
              <w:right w:val="single" w:sz="4" w:space="0" w:color="000000"/>
            </w:tcBorders>
          </w:tcPr>
          <w:p w:rsidR="00D93FC5" w:rsidRDefault="000D7858">
            <w:pPr>
              <w:jc w:val="center"/>
              <w:rPr>
                <w:b/>
              </w:rPr>
            </w:pPr>
            <w:r>
              <w:rPr>
                <w:b/>
              </w:rPr>
              <w:t xml:space="preserve">Подпрограмма 2. «Нормативно-методическое </w:t>
            </w:r>
            <w:r>
              <w:rPr>
                <w:b/>
              </w:rPr>
              <w:t>обеспечение и организация бюджетного процесса»</w:t>
            </w:r>
          </w:p>
        </w:tc>
      </w:tr>
      <w:tr w:rsidR="00D93FC5">
        <w:tc>
          <w:tcPr>
            <w:tcW w:w="673"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2.1.</w:t>
            </w:r>
          </w:p>
        </w:tc>
        <w:tc>
          <w:tcPr>
            <w:tcW w:w="3971" w:type="dxa"/>
            <w:tcBorders>
              <w:top w:val="single" w:sz="4" w:space="0" w:color="000000"/>
              <w:left w:val="single" w:sz="4" w:space="0" w:color="000000"/>
              <w:bottom w:val="single" w:sz="4" w:space="0" w:color="000000"/>
              <w:right w:val="single" w:sz="4" w:space="0" w:color="000000"/>
            </w:tcBorders>
          </w:tcPr>
          <w:p w:rsidR="00D93FC5" w:rsidRDefault="000D7858">
            <w:pPr>
              <w:jc w:val="both"/>
              <w:rPr>
                <w:sz w:val="24"/>
              </w:rPr>
            </w:pPr>
            <w:r>
              <w:rPr>
                <w:sz w:val="24"/>
              </w:rPr>
              <w:t xml:space="preserve">Показатель </w:t>
            </w:r>
          </w:p>
          <w:p w:rsidR="00D93FC5" w:rsidRDefault="000D7858">
            <w:pPr>
              <w:jc w:val="both"/>
              <w:rPr>
                <w:sz w:val="24"/>
              </w:rPr>
            </w:pPr>
            <w:r>
              <w:rPr>
                <w:sz w:val="24"/>
              </w:rPr>
              <w:t>Исполнение  расходных обязательств бюджета поселения</w:t>
            </w:r>
          </w:p>
        </w:tc>
        <w:tc>
          <w:tcPr>
            <w:tcW w:w="1414"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процент</w:t>
            </w:r>
          </w:p>
        </w:tc>
        <w:tc>
          <w:tcPr>
            <w:tcW w:w="142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99</w:t>
            </w:r>
          </w:p>
        </w:tc>
        <w:tc>
          <w:tcPr>
            <w:tcW w:w="1276"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98</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98</w:t>
            </w:r>
          </w:p>
        </w:tc>
        <w:tc>
          <w:tcPr>
            <w:tcW w:w="5103" w:type="dxa"/>
            <w:tcBorders>
              <w:top w:val="single" w:sz="4" w:space="0" w:color="000000"/>
              <w:left w:val="single" w:sz="4" w:space="0" w:color="000000"/>
              <w:bottom w:val="single" w:sz="4" w:space="0" w:color="000000"/>
              <w:right w:val="single" w:sz="4" w:space="0" w:color="000000"/>
            </w:tcBorders>
          </w:tcPr>
          <w:p w:rsidR="00D93FC5" w:rsidRDefault="00D93FC5">
            <w:pPr>
              <w:jc w:val="both"/>
            </w:pPr>
          </w:p>
        </w:tc>
      </w:tr>
      <w:tr w:rsidR="00D93FC5">
        <w:tc>
          <w:tcPr>
            <w:tcW w:w="15417" w:type="dxa"/>
            <w:gridSpan w:val="7"/>
            <w:tcBorders>
              <w:top w:val="single" w:sz="4" w:space="0" w:color="000000"/>
              <w:left w:val="single" w:sz="4" w:space="0" w:color="000000"/>
              <w:bottom w:val="single" w:sz="4" w:space="0" w:color="000000"/>
              <w:right w:val="single" w:sz="4" w:space="0" w:color="000000"/>
            </w:tcBorders>
          </w:tcPr>
          <w:p w:rsidR="00D93FC5" w:rsidRDefault="000D7858">
            <w:pPr>
              <w:jc w:val="center"/>
              <w:rPr>
                <w:b/>
              </w:rPr>
            </w:pPr>
            <w:r>
              <w:rPr>
                <w:b/>
              </w:rPr>
              <w:t>Подпрограмма 3. «Управление муниципальным долгом Покровского сельского поселения»</w:t>
            </w:r>
          </w:p>
        </w:tc>
      </w:tr>
      <w:tr w:rsidR="00D93FC5">
        <w:tc>
          <w:tcPr>
            <w:tcW w:w="673"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3.1</w:t>
            </w:r>
          </w:p>
        </w:tc>
        <w:tc>
          <w:tcPr>
            <w:tcW w:w="3971" w:type="dxa"/>
            <w:tcBorders>
              <w:top w:val="single" w:sz="4" w:space="0" w:color="000000"/>
              <w:left w:val="single" w:sz="4" w:space="0" w:color="000000"/>
              <w:bottom w:val="single" w:sz="4" w:space="0" w:color="000000"/>
              <w:right w:val="single" w:sz="4" w:space="0" w:color="000000"/>
            </w:tcBorders>
          </w:tcPr>
          <w:p w:rsidR="00D93FC5" w:rsidRDefault="000D7858">
            <w:pPr>
              <w:jc w:val="both"/>
            </w:pPr>
            <w:r>
              <w:t xml:space="preserve">Показатель (индикатор)         </w:t>
            </w:r>
            <w:r>
              <w:t xml:space="preserve">Отношение объема муниципального долга Покровского сельского поселения к общему годовому объему доходов бюджета Покровского сельского поселения без учета объема безвозмездных поступлений     </w:t>
            </w:r>
          </w:p>
        </w:tc>
        <w:tc>
          <w:tcPr>
            <w:tcW w:w="1414"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процент</w:t>
            </w:r>
          </w:p>
        </w:tc>
        <w:tc>
          <w:tcPr>
            <w:tcW w:w="142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1276"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0,0</w:t>
            </w:r>
          </w:p>
        </w:tc>
        <w:tc>
          <w:tcPr>
            <w:tcW w:w="5103" w:type="dxa"/>
            <w:tcBorders>
              <w:top w:val="single" w:sz="4" w:space="0" w:color="000000"/>
              <w:left w:val="single" w:sz="4" w:space="0" w:color="000000"/>
              <w:bottom w:val="single" w:sz="4" w:space="0" w:color="000000"/>
              <w:right w:val="single" w:sz="4" w:space="0" w:color="000000"/>
            </w:tcBorders>
          </w:tcPr>
          <w:p w:rsidR="00D93FC5" w:rsidRDefault="000D7858">
            <w:pPr>
              <w:jc w:val="both"/>
            </w:pPr>
            <w:r>
              <w:t xml:space="preserve">Не должен превышать плановый показатель. </w:t>
            </w:r>
            <w:r>
              <w:t>Превышения нет</w:t>
            </w:r>
          </w:p>
        </w:tc>
      </w:tr>
      <w:tr w:rsidR="00D93FC5">
        <w:tc>
          <w:tcPr>
            <w:tcW w:w="15417" w:type="dxa"/>
            <w:gridSpan w:val="7"/>
            <w:tcBorders>
              <w:top w:val="single" w:sz="4" w:space="0" w:color="000000"/>
              <w:left w:val="single" w:sz="4" w:space="0" w:color="000000"/>
              <w:bottom w:val="single" w:sz="4" w:space="0" w:color="000000"/>
              <w:right w:val="single" w:sz="4" w:space="0" w:color="000000"/>
            </w:tcBorders>
          </w:tcPr>
          <w:p w:rsidR="00D93FC5" w:rsidRDefault="000D7858">
            <w:pPr>
              <w:jc w:val="both"/>
            </w:pPr>
            <w:r>
              <w:rPr>
                <w:b/>
              </w:rPr>
              <w:t xml:space="preserve">Подпрограмма 4. «Совершенствование системы распределения и перераспределения финансовых ресурсов </w:t>
            </w:r>
          </w:p>
        </w:tc>
      </w:tr>
      <w:tr w:rsidR="00D93FC5">
        <w:tc>
          <w:tcPr>
            <w:tcW w:w="673"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4.1</w:t>
            </w:r>
          </w:p>
        </w:tc>
        <w:tc>
          <w:tcPr>
            <w:tcW w:w="3971" w:type="dxa"/>
            <w:tcBorders>
              <w:top w:val="single" w:sz="4" w:space="0" w:color="000000"/>
              <w:left w:val="single" w:sz="4" w:space="0" w:color="000000"/>
              <w:bottom w:val="single" w:sz="4" w:space="0" w:color="000000"/>
              <w:right w:val="single" w:sz="4" w:space="0" w:color="000000"/>
            </w:tcBorders>
          </w:tcPr>
          <w:p w:rsidR="00D93FC5" w:rsidRDefault="000D7858">
            <w:pPr>
              <w:jc w:val="both"/>
              <w:rPr>
                <w:sz w:val="24"/>
              </w:rPr>
            </w:pPr>
            <w:r>
              <w:rPr>
                <w:sz w:val="24"/>
              </w:rPr>
              <w:t xml:space="preserve">Показатель (индикатор)          Доля межбюджетных трансфертов, распределяемых по утвержденным </w:t>
            </w:r>
            <w:r>
              <w:rPr>
                <w:sz w:val="24"/>
              </w:rPr>
              <w:lastRenderedPageBreak/>
              <w:t>методикам в общем объеме расходов</w:t>
            </w:r>
          </w:p>
        </w:tc>
        <w:tc>
          <w:tcPr>
            <w:tcW w:w="1414"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lastRenderedPageBreak/>
              <w:t>процент</w:t>
            </w:r>
          </w:p>
        </w:tc>
        <w:tc>
          <w:tcPr>
            <w:tcW w:w="1421"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100,0</w:t>
            </w:r>
          </w:p>
        </w:tc>
        <w:tc>
          <w:tcPr>
            <w:tcW w:w="1276"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100,0</w:t>
            </w:r>
          </w:p>
        </w:tc>
        <w:tc>
          <w:tcPr>
            <w:tcW w:w="1559" w:type="dxa"/>
            <w:tcBorders>
              <w:top w:val="single" w:sz="4" w:space="0" w:color="000000"/>
              <w:left w:val="single" w:sz="4" w:space="0" w:color="000000"/>
              <w:bottom w:val="single" w:sz="4" w:space="0" w:color="000000"/>
              <w:right w:val="single" w:sz="4" w:space="0" w:color="000000"/>
            </w:tcBorders>
          </w:tcPr>
          <w:p w:rsidR="00D93FC5" w:rsidRDefault="000D7858">
            <w:pPr>
              <w:jc w:val="center"/>
            </w:pPr>
            <w:r>
              <w:t>100,0</w:t>
            </w:r>
          </w:p>
        </w:tc>
        <w:tc>
          <w:tcPr>
            <w:tcW w:w="5103" w:type="dxa"/>
            <w:tcBorders>
              <w:top w:val="single" w:sz="4" w:space="0" w:color="000000"/>
              <w:left w:val="single" w:sz="4" w:space="0" w:color="000000"/>
              <w:bottom w:val="single" w:sz="4" w:space="0" w:color="000000"/>
              <w:right w:val="single" w:sz="4" w:space="0" w:color="000000"/>
            </w:tcBorders>
          </w:tcPr>
          <w:p w:rsidR="00D93FC5" w:rsidRDefault="00D93FC5">
            <w:pPr>
              <w:jc w:val="both"/>
            </w:pPr>
          </w:p>
        </w:tc>
      </w:tr>
    </w:tbl>
    <w:p w:rsidR="00D93FC5" w:rsidRDefault="000D7858">
      <w:pPr>
        <w:widowControl w:val="0"/>
        <w:ind w:firstLine="540"/>
        <w:jc w:val="both"/>
        <w:rPr>
          <w:sz w:val="22"/>
        </w:rPr>
      </w:pPr>
      <w:r>
        <w:rPr>
          <w:sz w:val="22"/>
        </w:rPr>
        <w:lastRenderedPageBreak/>
        <w:t>&lt;1&gt; Приводится фактическое значение индикатора или показателя за год, предшествующий отчетному.</w:t>
      </w:r>
    </w:p>
    <w:sectPr w:rsidR="00D93FC5">
      <w:headerReference w:type="default" r:id="rId18"/>
      <w:pgSz w:w="16838" w:h="11906" w:orient="landscape"/>
      <w:pgMar w:top="284" w:right="709" w:bottom="851" w:left="3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58" w:rsidRDefault="000D7858">
      <w:r>
        <w:separator/>
      </w:r>
    </w:p>
  </w:endnote>
  <w:endnote w:type="continuationSeparator" w:id="0">
    <w:p w:rsidR="000D7858" w:rsidRDefault="000D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58" w:rsidRDefault="000D7858">
      <w:r>
        <w:separator/>
      </w:r>
    </w:p>
  </w:footnote>
  <w:footnote w:type="continuationSeparator" w:id="0">
    <w:p w:rsidR="000D7858" w:rsidRDefault="000D7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C5" w:rsidRDefault="000D7858">
    <w:pPr>
      <w:framePr w:wrap="around" w:vAnchor="text" w:hAnchor="margin" w:xAlign="center" w:y="1"/>
    </w:pPr>
    <w:r>
      <w:rPr>
        <w:rStyle w:val="afc"/>
      </w:rPr>
      <w:fldChar w:fldCharType="begin"/>
    </w:r>
    <w:r>
      <w:rPr>
        <w:rStyle w:val="afc"/>
      </w:rPr>
      <w:instrText xml:space="preserve">PAGE </w:instrText>
    </w:r>
    <w:r w:rsidR="0013570B">
      <w:rPr>
        <w:rStyle w:val="afc"/>
      </w:rPr>
      <w:fldChar w:fldCharType="separate"/>
    </w:r>
    <w:r w:rsidR="0013570B">
      <w:rPr>
        <w:rStyle w:val="afc"/>
        <w:noProof/>
      </w:rPr>
      <w:t>8</w:t>
    </w:r>
    <w:r>
      <w:rPr>
        <w:rStyle w:val="afc"/>
      </w:rPr>
      <w:fldChar w:fldCharType="end"/>
    </w:r>
  </w:p>
  <w:p w:rsidR="00D93FC5" w:rsidRDefault="00D93FC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FC5" w:rsidRDefault="000D7858">
    <w:pPr>
      <w:framePr w:wrap="around" w:vAnchor="text" w:hAnchor="margin" w:xAlign="center" w:y="1"/>
    </w:pPr>
    <w:r>
      <w:rPr>
        <w:rStyle w:val="afc"/>
      </w:rPr>
      <w:fldChar w:fldCharType="begin"/>
    </w:r>
    <w:r>
      <w:rPr>
        <w:rStyle w:val="afc"/>
      </w:rPr>
      <w:instrText xml:space="preserve">PAGE </w:instrText>
    </w:r>
    <w:r w:rsidR="0013570B">
      <w:rPr>
        <w:rStyle w:val="afc"/>
      </w:rPr>
      <w:fldChar w:fldCharType="separate"/>
    </w:r>
    <w:r w:rsidR="0013570B">
      <w:rPr>
        <w:rStyle w:val="afc"/>
        <w:noProof/>
      </w:rPr>
      <w:t>11</w:t>
    </w:r>
    <w:r>
      <w:rPr>
        <w:rStyle w:val="afc"/>
      </w:rPr>
      <w:fldChar w:fldCharType="end"/>
    </w:r>
  </w:p>
  <w:p w:rsidR="00D93FC5" w:rsidRDefault="00D93FC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907A9"/>
    <w:multiLevelType w:val="multilevel"/>
    <w:tmpl w:val="2338668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5FEE7B0B"/>
    <w:multiLevelType w:val="multilevel"/>
    <w:tmpl w:val="5A946CB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D93FC5"/>
    <w:rsid w:val="000D7858"/>
    <w:rsid w:val="0013570B"/>
    <w:rsid w:val="00D93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basedOn w:val="a"/>
    <w:next w:val="a"/>
    <w:link w:val="11"/>
    <w:uiPriority w:val="9"/>
    <w:qFormat/>
    <w:pPr>
      <w:keepNext/>
      <w:jc w:val="both"/>
      <w:outlineLvl w:val="0"/>
    </w:pPr>
    <w:rPr>
      <w:b/>
      <w:sz w:val="32"/>
    </w:rPr>
  </w:style>
  <w:style w:type="paragraph" w:styleId="2">
    <w:name w:val="heading 2"/>
    <w:basedOn w:val="a"/>
    <w:next w:val="a"/>
    <w:link w:val="20"/>
    <w:uiPriority w:val="9"/>
    <w:qFormat/>
    <w:pPr>
      <w:keepNext/>
      <w:ind w:firstLine="1134"/>
      <w:jc w:val="both"/>
      <w:outlineLvl w:val="1"/>
    </w:pPr>
    <w:rPr>
      <w:b/>
    </w:rPr>
  </w:style>
  <w:style w:type="paragraph" w:styleId="3">
    <w:name w:val="heading 3"/>
    <w:basedOn w:val="a"/>
    <w:next w:val="a"/>
    <w:link w:val="30"/>
    <w:uiPriority w:val="9"/>
    <w:qFormat/>
    <w:pPr>
      <w:keepNext/>
      <w:jc w:val="both"/>
      <w:outlineLvl w:val="2"/>
    </w:pPr>
    <w:rPr>
      <w:b/>
    </w:rPr>
  </w:style>
  <w:style w:type="paragraph" w:styleId="4">
    <w:name w:val="heading 4"/>
    <w:basedOn w:val="a"/>
    <w:next w:val="a"/>
    <w:link w:val="40"/>
    <w:uiPriority w:val="9"/>
    <w:qFormat/>
    <w:pPr>
      <w:keepNext/>
      <w:ind w:firstLine="567"/>
      <w:jc w:val="center"/>
      <w:outlineLvl w:val="3"/>
    </w:pPr>
    <w:rPr>
      <w:b/>
    </w:rPr>
  </w:style>
  <w:style w:type="paragraph" w:styleId="5">
    <w:name w:val="heading 5"/>
    <w:basedOn w:val="a"/>
    <w:next w:val="a"/>
    <w:link w:val="50"/>
    <w:uiPriority w:val="9"/>
    <w:qFormat/>
    <w:pPr>
      <w:keepNext/>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a3">
    <w:name w:val="footer"/>
    <w:basedOn w:val="a"/>
    <w:link w:val="a4"/>
    <w:pPr>
      <w:tabs>
        <w:tab w:val="center" w:pos="4677"/>
        <w:tab w:val="right" w:pos="9355"/>
      </w:tabs>
    </w:pPr>
    <w:rPr>
      <w:rFonts w:ascii="Calibri" w:hAnsi="Calibri"/>
      <w:sz w:val="22"/>
    </w:rPr>
  </w:style>
  <w:style w:type="character" w:customStyle="1" w:styleId="a4">
    <w:name w:val="Нижний колонтитул Знак"/>
    <w:basedOn w:val="1"/>
    <w:link w:val="a3"/>
    <w:rPr>
      <w:rFonts w:ascii="Calibri" w:hAnsi="Calibri"/>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Основной шрифт абзаца1"/>
    <w:link w:val="41"/>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Nonformat">
    <w:name w:val="ConsNonformat"/>
    <w:link w:val="ConsNonformat0"/>
    <w:pPr>
      <w:widowControl w:val="0"/>
      <w:ind w:right="19772"/>
    </w:pPr>
    <w:rPr>
      <w:rFonts w:ascii="Courier New" w:hAnsi="Courier New"/>
      <w:sz w:val="22"/>
    </w:rPr>
  </w:style>
  <w:style w:type="character" w:customStyle="1" w:styleId="ConsNonformat0">
    <w:name w:val="ConsNonformat"/>
    <w:link w:val="ConsNonformat"/>
    <w:rPr>
      <w:rFonts w:ascii="Courier New" w:hAnsi="Courier New"/>
      <w:sz w:val="22"/>
    </w:rPr>
  </w:style>
  <w:style w:type="character" w:customStyle="1" w:styleId="30">
    <w:name w:val="Заголовок 3 Знак"/>
    <w:basedOn w:val="1"/>
    <w:link w:val="3"/>
    <w:rPr>
      <w:b/>
      <w:sz w:val="28"/>
    </w:rPr>
  </w:style>
  <w:style w:type="paragraph" w:styleId="a5">
    <w:name w:val="No Spacing"/>
    <w:link w:val="a6"/>
    <w:rPr>
      <w:rFonts w:ascii="Calibri" w:hAnsi="Calibri"/>
      <w:sz w:val="22"/>
    </w:rPr>
  </w:style>
  <w:style w:type="character" w:customStyle="1" w:styleId="13">
    <w:name w:val="Без интервала1"/>
    <w:rPr>
      <w:rFonts w:ascii="Calibri" w:hAnsi="Calibri"/>
      <w:sz w:val="22"/>
    </w:rPr>
  </w:style>
  <w:style w:type="paragraph" w:styleId="a7">
    <w:name w:val="Body Text Indent"/>
    <w:basedOn w:val="a"/>
    <w:link w:val="a8"/>
    <w:pPr>
      <w:ind w:firstLine="1134"/>
      <w:jc w:val="both"/>
    </w:pPr>
  </w:style>
  <w:style w:type="character" w:customStyle="1" w:styleId="a8">
    <w:name w:val="Основной текст с отступом Знак"/>
    <w:basedOn w:val="1"/>
    <w:link w:val="a7"/>
    <w:rPr>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a9">
    <w:name w:val="Нормальный (таблица)"/>
    <w:basedOn w:val="a"/>
    <w:next w:val="a"/>
    <w:link w:val="aa"/>
    <w:pPr>
      <w:widowControl w:val="0"/>
      <w:jc w:val="both"/>
    </w:pPr>
    <w:rPr>
      <w:rFonts w:ascii="Arial" w:hAnsi="Arial"/>
      <w:sz w:val="24"/>
    </w:rPr>
  </w:style>
  <w:style w:type="character" w:customStyle="1" w:styleId="aa">
    <w:name w:val="Нормальный (таблица)"/>
    <w:basedOn w:val="1"/>
    <w:link w:val="a9"/>
    <w:rPr>
      <w:rFonts w:ascii="Arial" w:hAnsi="Arial"/>
      <w:sz w:val="24"/>
    </w:rPr>
  </w:style>
  <w:style w:type="paragraph" w:customStyle="1" w:styleId="ab">
    <w:name w:val="Гипертекстовая ссылка"/>
    <w:link w:val="ac"/>
    <w:rPr>
      <w:color w:val="106BBE"/>
      <w:sz w:val="26"/>
    </w:rPr>
  </w:style>
  <w:style w:type="character" w:customStyle="1" w:styleId="ac">
    <w:name w:val="Гипертекстовая ссылка"/>
    <w:link w:val="ab"/>
    <w:rPr>
      <w:color w:val="106BBE"/>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customStyle="1" w:styleId="Postan">
    <w:name w:val="Postan"/>
    <w:basedOn w:val="a"/>
    <w:link w:val="Postan0"/>
    <w:pPr>
      <w:jc w:val="center"/>
    </w:pPr>
  </w:style>
  <w:style w:type="character" w:customStyle="1" w:styleId="Postan0">
    <w:name w:val="Postan"/>
    <w:basedOn w:val="1"/>
    <w:link w:val="Postan"/>
    <w:rPr>
      <w:sz w:val="28"/>
    </w:rPr>
  </w:style>
  <w:style w:type="paragraph" w:styleId="af">
    <w:name w:val="header"/>
    <w:basedOn w:val="a"/>
    <w:link w:val="af0"/>
    <w:pPr>
      <w:tabs>
        <w:tab w:val="center" w:pos="4153"/>
        <w:tab w:val="right" w:pos="8306"/>
      </w:tabs>
    </w:pPr>
  </w:style>
  <w:style w:type="character" w:customStyle="1" w:styleId="af0">
    <w:name w:val="Верхний колонтитул Знак"/>
    <w:basedOn w:val="1"/>
    <w:link w:val="af"/>
    <w:rPr>
      <w:sz w:val="28"/>
    </w:rPr>
  </w:style>
  <w:style w:type="paragraph" w:styleId="33">
    <w:name w:val="Body Text Indent 3"/>
    <w:basedOn w:val="a"/>
    <w:link w:val="34"/>
    <w:pPr>
      <w:ind w:firstLine="709"/>
      <w:jc w:val="both"/>
    </w:pPr>
  </w:style>
  <w:style w:type="character" w:customStyle="1" w:styleId="34">
    <w:name w:val="Основной текст с отступом 3 Знак"/>
    <w:basedOn w:val="1"/>
    <w:link w:val="33"/>
    <w:rPr>
      <w:sz w:val="28"/>
    </w:rPr>
  </w:style>
  <w:style w:type="character" w:customStyle="1" w:styleId="50">
    <w:name w:val="Заголовок 5 Знак"/>
    <w:basedOn w:val="1"/>
    <w:link w:val="5"/>
    <w:rPr>
      <w:b/>
      <w:sz w:val="28"/>
    </w:rPr>
  </w:style>
  <w:style w:type="paragraph" w:customStyle="1" w:styleId="af1">
    <w:name w:val="Знак"/>
    <w:basedOn w:val="a"/>
    <w:link w:val="af2"/>
    <w:pPr>
      <w:spacing w:beforeAutospacing="1" w:afterAutospacing="1"/>
    </w:pPr>
    <w:rPr>
      <w:rFonts w:ascii="Tahoma" w:hAnsi="Tahoma"/>
      <w:sz w:val="20"/>
    </w:rPr>
  </w:style>
  <w:style w:type="character" w:customStyle="1" w:styleId="af2">
    <w:name w:val="Знак"/>
    <w:basedOn w:val="1"/>
    <w:link w:val="af1"/>
    <w:rPr>
      <w:rFonts w:ascii="Tahoma" w:hAnsi="Tahoma"/>
      <w:sz w:val="20"/>
    </w:rPr>
  </w:style>
  <w:style w:type="character" w:customStyle="1" w:styleId="11">
    <w:name w:val="Заголовок 1 Знак"/>
    <w:basedOn w:val="1"/>
    <w:link w:val="10"/>
    <w:rPr>
      <w:b/>
      <w:sz w:val="32"/>
    </w:rPr>
  </w:style>
  <w:style w:type="paragraph" w:customStyle="1" w:styleId="14">
    <w:name w:val="Гиперссылка1"/>
    <w:link w:val="af3"/>
    <w:rPr>
      <w:color w:val="0000FF"/>
      <w:u w:val="single"/>
    </w:rPr>
  </w:style>
  <w:style w:type="character" w:styleId="af3">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character" w:customStyle="1" w:styleId="a6">
    <w:name w:val="Без интервала Знак"/>
    <w:link w:val="a5"/>
    <w:rPr>
      <w:rFonts w:ascii="Calibri" w:hAnsi="Calibri"/>
      <w:sz w:val="22"/>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7">
    <w:name w:val="Без интервала1"/>
    <w:link w:val="18"/>
    <w:rPr>
      <w:rFonts w:ascii="Calibri" w:hAnsi="Calibri"/>
      <w:sz w:val="22"/>
    </w:rPr>
  </w:style>
  <w:style w:type="character" w:customStyle="1" w:styleId="18">
    <w:name w:val="Без интервала1"/>
    <w:link w:val="17"/>
    <w:rPr>
      <w:rFonts w:ascii="Calibri" w:hAnsi="Calibri"/>
      <w:sz w:val="22"/>
    </w:rPr>
  </w:style>
  <w:style w:type="paragraph" w:customStyle="1" w:styleId="ConsPlusCell">
    <w:name w:val="ConsPlusCell"/>
    <w:link w:val="ConsPlusCell0"/>
    <w:pPr>
      <w:widowControl w:val="0"/>
    </w:pPr>
    <w:rPr>
      <w:rFonts w:ascii="Calibri" w:hAnsi="Calibri"/>
      <w:sz w:val="22"/>
    </w:rPr>
  </w:style>
  <w:style w:type="character" w:customStyle="1" w:styleId="ConsPlusCell0">
    <w:name w:val="ConsPlusCell"/>
    <w:link w:val="ConsPlusCell"/>
    <w:rPr>
      <w:rFonts w:ascii="Calibri" w:hAnsi="Calibri"/>
      <w:sz w:val="22"/>
    </w:rPr>
  </w:style>
  <w:style w:type="paragraph" w:customStyle="1" w:styleId="210">
    <w:name w:val="Основной текст с отступом 21"/>
    <w:basedOn w:val="a"/>
    <w:link w:val="211"/>
    <w:pPr>
      <w:ind w:firstLine="567"/>
      <w:jc w:val="both"/>
    </w:pPr>
    <w:rPr>
      <w:sz w:val="24"/>
    </w:rPr>
  </w:style>
  <w:style w:type="character" w:customStyle="1" w:styleId="211">
    <w:name w:val="Основной текст с отступом 21"/>
    <w:basedOn w:val="1"/>
    <w:link w:val="210"/>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4">
    <w:name w:val="Body Text"/>
    <w:basedOn w:val="a"/>
    <w:link w:val="af5"/>
    <w:pPr>
      <w:jc w:val="both"/>
    </w:pPr>
  </w:style>
  <w:style w:type="character" w:customStyle="1" w:styleId="af5">
    <w:name w:val="Основной текст Знак"/>
    <w:basedOn w:val="1"/>
    <w:link w:val="af4"/>
    <w:rPr>
      <w:sz w:val="2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9">
    <w:name w:val="Знак1"/>
    <w:basedOn w:val="a"/>
    <w:link w:val="1a"/>
    <w:pPr>
      <w:spacing w:beforeAutospacing="1" w:afterAutospacing="1"/>
    </w:pPr>
    <w:rPr>
      <w:rFonts w:ascii="Tahoma" w:hAnsi="Tahoma"/>
      <w:sz w:val="20"/>
    </w:rPr>
  </w:style>
  <w:style w:type="character" w:customStyle="1" w:styleId="1a">
    <w:name w:val="Знак1"/>
    <w:basedOn w:val="1"/>
    <w:link w:val="19"/>
    <w:rPr>
      <w:rFonts w:ascii="Tahoma" w:hAnsi="Tahoma"/>
      <w:sz w:val="20"/>
    </w:rPr>
  </w:style>
  <w:style w:type="paragraph" w:styleId="af6">
    <w:name w:val="Subtitle"/>
    <w:basedOn w:val="a"/>
    <w:next w:val="a"/>
    <w:link w:val="af7"/>
    <w:uiPriority w:val="11"/>
    <w:qFormat/>
    <w:pPr>
      <w:spacing w:after="60"/>
      <w:jc w:val="center"/>
      <w:outlineLvl w:val="1"/>
    </w:pPr>
    <w:rPr>
      <w:rFonts w:ascii="Cambria" w:hAnsi="Cambria"/>
      <w:sz w:val="24"/>
    </w:rPr>
  </w:style>
  <w:style w:type="character" w:customStyle="1" w:styleId="af7">
    <w:name w:val="Подзаголовок Знак"/>
    <w:basedOn w:val="1"/>
    <w:link w:val="af6"/>
    <w:rPr>
      <w:rFonts w:ascii="Cambria" w:hAnsi="Cambria"/>
      <w:sz w:val="24"/>
    </w:rPr>
  </w:style>
  <w:style w:type="paragraph" w:styleId="af8">
    <w:name w:val="List Paragraph"/>
    <w:basedOn w:val="a"/>
    <w:link w:val="af9"/>
    <w:pPr>
      <w:spacing w:after="200" w:line="276" w:lineRule="auto"/>
      <w:ind w:left="720"/>
      <w:contextualSpacing/>
    </w:pPr>
    <w:rPr>
      <w:rFonts w:ascii="Calibri" w:hAnsi="Calibri"/>
      <w:sz w:val="22"/>
    </w:rPr>
  </w:style>
  <w:style w:type="character" w:customStyle="1" w:styleId="af9">
    <w:name w:val="Абзац списка Знак"/>
    <w:basedOn w:val="1"/>
    <w:link w:val="af8"/>
    <w:rPr>
      <w:rFonts w:ascii="Calibri" w:hAnsi="Calibri"/>
      <w:sz w:val="22"/>
    </w:rPr>
  </w:style>
  <w:style w:type="paragraph" w:styleId="afa">
    <w:name w:val="Title"/>
    <w:basedOn w:val="a"/>
    <w:link w:val="afb"/>
    <w:uiPriority w:val="10"/>
    <w:qFormat/>
    <w:pPr>
      <w:jc w:val="center"/>
    </w:pPr>
  </w:style>
  <w:style w:type="character" w:customStyle="1" w:styleId="afb">
    <w:name w:val="Название Знак"/>
    <w:basedOn w:val="1"/>
    <w:link w:val="afa"/>
    <w:rPr>
      <w:sz w:val="28"/>
    </w:rPr>
  </w:style>
  <w:style w:type="character" w:customStyle="1" w:styleId="40">
    <w:name w:val="Заголовок 4 Знак"/>
    <w:basedOn w:val="1"/>
    <w:link w:val="4"/>
    <w:rPr>
      <w:b/>
      <w:sz w:val="28"/>
    </w:rPr>
  </w:style>
  <w:style w:type="paragraph" w:customStyle="1" w:styleId="1b">
    <w:name w:val="Номер страницы1"/>
    <w:basedOn w:val="12"/>
    <w:link w:val="afc"/>
  </w:style>
  <w:style w:type="character" w:styleId="afc">
    <w:name w:val="page number"/>
    <w:basedOn w:val="a0"/>
    <w:link w:val="1b"/>
  </w:style>
  <w:style w:type="character" w:customStyle="1" w:styleId="20">
    <w:name w:val="Заголовок 2 Знак"/>
    <w:basedOn w:val="1"/>
    <w:link w:val="2"/>
    <w:rPr>
      <w:b/>
      <w:sz w:val="28"/>
    </w:rPr>
  </w:style>
  <w:style w:type="paragraph" w:customStyle="1" w:styleId="1c">
    <w:name w:val="Знак1"/>
    <w:basedOn w:val="a"/>
    <w:link w:val="1d"/>
    <w:pPr>
      <w:spacing w:beforeAutospacing="1" w:afterAutospacing="1"/>
    </w:pPr>
    <w:rPr>
      <w:rFonts w:ascii="Tahoma" w:hAnsi="Tahoma"/>
      <w:sz w:val="20"/>
    </w:rPr>
  </w:style>
  <w:style w:type="character" w:customStyle="1" w:styleId="1d">
    <w:name w:val="Знак1"/>
    <w:basedOn w:val="1"/>
    <w:link w:val="1c"/>
    <w:rPr>
      <w:rFonts w:ascii="Tahoma" w:hAnsi="Tahoma"/>
      <w:sz w:val="20"/>
    </w:rPr>
  </w:style>
  <w:style w:type="paragraph" w:styleId="23">
    <w:name w:val="Body Text Indent 2"/>
    <w:basedOn w:val="a"/>
    <w:link w:val="24"/>
    <w:pPr>
      <w:spacing w:line="360" w:lineRule="auto"/>
      <w:ind w:firstLine="720"/>
    </w:pPr>
  </w:style>
  <w:style w:type="character" w:customStyle="1" w:styleId="24">
    <w:name w:val="Основной текст с отступом 2 Знак"/>
    <w:basedOn w:val="1"/>
    <w:link w:val="23"/>
    <w:rPr>
      <w:sz w:val="28"/>
    </w:rPr>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basedOn w:val="a"/>
    <w:next w:val="a"/>
    <w:link w:val="11"/>
    <w:uiPriority w:val="9"/>
    <w:qFormat/>
    <w:pPr>
      <w:keepNext/>
      <w:jc w:val="both"/>
      <w:outlineLvl w:val="0"/>
    </w:pPr>
    <w:rPr>
      <w:b/>
      <w:sz w:val="32"/>
    </w:rPr>
  </w:style>
  <w:style w:type="paragraph" w:styleId="2">
    <w:name w:val="heading 2"/>
    <w:basedOn w:val="a"/>
    <w:next w:val="a"/>
    <w:link w:val="20"/>
    <w:uiPriority w:val="9"/>
    <w:qFormat/>
    <w:pPr>
      <w:keepNext/>
      <w:ind w:firstLine="1134"/>
      <w:jc w:val="both"/>
      <w:outlineLvl w:val="1"/>
    </w:pPr>
    <w:rPr>
      <w:b/>
    </w:rPr>
  </w:style>
  <w:style w:type="paragraph" w:styleId="3">
    <w:name w:val="heading 3"/>
    <w:basedOn w:val="a"/>
    <w:next w:val="a"/>
    <w:link w:val="30"/>
    <w:uiPriority w:val="9"/>
    <w:qFormat/>
    <w:pPr>
      <w:keepNext/>
      <w:jc w:val="both"/>
      <w:outlineLvl w:val="2"/>
    </w:pPr>
    <w:rPr>
      <w:b/>
    </w:rPr>
  </w:style>
  <w:style w:type="paragraph" w:styleId="4">
    <w:name w:val="heading 4"/>
    <w:basedOn w:val="a"/>
    <w:next w:val="a"/>
    <w:link w:val="40"/>
    <w:uiPriority w:val="9"/>
    <w:qFormat/>
    <w:pPr>
      <w:keepNext/>
      <w:ind w:firstLine="567"/>
      <w:jc w:val="center"/>
      <w:outlineLvl w:val="3"/>
    </w:pPr>
    <w:rPr>
      <w:b/>
    </w:rPr>
  </w:style>
  <w:style w:type="paragraph" w:styleId="5">
    <w:name w:val="heading 5"/>
    <w:basedOn w:val="a"/>
    <w:next w:val="a"/>
    <w:link w:val="50"/>
    <w:uiPriority w:val="9"/>
    <w:qFormat/>
    <w:pPr>
      <w:keepNext/>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a3">
    <w:name w:val="footer"/>
    <w:basedOn w:val="a"/>
    <w:link w:val="a4"/>
    <w:pPr>
      <w:tabs>
        <w:tab w:val="center" w:pos="4677"/>
        <w:tab w:val="right" w:pos="9355"/>
      </w:tabs>
    </w:pPr>
    <w:rPr>
      <w:rFonts w:ascii="Calibri" w:hAnsi="Calibri"/>
      <w:sz w:val="22"/>
    </w:rPr>
  </w:style>
  <w:style w:type="character" w:customStyle="1" w:styleId="a4">
    <w:name w:val="Нижний колонтитул Знак"/>
    <w:basedOn w:val="1"/>
    <w:link w:val="a3"/>
    <w:rPr>
      <w:rFonts w:ascii="Calibri" w:hAnsi="Calibri"/>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Основной шрифт абзаца1"/>
    <w:link w:val="41"/>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Nonformat">
    <w:name w:val="ConsNonformat"/>
    <w:link w:val="ConsNonformat0"/>
    <w:pPr>
      <w:widowControl w:val="0"/>
      <w:ind w:right="19772"/>
    </w:pPr>
    <w:rPr>
      <w:rFonts w:ascii="Courier New" w:hAnsi="Courier New"/>
      <w:sz w:val="22"/>
    </w:rPr>
  </w:style>
  <w:style w:type="character" w:customStyle="1" w:styleId="ConsNonformat0">
    <w:name w:val="ConsNonformat"/>
    <w:link w:val="ConsNonformat"/>
    <w:rPr>
      <w:rFonts w:ascii="Courier New" w:hAnsi="Courier New"/>
      <w:sz w:val="22"/>
    </w:rPr>
  </w:style>
  <w:style w:type="character" w:customStyle="1" w:styleId="30">
    <w:name w:val="Заголовок 3 Знак"/>
    <w:basedOn w:val="1"/>
    <w:link w:val="3"/>
    <w:rPr>
      <w:b/>
      <w:sz w:val="28"/>
    </w:rPr>
  </w:style>
  <w:style w:type="paragraph" w:styleId="a5">
    <w:name w:val="No Spacing"/>
    <w:link w:val="a6"/>
    <w:rPr>
      <w:rFonts w:ascii="Calibri" w:hAnsi="Calibri"/>
      <w:sz w:val="22"/>
    </w:rPr>
  </w:style>
  <w:style w:type="character" w:customStyle="1" w:styleId="13">
    <w:name w:val="Без интервала1"/>
    <w:rPr>
      <w:rFonts w:ascii="Calibri" w:hAnsi="Calibri"/>
      <w:sz w:val="22"/>
    </w:rPr>
  </w:style>
  <w:style w:type="paragraph" w:styleId="a7">
    <w:name w:val="Body Text Indent"/>
    <w:basedOn w:val="a"/>
    <w:link w:val="a8"/>
    <w:pPr>
      <w:ind w:firstLine="1134"/>
      <w:jc w:val="both"/>
    </w:pPr>
  </w:style>
  <w:style w:type="character" w:customStyle="1" w:styleId="a8">
    <w:name w:val="Основной текст с отступом Знак"/>
    <w:basedOn w:val="1"/>
    <w:link w:val="a7"/>
    <w:rPr>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a9">
    <w:name w:val="Нормальный (таблица)"/>
    <w:basedOn w:val="a"/>
    <w:next w:val="a"/>
    <w:link w:val="aa"/>
    <w:pPr>
      <w:widowControl w:val="0"/>
      <w:jc w:val="both"/>
    </w:pPr>
    <w:rPr>
      <w:rFonts w:ascii="Arial" w:hAnsi="Arial"/>
      <w:sz w:val="24"/>
    </w:rPr>
  </w:style>
  <w:style w:type="character" w:customStyle="1" w:styleId="aa">
    <w:name w:val="Нормальный (таблица)"/>
    <w:basedOn w:val="1"/>
    <w:link w:val="a9"/>
    <w:rPr>
      <w:rFonts w:ascii="Arial" w:hAnsi="Arial"/>
      <w:sz w:val="24"/>
    </w:rPr>
  </w:style>
  <w:style w:type="paragraph" w:customStyle="1" w:styleId="ab">
    <w:name w:val="Гипертекстовая ссылка"/>
    <w:link w:val="ac"/>
    <w:rPr>
      <w:color w:val="106BBE"/>
      <w:sz w:val="26"/>
    </w:rPr>
  </w:style>
  <w:style w:type="character" w:customStyle="1" w:styleId="ac">
    <w:name w:val="Гипертекстовая ссылка"/>
    <w:link w:val="ab"/>
    <w:rPr>
      <w:color w:val="106BBE"/>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customStyle="1" w:styleId="Postan">
    <w:name w:val="Postan"/>
    <w:basedOn w:val="a"/>
    <w:link w:val="Postan0"/>
    <w:pPr>
      <w:jc w:val="center"/>
    </w:pPr>
  </w:style>
  <w:style w:type="character" w:customStyle="1" w:styleId="Postan0">
    <w:name w:val="Postan"/>
    <w:basedOn w:val="1"/>
    <w:link w:val="Postan"/>
    <w:rPr>
      <w:sz w:val="28"/>
    </w:rPr>
  </w:style>
  <w:style w:type="paragraph" w:styleId="af">
    <w:name w:val="header"/>
    <w:basedOn w:val="a"/>
    <w:link w:val="af0"/>
    <w:pPr>
      <w:tabs>
        <w:tab w:val="center" w:pos="4153"/>
        <w:tab w:val="right" w:pos="8306"/>
      </w:tabs>
    </w:pPr>
  </w:style>
  <w:style w:type="character" w:customStyle="1" w:styleId="af0">
    <w:name w:val="Верхний колонтитул Знак"/>
    <w:basedOn w:val="1"/>
    <w:link w:val="af"/>
    <w:rPr>
      <w:sz w:val="28"/>
    </w:rPr>
  </w:style>
  <w:style w:type="paragraph" w:styleId="33">
    <w:name w:val="Body Text Indent 3"/>
    <w:basedOn w:val="a"/>
    <w:link w:val="34"/>
    <w:pPr>
      <w:ind w:firstLine="709"/>
      <w:jc w:val="both"/>
    </w:pPr>
  </w:style>
  <w:style w:type="character" w:customStyle="1" w:styleId="34">
    <w:name w:val="Основной текст с отступом 3 Знак"/>
    <w:basedOn w:val="1"/>
    <w:link w:val="33"/>
    <w:rPr>
      <w:sz w:val="28"/>
    </w:rPr>
  </w:style>
  <w:style w:type="character" w:customStyle="1" w:styleId="50">
    <w:name w:val="Заголовок 5 Знак"/>
    <w:basedOn w:val="1"/>
    <w:link w:val="5"/>
    <w:rPr>
      <w:b/>
      <w:sz w:val="28"/>
    </w:rPr>
  </w:style>
  <w:style w:type="paragraph" w:customStyle="1" w:styleId="af1">
    <w:name w:val="Знак"/>
    <w:basedOn w:val="a"/>
    <w:link w:val="af2"/>
    <w:pPr>
      <w:spacing w:beforeAutospacing="1" w:afterAutospacing="1"/>
    </w:pPr>
    <w:rPr>
      <w:rFonts w:ascii="Tahoma" w:hAnsi="Tahoma"/>
      <w:sz w:val="20"/>
    </w:rPr>
  </w:style>
  <w:style w:type="character" w:customStyle="1" w:styleId="af2">
    <w:name w:val="Знак"/>
    <w:basedOn w:val="1"/>
    <w:link w:val="af1"/>
    <w:rPr>
      <w:rFonts w:ascii="Tahoma" w:hAnsi="Tahoma"/>
      <w:sz w:val="20"/>
    </w:rPr>
  </w:style>
  <w:style w:type="character" w:customStyle="1" w:styleId="11">
    <w:name w:val="Заголовок 1 Знак"/>
    <w:basedOn w:val="1"/>
    <w:link w:val="10"/>
    <w:rPr>
      <w:b/>
      <w:sz w:val="32"/>
    </w:rPr>
  </w:style>
  <w:style w:type="paragraph" w:customStyle="1" w:styleId="14">
    <w:name w:val="Гиперссылка1"/>
    <w:link w:val="af3"/>
    <w:rPr>
      <w:color w:val="0000FF"/>
      <w:u w:val="single"/>
    </w:rPr>
  </w:style>
  <w:style w:type="character" w:styleId="af3">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character" w:customStyle="1" w:styleId="a6">
    <w:name w:val="Без интервала Знак"/>
    <w:link w:val="a5"/>
    <w:rPr>
      <w:rFonts w:ascii="Calibri" w:hAnsi="Calibri"/>
      <w:sz w:val="22"/>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7">
    <w:name w:val="Без интервала1"/>
    <w:link w:val="18"/>
    <w:rPr>
      <w:rFonts w:ascii="Calibri" w:hAnsi="Calibri"/>
      <w:sz w:val="22"/>
    </w:rPr>
  </w:style>
  <w:style w:type="character" w:customStyle="1" w:styleId="18">
    <w:name w:val="Без интервала1"/>
    <w:link w:val="17"/>
    <w:rPr>
      <w:rFonts w:ascii="Calibri" w:hAnsi="Calibri"/>
      <w:sz w:val="22"/>
    </w:rPr>
  </w:style>
  <w:style w:type="paragraph" w:customStyle="1" w:styleId="ConsPlusCell">
    <w:name w:val="ConsPlusCell"/>
    <w:link w:val="ConsPlusCell0"/>
    <w:pPr>
      <w:widowControl w:val="0"/>
    </w:pPr>
    <w:rPr>
      <w:rFonts w:ascii="Calibri" w:hAnsi="Calibri"/>
      <w:sz w:val="22"/>
    </w:rPr>
  </w:style>
  <w:style w:type="character" w:customStyle="1" w:styleId="ConsPlusCell0">
    <w:name w:val="ConsPlusCell"/>
    <w:link w:val="ConsPlusCell"/>
    <w:rPr>
      <w:rFonts w:ascii="Calibri" w:hAnsi="Calibri"/>
      <w:sz w:val="22"/>
    </w:rPr>
  </w:style>
  <w:style w:type="paragraph" w:customStyle="1" w:styleId="210">
    <w:name w:val="Основной текст с отступом 21"/>
    <w:basedOn w:val="a"/>
    <w:link w:val="211"/>
    <w:pPr>
      <w:ind w:firstLine="567"/>
      <w:jc w:val="both"/>
    </w:pPr>
    <w:rPr>
      <w:sz w:val="24"/>
    </w:rPr>
  </w:style>
  <w:style w:type="character" w:customStyle="1" w:styleId="211">
    <w:name w:val="Основной текст с отступом 21"/>
    <w:basedOn w:val="1"/>
    <w:link w:val="210"/>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4">
    <w:name w:val="Body Text"/>
    <w:basedOn w:val="a"/>
    <w:link w:val="af5"/>
    <w:pPr>
      <w:jc w:val="both"/>
    </w:pPr>
  </w:style>
  <w:style w:type="character" w:customStyle="1" w:styleId="af5">
    <w:name w:val="Основной текст Знак"/>
    <w:basedOn w:val="1"/>
    <w:link w:val="af4"/>
    <w:rPr>
      <w:sz w:val="2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9">
    <w:name w:val="Знак1"/>
    <w:basedOn w:val="a"/>
    <w:link w:val="1a"/>
    <w:pPr>
      <w:spacing w:beforeAutospacing="1" w:afterAutospacing="1"/>
    </w:pPr>
    <w:rPr>
      <w:rFonts w:ascii="Tahoma" w:hAnsi="Tahoma"/>
      <w:sz w:val="20"/>
    </w:rPr>
  </w:style>
  <w:style w:type="character" w:customStyle="1" w:styleId="1a">
    <w:name w:val="Знак1"/>
    <w:basedOn w:val="1"/>
    <w:link w:val="19"/>
    <w:rPr>
      <w:rFonts w:ascii="Tahoma" w:hAnsi="Tahoma"/>
      <w:sz w:val="20"/>
    </w:rPr>
  </w:style>
  <w:style w:type="paragraph" w:styleId="af6">
    <w:name w:val="Subtitle"/>
    <w:basedOn w:val="a"/>
    <w:next w:val="a"/>
    <w:link w:val="af7"/>
    <w:uiPriority w:val="11"/>
    <w:qFormat/>
    <w:pPr>
      <w:spacing w:after="60"/>
      <w:jc w:val="center"/>
      <w:outlineLvl w:val="1"/>
    </w:pPr>
    <w:rPr>
      <w:rFonts w:ascii="Cambria" w:hAnsi="Cambria"/>
      <w:sz w:val="24"/>
    </w:rPr>
  </w:style>
  <w:style w:type="character" w:customStyle="1" w:styleId="af7">
    <w:name w:val="Подзаголовок Знак"/>
    <w:basedOn w:val="1"/>
    <w:link w:val="af6"/>
    <w:rPr>
      <w:rFonts w:ascii="Cambria" w:hAnsi="Cambria"/>
      <w:sz w:val="24"/>
    </w:rPr>
  </w:style>
  <w:style w:type="paragraph" w:styleId="af8">
    <w:name w:val="List Paragraph"/>
    <w:basedOn w:val="a"/>
    <w:link w:val="af9"/>
    <w:pPr>
      <w:spacing w:after="200" w:line="276" w:lineRule="auto"/>
      <w:ind w:left="720"/>
      <w:contextualSpacing/>
    </w:pPr>
    <w:rPr>
      <w:rFonts w:ascii="Calibri" w:hAnsi="Calibri"/>
      <w:sz w:val="22"/>
    </w:rPr>
  </w:style>
  <w:style w:type="character" w:customStyle="1" w:styleId="af9">
    <w:name w:val="Абзац списка Знак"/>
    <w:basedOn w:val="1"/>
    <w:link w:val="af8"/>
    <w:rPr>
      <w:rFonts w:ascii="Calibri" w:hAnsi="Calibri"/>
      <w:sz w:val="22"/>
    </w:rPr>
  </w:style>
  <w:style w:type="paragraph" w:styleId="afa">
    <w:name w:val="Title"/>
    <w:basedOn w:val="a"/>
    <w:link w:val="afb"/>
    <w:uiPriority w:val="10"/>
    <w:qFormat/>
    <w:pPr>
      <w:jc w:val="center"/>
    </w:pPr>
  </w:style>
  <w:style w:type="character" w:customStyle="1" w:styleId="afb">
    <w:name w:val="Название Знак"/>
    <w:basedOn w:val="1"/>
    <w:link w:val="afa"/>
    <w:rPr>
      <w:sz w:val="28"/>
    </w:rPr>
  </w:style>
  <w:style w:type="character" w:customStyle="1" w:styleId="40">
    <w:name w:val="Заголовок 4 Знак"/>
    <w:basedOn w:val="1"/>
    <w:link w:val="4"/>
    <w:rPr>
      <w:b/>
      <w:sz w:val="28"/>
    </w:rPr>
  </w:style>
  <w:style w:type="paragraph" w:customStyle="1" w:styleId="1b">
    <w:name w:val="Номер страницы1"/>
    <w:basedOn w:val="12"/>
    <w:link w:val="afc"/>
  </w:style>
  <w:style w:type="character" w:styleId="afc">
    <w:name w:val="page number"/>
    <w:basedOn w:val="a0"/>
    <w:link w:val="1b"/>
  </w:style>
  <w:style w:type="character" w:customStyle="1" w:styleId="20">
    <w:name w:val="Заголовок 2 Знак"/>
    <w:basedOn w:val="1"/>
    <w:link w:val="2"/>
    <w:rPr>
      <w:b/>
      <w:sz w:val="28"/>
    </w:rPr>
  </w:style>
  <w:style w:type="paragraph" w:customStyle="1" w:styleId="1c">
    <w:name w:val="Знак1"/>
    <w:basedOn w:val="a"/>
    <w:link w:val="1d"/>
    <w:pPr>
      <w:spacing w:beforeAutospacing="1" w:afterAutospacing="1"/>
    </w:pPr>
    <w:rPr>
      <w:rFonts w:ascii="Tahoma" w:hAnsi="Tahoma"/>
      <w:sz w:val="20"/>
    </w:rPr>
  </w:style>
  <w:style w:type="character" w:customStyle="1" w:styleId="1d">
    <w:name w:val="Знак1"/>
    <w:basedOn w:val="1"/>
    <w:link w:val="1c"/>
    <w:rPr>
      <w:rFonts w:ascii="Tahoma" w:hAnsi="Tahoma"/>
      <w:sz w:val="20"/>
    </w:rPr>
  </w:style>
  <w:style w:type="paragraph" w:styleId="23">
    <w:name w:val="Body Text Indent 2"/>
    <w:basedOn w:val="a"/>
    <w:link w:val="24"/>
    <w:pPr>
      <w:spacing w:line="360" w:lineRule="auto"/>
      <w:ind w:firstLine="720"/>
    </w:pPr>
  </w:style>
  <w:style w:type="character" w:customStyle="1" w:styleId="24">
    <w:name w:val="Основной текст с отступом 2 Знак"/>
    <w:basedOn w:val="1"/>
    <w:link w:val="23"/>
    <w:rPr>
      <w:sz w:val="28"/>
    </w:rPr>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garantF1://12012604.0" TargetMode="External"/><Relationship Id="rId2" Type="http://schemas.openxmlformats.org/officeDocument/2006/relationships/styles" Target="styles.xml"/><Relationship Id="rId16" Type="http://schemas.openxmlformats.org/officeDocument/2006/relationships/hyperlink" Target="consultantplus://offline/ref=4ACE29808E39CE0C39D3928E43A6F4840E459C103F028725B7D235CE01n0QD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5727</Words>
  <Characters>32644</Characters>
  <Application>Microsoft Office Word</Application>
  <DocSecurity>0</DocSecurity>
  <Lines>272</Lines>
  <Paragraphs>76</Paragraphs>
  <ScaleCrop>false</ScaleCrop>
  <Company/>
  <LinksUpToDate>false</LinksUpToDate>
  <CharactersWithSpaces>38295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2024-02-21T07:53:00Z</dcterms:created>
  <dcterms:modified xsi:type="dcterms:W3CDTF">2024-02-21T07:55:00Z</dcterms:modified>
</cp:coreProperties>
</file>