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02" w:rsidRDefault="006A4A43">
      <w:pPr>
        <w:spacing w:after="0" w:line="0" w:lineRule="atLeast"/>
        <w:rPr>
          <w:rFonts w:ascii="Times New Roman" w:hAnsi="Times New Roman"/>
          <w:b/>
          <w:sz w:val="28"/>
        </w:rPr>
      </w:pPr>
      <w:r>
        <w:rPr>
          <w:sz w:val="20"/>
        </w:rPr>
        <w:t xml:space="preserve"> 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770890" cy="96291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770890" cy="96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502" w:rsidRDefault="006A4A4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823502" w:rsidRDefault="006A4A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823502" w:rsidRDefault="006A4A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НЕКЛИНОВСКИЙ РАЙОН</w:t>
      </w:r>
    </w:p>
    <w:p w:rsidR="00823502" w:rsidRDefault="006A4A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823502" w:rsidRDefault="006A4A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«ПОКРОВСКОЕ СЕЛЬСКОЕ ПОСЕЛЕНИЕ</w:t>
      </w:r>
    </w:p>
    <w:p w:rsidR="00823502" w:rsidRDefault="006A4A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ПОКРОВСКОГО СЕЛЬСКОГО ПОСЕЛЕНИЯ</w:t>
      </w:r>
    </w:p>
    <w:p w:rsidR="00823502" w:rsidRDefault="0082350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823502" w:rsidRDefault="006A4A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823502" w:rsidRDefault="0082350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823502" w:rsidRDefault="006A4A4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13.02.2024</w:t>
      </w:r>
      <w:r>
        <w:rPr>
          <w:rFonts w:ascii="Times New Roman" w:hAnsi="Times New Roman"/>
          <w:b/>
          <w:sz w:val="28"/>
        </w:rPr>
        <w:t>г. № 19</w:t>
      </w:r>
      <w:r>
        <w:rPr>
          <w:rFonts w:ascii="Times New Roman" w:hAnsi="Times New Roman"/>
          <w:b/>
          <w:sz w:val="28"/>
        </w:rPr>
        <w:t xml:space="preserve">  </w:t>
      </w:r>
    </w:p>
    <w:p w:rsidR="00823502" w:rsidRDefault="006A4A4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Покровское</w:t>
      </w:r>
    </w:p>
    <w:p w:rsidR="00823502" w:rsidRDefault="006A4A4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годового отчета о реализации муниципальной программы Покровского сельского поселения «Обеспечение общественного порядка и противодействие терроризму, экстремизму, коррупции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28"/>
        </w:rPr>
        <w:t>в Покровском</w:t>
      </w:r>
      <w:r>
        <w:rPr>
          <w:rFonts w:ascii="Times New Roman" w:hAnsi="Times New Roman"/>
          <w:b/>
          <w:sz w:val="28"/>
        </w:rPr>
        <w:t xml:space="preserve"> сельском поселении»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28"/>
        </w:rPr>
        <w:t>за 2023год.</w:t>
      </w:r>
    </w:p>
    <w:p w:rsidR="00823502" w:rsidRDefault="00823502">
      <w:pPr>
        <w:spacing w:after="0" w:line="228" w:lineRule="auto"/>
        <w:ind w:firstLine="720"/>
        <w:jc w:val="both"/>
        <w:rPr>
          <w:rFonts w:ascii="Times New Roman" w:hAnsi="Times New Roman"/>
          <w:sz w:val="28"/>
        </w:rPr>
      </w:pPr>
    </w:p>
    <w:p w:rsidR="00823502" w:rsidRDefault="006A4A43">
      <w:pPr>
        <w:spacing w:line="22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Покровского сельского поселения от 25.05.2018г. № 62 «Об утверждении Порядка разработки, реализации и оценки эффективности муниципальных программ Покровского сельского поселени</w:t>
      </w:r>
      <w:r>
        <w:rPr>
          <w:rFonts w:ascii="Times New Roman" w:hAnsi="Times New Roman"/>
          <w:sz w:val="28"/>
        </w:rPr>
        <w:t xml:space="preserve">я», Администрация Покровского сельского поселения                                                                   </w:t>
      </w:r>
    </w:p>
    <w:p w:rsidR="00823502" w:rsidRDefault="006A4A43">
      <w:pPr>
        <w:spacing w:line="228" w:lineRule="auto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823502" w:rsidRDefault="006A4A4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годовой отчет о реализации муниципальной программы Покровского сельского поселения «</w:t>
      </w:r>
      <w:r>
        <w:rPr>
          <w:rFonts w:ascii="Times New Roman" w:hAnsi="Times New Roman"/>
          <w:sz w:val="28"/>
        </w:rPr>
        <w:t>Обеспечение общественного по</w:t>
      </w:r>
      <w:r>
        <w:rPr>
          <w:rFonts w:ascii="Times New Roman" w:hAnsi="Times New Roman"/>
          <w:sz w:val="28"/>
        </w:rPr>
        <w:t>рядка и противодействие терроризму, экстремизму, коррупции в Покровском сельском поселении</w:t>
      </w:r>
      <w:r>
        <w:rPr>
          <w:rFonts w:ascii="Times New Roman" w:hAnsi="Times New Roman"/>
          <w:sz w:val="28"/>
        </w:rPr>
        <w:t>» за 2023 год, утвержденной постановлением Администрации Покровского сельского поселения от 22.10.2018г. № 101, согласно приложению.</w:t>
      </w:r>
    </w:p>
    <w:p w:rsidR="00823502" w:rsidRDefault="006A4A43">
      <w:pPr>
        <w:spacing w:after="0" w:line="22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</w:t>
      </w:r>
      <w:r>
        <w:rPr>
          <w:rFonts w:ascii="Times New Roman" w:hAnsi="Times New Roman"/>
          <w:sz w:val="28"/>
        </w:rPr>
        <w:t>ет в силу с момента его официального опубликования (обнародования).</w:t>
      </w:r>
    </w:p>
    <w:p w:rsidR="00823502" w:rsidRDefault="006A4A43">
      <w:pPr>
        <w:spacing w:line="22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:rsidR="00823502" w:rsidRDefault="00823502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:rsidR="00823502" w:rsidRDefault="006A4A43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Администрации </w:t>
      </w:r>
    </w:p>
    <w:p w:rsidR="00823502" w:rsidRDefault="006A4A43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Покровского сельского поселения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Д.В. Бондарь</w:t>
      </w:r>
    </w:p>
    <w:p w:rsidR="00823502" w:rsidRDefault="006A4A4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823502" w:rsidRDefault="006A4A4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823502" w:rsidRDefault="006A4A4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Покровского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:rsidR="006A4A43" w:rsidRPr="006A4A43" w:rsidRDefault="006A4A43" w:rsidP="006A4A43">
      <w:pPr>
        <w:jc w:val="right"/>
        <w:rPr>
          <w:rFonts w:ascii="Times New Roman" w:hAnsi="Times New Roman"/>
          <w:sz w:val="24"/>
        </w:rPr>
      </w:pPr>
      <w:bookmarkStart w:id="0" w:name="_GoBack"/>
      <w:r w:rsidRPr="006A4A43">
        <w:rPr>
          <w:rFonts w:ascii="Times New Roman" w:hAnsi="Times New Roman"/>
          <w:sz w:val="24"/>
        </w:rPr>
        <w:t xml:space="preserve">от 13.02.2024г. № 19  </w:t>
      </w:r>
    </w:p>
    <w:bookmarkEnd w:id="0"/>
    <w:p w:rsidR="00823502" w:rsidRDefault="0082350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23502" w:rsidRDefault="006A4A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Годовой отчет </w:t>
      </w:r>
    </w:p>
    <w:p w:rsidR="00823502" w:rsidRDefault="006A4A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ходе реализации и оценке эффективности муниципальной программы Покровского сельского поселения «Обеспечение общественного порядка и противодействие терроризму, экстремизму, коррупции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28"/>
        </w:rPr>
        <w:t>в Покровском сельском пос</w:t>
      </w:r>
      <w:r>
        <w:rPr>
          <w:rFonts w:ascii="Times New Roman" w:hAnsi="Times New Roman"/>
          <w:b/>
          <w:sz w:val="28"/>
        </w:rPr>
        <w:t>елении»</w:t>
      </w:r>
    </w:p>
    <w:p w:rsidR="00823502" w:rsidRDefault="00823502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823502" w:rsidRDefault="006A4A4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Конкретные результаты реализации муниципальной программы,</w:t>
      </w:r>
    </w:p>
    <w:p w:rsidR="00823502" w:rsidRDefault="006A4A4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достигнутые</w:t>
      </w:r>
      <w:proofErr w:type="gramEnd"/>
      <w:r>
        <w:rPr>
          <w:rFonts w:ascii="Times New Roman" w:hAnsi="Times New Roman"/>
          <w:sz w:val="28"/>
        </w:rPr>
        <w:t xml:space="preserve"> за отчетный год</w:t>
      </w:r>
    </w:p>
    <w:p w:rsidR="00823502" w:rsidRDefault="00823502">
      <w:pPr>
        <w:spacing w:after="0" w:line="240" w:lineRule="auto"/>
        <w:ind w:left="4245" w:hanging="4245"/>
        <w:rPr>
          <w:rFonts w:ascii="Times New Roman" w:hAnsi="Times New Roman"/>
          <w:sz w:val="28"/>
        </w:rPr>
      </w:pPr>
    </w:p>
    <w:p w:rsidR="00823502" w:rsidRDefault="006A4A43">
      <w:pPr>
        <w:spacing w:after="0" w:line="228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Администрация Покровского сельского поселения является ответственным исполнителем муниципальной программы Покровского сельского поселения «Обеспечение</w:t>
      </w:r>
      <w:r>
        <w:rPr>
          <w:rFonts w:ascii="Times New Roman" w:hAnsi="Times New Roman"/>
          <w:sz w:val="28"/>
        </w:rPr>
        <w:t xml:space="preserve"> общественного порядка и противодействие терроризму, экстремизму, коррупции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в Покровском сельском поселении»</w:t>
      </w:r>
    </w:p>
    <w:p w:rsidR="00823502" w:rsidRDefault="006A4A4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«Обеспечение общественного порядка и противодействие терроризму, экстремизму, коррупции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 xml:space="preserve">в Покровском сельском поселении» </w:t>
      </w:r>
      <w:r>
        <w:rPr>
          <w:rFonts w:ascii="Times New Roman" w:hAnsi="Times New Roman"/>
          <w:sz w:val="28"/>
        </w:rPr>
        <w:t>утверждена постановлением Администрации Покровского сельского поселения от 22.10.2018г. № 101.</w:t>
      </w:r>
    </w:p>
    <w:p w:rsidR="00823502" w:rsidRDefault="006A4A4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объем финансирования Программы за 2023 год за счет средств бюджета Покровского сельского поселения составляет 10,0 тыс. рублей.</w:t>
      </w:r>
    </w:p>
    <w:p w:rsidR="00823502" w:rsidRDefault="006A4A4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2023</w:t>
      </w:r>
      <w:r>
        <w:rPr>
          <w:rFonts w:ascii="Times New Roman" w:hAnsi="Times New Roman"/>
          <w:sz w:val="28"/>
        </w:rPr>
        <w:t xml:space="preserve"> года обеспечена положительная динамика основных показателей бюджета Покровского сельского поселения Неклиновского района относительно уровня 2022 года.</w:t>
      </w:r>
    </w:p>
    <w:p w:rsidR="00823502" w:rsidRDefault="0082350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23502" w:rsidRDefault="006A4A43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2. Результаты реализации основных мероприятий в разрезе подпрограмм муниципальной программы</w:t>
      </w:r>
    </w:p>
    <w:p w:rsidR="00823502" w:rsidRDefault="00823502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823502" w:rsidRDefault="006A4A4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состав данной муниципальной программы включены 4 подпрограммы:</w:t>
      </w:r>
    </w:p>
    <w:p w:rsidR="00823502" w:rsidRDefault="006A4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общественного порядка»</w:t>
      </w:r>
    </w:p>
    <w:p w:rsidR="00823502" w:rsidRDefault="006A4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«Профилактика экстремизма и терроризма в Покровском сельском поселении»</w:t>
      </w:r>
    </w:p>
    <w:p w:rsidR="00823502" w:rsidRDefault="006A4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«Противодействие коррупции в Покровском сельском поселении»</w:t>
      </w:r>
    </w:p>
    <w:p w:rsidR="00823502" w:rsidRDefault="006A4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«Комплексные меры </w:t>
      </w:r>
      <w:r>
        <w:rPr>
          <w:rFonts w:ascii="Times New Roman" w:hAnsi="Times New Roman"/>
          <w:sz w:val="28"/>
        </w:rPr>
        <w:t>противо</w:t>
      </w:r>
      <w:r>
        <w:rPr>
          <w:rFonts w:ascii="Times New Roman" w:hAnsi="Times New Roman"/>
          <w:sz w:val="28"/>
        </w:rPr>
        <w:t>действия злоупотреблению наркотиками и их незаконному обороту»</w:t>
      </w:r>
    </w:p>
    <w:p w:rsidR="00823502" w:rsidRDefault="0082350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23502" w:rsidRDefault="006A4A4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степени выполнения основных мероприятий подпрограммы приведены в приложении № 3 к годовому отчету.</w:t>
      </w:r>
    </w:p>
    <w:p w:rsidR="00823502" w:rsidRDefault="008235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3502" w:rsidRDefault="006A4A4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3. Результаты реализации мер правового регулирования</w:t>
      </w:r>
    </w:p>
    <w:p w:rsidR="00823502" w:rsidRDefault="0082350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23502" w:rsidRDefault="006A4A4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Нормативно-правовые </w:t>
      </w:r>
      <w:r>
        <w:rPr>
          <w:rFonts w:ascii="Times New Roman" w:hAnsi="Times New Roman"/>
          <w:sz w:val="28"/>
        </w:rPr>
        <w:t>акты в области обеспечения общественного порядка и противодействия терроризму, экстремизму, коррупции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в Покровском сельском поселении в 2023 году не разрабатывались.</w:t>
      </w:r>
    </w:p>
    <w:p w:rsidR="00823502" w:rsidRDefault="0082350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23502" w:rsidRDefault="006A4A43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4. Результаты использования бюджетных ассигнований местного бюджета и иных средств</w:t>
      </w:r>
      <w:r>
        <w:rPr>
          <w:rFonts w:ascii="Times New Roman" w:hAnsi="Times New Roman"/>
          <w:sz w:val="28"/>
        </w:rPr>
        <w:t xml:space="preserve"> на реализацию мероприятий муниципальной программы</w:t>
      </w:r>
    </w:p>
    <w:p w:rsidR="00823502" w:rsidRDefault="00823502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:rsidR="00823502" w:rsidRDefault="006A4A4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использовании средств бюджета поселения, областного и федерального бюджетов и внебюджетных источников за 2023 год на реализацию муниципальной программы «Обеспечение общественного порядка и про</w:t>
      </w:r>
      <w:r>
        <w:rPr>
          <w:rFonts w:ascii="Times New Roman" w:hAnsi="Times New Roman"/>
          <w:sz w:val="28"/>
        </w:rPr>
        <w:t>тиводействие терроризму, экстремизму, коррупции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в Покровском сельском поселении» приведены в приложении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№4 к годовому отчету.</w:t>
      </w:r>
    </w:p>
    <w:p w:rsidR="00823502" w:rsidRDefault="0082350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23502" w:rsidRDefault="006A4A4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5. Предложения по дальнейшей реализации программы</w:t>
      </w:r>
    </w:p>
    <w:p w:rsidR="00823502" w:rsidRDefault="0082350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</w:p>
    <w:p w:rsidR="00823502" w:rsidRDefault="006A4A4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анализируя достигнутые показатели, степень выполнения </w:t>
      </w:r>
      <w:r>
        <w:rPr>
          <w:rFonts w:ascii="Times New Roman" w:hAnsi="Times New Roman"/>
          <w:sz w:val="28"/>
        </w:rPr>
        <w:t>мероприятий программы, можно сделать вывод о том, что реализация Программы «Обеспечение общественного порядка и противодействие терроризму, экстремизму, коррупции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в Покровском сельском поселении» является эффективной. Существует целесообразность дальнейшей</w:t>
      </w:r>
      <w:r>
        <w:rPr>
          <w:rFonts w:ascii="Times New Roman" w:hAnsi="Times New Roman"/>
          <w:sz w:val="28"/>
        </w:rPr>
        <w:t xml:space="preserve"> реализации программных мероприятий данной муниципальной программы.</w:t>
      </w:r>
    </w:p>
    <w:p w:rsidR="00823502" w:rsidRDefault="00823502">
      <w:pPr>
        <w:spacing w:after="0" w:line="240" w:lineRule="auto"/>
        <w:ind w:firstLine="708"/>
        <w:jc w:val="right"/>
        <w:rPr>
          <w:rFonts w:ascii="Times New Roman" w:hAnsi="Times New Roman"/>
          <w:b/>
          <w:sz w:val="18"/>
        </w:rPr>
      </w:pPr>
    </w:p>
    <w:p w:rsidR="00823502" w:rsidRDefault="00823502">
      <w:pPr>
        <w:pStyle w:val="a4"/>
        <w:jc w:val="center"/>
        <w:rPr>
          <w:rFonts w:ascii="Times New Roman" w:hAnsi="Times New Roman"/>
          <w:b/>
          <w:sz w:val="28"/>
        </w:rPr>
      </w:pPr>
    </w:p>
    <w:p w:rsidR="00823502" w:rsidRDefault="006A4A43">
      <w:pPr>
        <w:pStyle w:val="a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Раздел 6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Оценка эффективности муниципальной программы</w:t>
      </w:r>
    </w:p>
    <w:p w:rsidR="00823502" w:rsidRDefault="006A4A43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«Охрана окружающей среды и рациональное природопользование в Покровском сельском поселении»</w:t>
      </w:r>
    </w:p>
    <w:p w:rsidR="00823502" w:rsidRDefault="0082350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823502" w:rsidRDefault="006A4A43">
      <w:pPr>
        <w:pStyle w:val="a4"/>
        <w:ind w:firstLine="55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 программы Администрации Покровского сельского поселения «Охрана окружающей среды и рациональное природопользование в Покровском сельском поселении» проводится на основании годового отчета о ходе реализации мун</w:t>
      </w:r>
      <w:r>
        <w:rPr>
          <w:rFonts w:ascii="Times New Roman" w:hAnsi="Times New Roman"/>
          <w:sz w:val="28"/>
        </w:rPr>
        <w:t>иципальной программы.</w:t>
      </w:r>
    </w:p>
    <w:p w:rsidR="00823502" w:rsidRDefault="006A4A43">
      <w:pPr>
        <w:pStyle w:val="ConsPlusNormal"/>
        <w:widowControl/>
        <w:ind w:firstLine="55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д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= </w:t>
      </w:r>
      <w:proofErr w:type="spellStart"/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/ </w:t>
      </w:r>
      <w:proofErr w:type="spellStart"/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* 100%= 10,00/10,00* 100% = 100%</w:t>
      </w:r>
    </w:p>
    <w:p w:rsidR="00823502" w:rsidRDefault="00823502">
      <w:pPr>
        <w:pStyle w:val="ConsPlusNormal"/>
        <w:widowControl/>
        <w:ind w:firstLine="550"/>
        <w:jc w:val="both"/>
        <w:rPr>
          <w:rFonts w:ascii="Times New Roman" w:hAnsi="Times New Roman"/>
          <w:sz w:val="40"/>
        </w:rPr>
      </w:pPr>
    </w:p>
    <w:p w:rsidR="00823502" w:rsidRDefault="006A4A4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823502" w:rsidRDefault="00823502">
      <w:pPr>
        <w:sectPr w:rsidR="00823502">
          <w:pgSz w:w="11906" w:h="16838"/>
          <w:pgMar w:top="1134" w:right="850" w:bottom="1134" w:left="1560" w:header="708" w:footer="708" w:gutter="0"/>
          <w:cols w:space="720"/>
        </w:sectPr>
      </w:pPr>
    </w:p>
    <w:p w:rsidR="00823502" w:rsidRDefault="006A4A43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</w:rPr>
        <w:t>Приложение № 2</w:t>
      </w:r>
    </w:p>
    <w:p w:rsidR="00823502" w:rsidRDefault="006A4A4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годовому отчету </w:t>
      </w:r>
    </w:p>
    <w:p w:rsidR="00823502" w:rsidRDefault="006A4A4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ходе реализации и оценке эффективности муниципальной программы </w:t>
      </w:r>
    </w:p>
    <w:p w:rsidR="00823502" w:rsidRDefault="006A4A4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Покровского сельского поселения «Обеспечение обществе</w:t>
      </w:r>
      <w:r>
        <w:rPr>
          <w:rFonts w:ascii="Times New Roman" w:hAnsi="Times New Roman"/>
          <w:sz w:val="20"/>
        </w:rPr>
        <w:t xml:space="preserve">нного порядка и </w:t>
      </w:r>
    </w:p>
    <w:p w:rsidR="00823502" w:rsidRDefault="006A4A43">
      <w:pPr>
        <w:pStyle w:val="a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противодействие терроризму, экстремизму, коррупции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в Покровском сельском поселении»</w:t>
      </w:r>
    </w:p>
    <w:p w:rsidR="00823502" w:rsidRDefault="00823502">
      <w:pPr>
        <w:pStyle w:val="a4"/>
        <w:jc w:val="right"/>
        <w:rPr>
          <w:rFonts w:ascii="Times New Roman" w:hAnsi="Times New Roman"/>
          <w:b/>
          <w:sz w:val="18"/>
        </w:rPr>
      </w:pPr>
    </w:p>
    <w:p w:rsidR="00823502" w:rsidRDefault="006A4A4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достижении значений показателей (индикаторов)</w:t>
      </w:r>
    </w:p>
    <w:p w:rsidR="00823502" w:rsidRDefault="00823502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672"/>
        <w:gridCol w:w="567"/>
        <w:gridCol w:w="1701"/>
        <w:gridCol w:w="709"/>
        <w:gridCol w:w="992"/>
        <w:gridCol w:w="5103"/>
      </w:tblGrid>
      <w:tr w:rsidR="00823502">
        <w:trPr>
          <w:trHeight w:val="1024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0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823502">
        <w:trPr>
          <w:trHeight w:val="48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/>
                <w:sz w:val="20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Отчетный год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</w:tr>
      <w:tr w:rsidR="00823502">
        <w:trPr>
          <w:trHeight w:val="1013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</w:tr>
      <w:tr w:rsidR="0082350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Муниципальная программа «Охрана </w:t>
            </w:r>
            <w:r>
              <w:rPr>
                <w:rFonts w:ascii="Times New Roman" w:hAnsi="Times New Roman"/>
                <w:b/>
                <w:sz w:val="20"/>
              </w:rPr>
              <w:t>окружающей среды и рациональное природопользование</w:t>
            </w:r>
          </w:p>
          <w:p w:rsidR="00823502" w:rsidRDefault="006A4A4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Покровском сельском поселении»</w:t>
            </w:r>
          </w:p>
        </w:tc>
      </w:tr>
      <w:tr w:rsidR="0082350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ind w:left="142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Подпрограмма 1 </w:t>
            </w:r>
            <w:r>
              <w:rPr>
                <w:rFonts w:ascii="Times New Roman" w:hAnsi="Times New Roman"/>
                <w:sz w:val="20"/>
              </w:rPr>
              <w:t>«Обеспечение общественного порядка»</w:t>
            </w:r>
          </w:p>
        </w:tc>
      </w:tr>
      <w:tr w:rsidR="0082350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проведенных мероприятий по защите жизни и здоровья граждан, охране собственности физических и </w:t>
            </w:r>
            <w:r>
              <w:rPr>
                <w:rFonts w:ascii="Times New Roman" w:hAnsi="Times New Roman"/>
                <w:sz w:val="20"/>
              </w:rPr>
              <w:t>юридических лиц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350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лекций и бесед, проведенных в общеобразовательных и других учебных заведениях.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350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ind w:left="14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Подпрограмма 2 </w:t>
            </w:r>
            <w:r>
              <w:rPr>
                <w:rFonts w:ascii="Times New Roman" w:hAnsi="Times New Roman"/>
                <w:sz w:val="20"/>
              </w:rPr>
              <w:t xml:space="preserve"> «Профилактика экстремизма и терроризма в Покровском сельском поселении»</w:t>
            </w:r>
          </w:p>
        </w:tc>
      </w:tr>
      <w:tr w:rsidR="0082350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лекций и бесед, </w:t>
            </w:r>
            <w:r>
              <w:rPr>
                <w:rFonts w:ascii="Times New Roman" w:hAnsi="Times New Roman"/>
                <w:sz w:val="20"/>
              </w:rPr>
              <w:t>проведенных в общеобразовательных и других учебных заведениях;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350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статей и информационных стендов, о действиях при террористическом акте.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350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ind w:left="14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Подпрограмма 3 </w:t>
            </w:r>
            <w:r>
              <w:rPr>
                <w:rFonts w:ascii="Times New Roman" w:hAnsi="Times New Roman"/>
                <w:sz w:val="20"/>
              </w:rPr>
              <w:t>««Противодействие коррупции в Покровском сельском поселении»</w:t>
            </w:r>
          </w:p>
        </w:tc>
      </w:tr>
      <w:tr w:rsidR="0082350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опубликованных в информационных бюллетенях Покровского сельского поселения информации информационно-аналитических материалов о реализации мероприятий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350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Подпрограмма 4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«Комплексные меры </w:t>
            </w:r>
            <w:r>
              <w:rPr>
                <w:rFonts w:ascii="Times New Roman" w:hAnsi="Times New Roman"/>
                <w:sz w:val="20"/>
              </w:rPr>
              <w:t xml:space="preserve">противодействия </w:t>
            </w:r>
            <w:r>
              <w:rPr>
                <w:rFonts w:ascii="Times New Roman" w:hAnsi="Times New Roman"/>
                <w:sz w:val="20"/>
              </w:rPr>
              <w:t>злоупотреблению наркотиками и их незаконному обороту»</w:t>
            </w:r>
          </w:p>
        </w:tc>
      </w:tr>
      <w:tr w:rsidR="0082350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  <w:highlight w:val="white"/>
              </w:rPr>
              <w:t xml:space="preserve">сокращение распространения наркомании и связанных </w:t>
            </w:r>
            <w:r>
              <w:rPr>
                <w:rFonts w:ascii="Times New Roman" w:hAnsi="Times New Roman"/>
                <w:sz w:val="20"/>
                <w:highlight w:val="white"/>
              </w:rPr>
              <w:t>с ней преступности и правонарушений;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0,1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23502" w:rsidRDefault="006A4A43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0"/>
        </w:rPr>
        <w:lastRenderedPageBreak/>
        <w:t>Приложение № 3</w:t>
      </w:r>
    </w:p>
    <w:p w:rsidR="00823502" w:rsidRDefault="006A4A4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годовому отчету </w:t>
      </w:r>
    </w:p>
    <w:p w:rsidR="00823502" w:rsidRDefault="006A4A4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ходе реализации и оценке эффективности муниципальной программы </w:t>
      </w:r>
    </w:p>
    <w:p w:rsidR="00823502" w:rsidRDefault="006A4A4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Покровского сельского поселения «Обеспечение общественного порядка и </w:t>
      </w:r>
    </w:p>
    <w:p w:rsidR="00823502" w:rsidRDefault="006A4A43">
      <w:pPr>
        <w:pStyle w:val="a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противодействие терроризму, экстремизму, коррупции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в Покровском сельском поселении»</w:t>
      </w:r>
    </w:p>
    <w:p w:rsidR="00823502" w:rsidRDefault="00823502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823502" w:rsidRDefault="006A4A4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Сведения о степени выполнения </w:t>
      </w:r>
      <w:r>
        <w:rPr>
          <w:rFonts w:ascii="Times New Roman" w:hAnsi="Times New Roman"/>
          <w:b/>
          <w:sz w:val="28"/>
        </w:rPr>
        <w:t>основных мероприятий подпрограмм муниципальной программы</w:t>
      </w:r>
    </w:p>
    <w:p w:rsidR="00823502" w:rsidRDefault="00823502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992"/>
        <w:gridCol w:w="993"/>
        <w:gridCol w:w="992"/>
        <w:gridCol w:w="992"/>
        <w:gridCol w:w="3260"/>
        <w:gridCol w:w="2127"/>
        <w:gridCol w:w="1275"/>
      </w:tblGrid>
      <w:tr w:rsidR="00823502">
        <w:trPr>
          <w:trHeight w:val="27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Плановый срок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Фактический срок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Проблемы, возникшие в ходе реализации мероприятия</w:t>
            </w:r>
          </w:p>
        </w:tc>
      </w:tr>
      <w:tr w:rsidR="00823502">
        <w:trPr>
          <w:trHeight w:val="7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окончания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окончания реализации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запланирован</w:t>
            </w:r>
          </w:p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достигнутые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</w:tr>
      <w:tr w:rsidR="00823502"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Подпрограмма 1 </w:t>
            </w:r>
            <w:r>
              <w:rPr>
                <w:rFonts w:ascii="Times New Roman" w:hAnsi="Times New Roman"/>
                <w:sz w:val="20"/>
              </w:rPr>
              <w:t>«Обеспечение общественного порядка»</w:t>
            </w:r>
          </w:p>
        </w:tc>
      </w:tr>
      <w:tr w:rsidR="008235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обеспечению общественного порядка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Покровского сельского поселения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23502"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Подпрограмма 2 </w:t>
            </w:r>
            <w:r>
              <w:rPr>
                <w:rFonts w:ascii="Times New Roman" w:hAnsi="Times New Roman"/>
                <w:sz w:val="20"/>
              </w:rPr>
              <w:t xml:space="preserve"> «Профилактика экстремизма и терроризма в Покровском сельском поселении»</w:t>
            </w:r>
          </w:p>
        </w:tc>
      </w:tr>
      <w:tr w:rsidR="008235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профилактике экстремизма и терроризма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Покровского сельского поселения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снизить риски возникновения террористических и экстремистских проявлений на территории Покровского сельского поселения и смягчить возможные их последствия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риск возникновения террористических и экстремистских проявлений на территории Покровского сельского</w:t>
            </w:r>
            <w:r>
              <w:rPr>
                <w:rFonts w:ascii="Times New Roman" w:hAnsi="Times New Roman"/>
                <w:sz w:val="20"/>
              </w:rPr>
              <w:t xml:space="preserve"> поселения снижен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23502"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Подпрограмма 3 </w:t>
            </w:r>
            <w:r>
              <w:rPr>
                <w:rFonts w:ascii="Times New Roman" w:hAnsi="Times New Roman"/>
                <w:sz w:val="20"/>
              </w:rPr>
              <w:t>«Противодействие коррупции в Покровском сельском поселении»</w:t>
            </w:r>
          </w:p>
        </w:tc>
      </w:tr>
      <w:tr w:rsidR="008235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Покровского сельского поселения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мониторингов </w:t>
            </w:r>
            <w:r>
              <w:rPr>
                <w:rFonts w:ascii="Times New Roman" w:hAnsi="Times New Roman"/>
                <w:sz w:val="20"/>
              </w:rPr>
              <w:t>общественного мнения по вопросам проявления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проведены мониторинги общественного мнения по вопросам проявления коррупции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23502"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Подпрограмма 4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«Комплексные меры </w:t>
            </w:r>
            <w:r>
              <w:rPr>
                <w:rFonts w:ascii="Times New Roman" w:hAnsi="Times New Roman"/>
                <w:sz w:val="20"/>
              </w:rPr>
              <w:t>противодействия злоупотреблению наркотиками и их незаконному обороту»</w:t>
            </w:r>
          </w:p>
        </w:tc>
      </w:tr>
      <w:tr w:rsidR="008235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</w:t>
            </w:r>
            <w:r>
              <w:rPr>
                <w:rFonts w:ascii="Times New Roman" w:hAnsi="Times New Roman"/>
                <w:sz w:val="20"/>
              </w:rPr>
              <w:t>противодействию злоупотребления наркотикам и их незаконному обороту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Покровского сельского поселения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сокращение объема незаконного оборота</w:t>
            </w:r>
          </w:p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наркотиков на территории Покровского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нез</w:t>
            </w:r>
            <w:r>
              <w:rPr>
                <w:rFonts w:ascii="Times New Roman" w:hAnsi="Times New Roman"/>
                <w:sz w:val="20"/>
              </w:rPr>
              <w:t>аконного оборота наркотиков на территории Покровского сельского поселения сокращено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23502" w:rsidRDefault="006A4A4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br w:type="page"/>
      </w:r>
    </w:p>
    <w:p w:rsidR="00823502" w:rsidRDefault="006A4A43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4</w:t>
      </w:r>
    </w:p>
    <w:p w:rsidR="00823502" w:rsidRDefault="006A4A4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годовому отчету </w:t>
      </w:r>
    </w:p>
    <w:p w:rsidR="00823502" w:rsidRDefault="006A4A4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ходе реализации и оценке эффективности муниципальной программы </w:t>
      </w:r>
    </w:p>
    <w:p w:rsidR="00823502" w:rsidRDefault="006A4A4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Покровского сельского поселения «Обеспечение общественного порядка и </w:t>
      </w:r>
    </w:p>
    <w:p w:rsidR="00823502" w:rsidRDefault="006A4A43">
      <w:pPr>
        <w:pStyle w:val="a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противодействие терроризму, экстремизму, коррупции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в Покровском сельском поселении»</w:t>
      </w:r>
    </w:p>
    <w:p w:rsidR="00823502" w:rsidRDefault="00823502">
      <w:pPr>
        <w:pStyle w:val="a4"/>
        <w:jc w:val="right"/>
        <w:rPr>
          <w:rFonts w:ascii="Times New Roman" w:hAnsi="Times New Roman"/>
          <w:sz w:val="20"/>
        </w:rPr>
      </w:pPr>
    </w:p>
    <w:p w:rsidR="00823502" w:rsidRDefault="006A4A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об использовании средств бюджета поселения, областного и федерального бюджетов и внебюджетны</w:t>
      </w:r>
      <w:r>
        <w:rPr>
          <w:rFonts w:ascii="Times New Roman" w:hAnsi="Times New Roman"/>
          <w:b/>
          <w:sz w:val="28"/>
        </w:rPr>
        <w:t>х источников на реализацию муниципальной программы за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551"/>
        <w:gridCol w:w="3261"/>
        <w:gridCol w:w="1211"/>
      </w:tblGrid>
      <w:tr w:rsidR="00823502">
        <w:trPr>
          <w:trHeight w:val="7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расходов, предусмотренных муниципальной программой (</w:t>
            </w:r>
            <w:proofErr w:type="spellStart"/>
            <w:r>
              <w:rPr>
                <w:rFonts w:ascii="Times New Roman" w:hAnsi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Фактические расходы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</w:tr>
      <w:tr w:rsidR="00823502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22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«Обеспечение общественного порядка»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9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2  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«Профилактика экстремизма и терроризма в Покровском сельском поселении»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3 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«Противодействие коррупции в </w:t>
            </w:r>
            <w:r>
              <w:rPr>
                <w:rFonts w:ascii="Times New Roman" w:hAnsi="Times New Roman"/>
                <w:sz w:val="20"/>
              </w:rPr>
              <w:t>Покровском сельском поселении»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4 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«Комплексные меры </w:t>
            </w:r>
            <w:r>
              <w:rPr>
                <w:rFonts w:ascii="Times New Roman" w:hAnsi="Times New Roman"/>
                <w:sz w:val="20"/>
              </w:rPr>
              <w:t xml:space="preserve">противодействия злоупотреблению наркотиками и их </w:t>
            </w:r>
            <w:r>
              <w:rPr>
                <w:rFonts w:ascii="Times New Roman" w:hAnsi="Times New Roman"/>
                <w:sz w:val="20"/>
              </w:rPr>
              <w:t>незаконному обороту»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23502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8235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02" w:rsidRDefault="006A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823502" w:rsidRDefault="00823502">
      <w:pPr>
        <w:spacing w:after="0" w:line="240" w:lineRule="auto"/>
        <w:rPr>
          <w:rFonts w:ascii="Times New Roman" w:hAnsi="Times New Roman"/>
          <w:sz w:val="28"/>
        </w:rPr>
      </w:pPr>
    </w:p>
    <w:sectPr w:rsidR="00823502">
      <w:pgSz w:w="16838" w:h="11906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E2D"/>
    <w:multiLevelType w:val="multilevel"/>
    <w:tmpl w:val="9DB0137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823502"/>
    <w:rsid w:val="006A4A43"/>
    <w:rsid w:val="0082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1">
    <w:name w:val="s1"/>
    <w:basedOn w:val="12"/>
    <w:link w:val="s10"/>
  </w:style>
  <w:style w:type="character" w:customStyle="1" w:styleId="s10">
    <w:name w:val="s1"/>
    <w:basedOn w:val="a0"/>
    <w:link w:val="s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No Spacing"/>
    <w:link w:val="a5"/>
    <w:rPr>
      <w:sz w:val="22"/>
    </w:rPr>
  </w:style>
  <w:style w:type="character" w:customStyle="1" w:styleId="a5">
    <w:name w:val="Без интервала Знак"/>
    <w:link w:val="a4"/>
    <w:rPr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p6">
    <w:name w:val="p6"/>
    <w:basedOn w:val="a"/>
    <w:link w:val="p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60">
    <w:name w:val="p6"/>
    <w:basedOn w:val="1"/>
    <w:link w:val="p6"/>
    <w:rPr>
      <w:rFonts w:ascii="Times New Roman" w:hAnsi="Times New Roman"/>
      <w:sz w:val="24"/>
    </w:rPr>
  </w:style>
  <w:style w:type="paragraph" w:styleId="aa">
    <w:name w:val="Body Text"/>
    <w:basedOn w:val="a"/>
    <w:link w:val="ab"/>
    <w:pPr>
      <w:spacing w:after="0" w:line="240" w:lineRule="auto"/>
      <w:ind w:right="5704"/>
      <w:jc w:val="center"/>
    </w:pPr>
    <w:rPr>
      <w:rFonts w:ascii="Times New (W1)" w:hAnsi="Times New (W1)"/>
      <w:sz w:val="20"/>
    </w:rPr>
  </w:style>
  <w:style w:type="character" w:customStyle="1" w:styleId="ab">
    <w:name w:val="Основной текст Знак"/>
    <w:basedOn w:val="1"/>
    <w:link w:val="aa"/>
    <w:rPr>
      <w:rFonts w:ascii="Times New (W1)" w:hAnsi="Times New (W1)"/>
      <w:sz w:val="20"/>
    </w:rPr>
  </w:style>
  <w:style w:type="paragraph" w:styleId="ac">
    <w:name w:val="Title"/>
    <w:basedOn w:val="a"/>
    <w:link w:val="ad"/>
    <w:uiPriority w:val="10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d">
    <w:name w:val="Название Знак"/>
    <w:basedOn w:val="1"/>
    <w:link w:val="ac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1">
    <w:name w:val="s1"/>
    <w:basedOn w:val="12"/>
    <w:link w:val="s10"/>
  </w:style>
  <w:style w:type="character" w:customStyle="1" w:styleId="s10">
    <w:name w:val="s1"/>
    <w:basedOn w:val="a0"/>
    <w:link w:val="s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No Spacing"/>
    <w:link w:val="a5"/>
    <w:rPr>
      <w:sz w:val="22"/>
    </w:rPr>
  </w:style>
  <w:style w:type="character" w:customStyle="1" w:styleId="a5">
    <w:name w:val="Без интервала Знак"/>
    <w:link w:val="a4"/>
    <w:rPr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p6">
    <w:name w:val="p6"/>
    <w:basedOn w:val="a"/>
    <w:link w:val="p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60">
    <w:name w:val="p6"/>
    <w:basedOn w:val="1"/>
    <w:link w:val="p6"/>
    <w:rPr>
      <w:rFonts w:ascii="Times New Roman" w:hAnsi="Times New Roman"/>
      <w:sz w:val="24"/>
    </w:rPr>
  </w:style>
  <w:style w:type="paragraph" w:styleId="aa">
    <w:name w:val="Body Text"/>
    <w:basedOn w:val="a"/>
    <w:link w:val="ab"/>
    <w:pPr>
      <w:spacing w:after="0" w:line="240" w:lineRule="auto"/>
      <w:ind w:right="5704"/>
      <w:jc w:val="center"/>
    </w:pPr>
    <w:rPr>
      <w:rFonts w:ascii="Times New (W1)" w:hAnsi="Times New (W1)"/>
      <w:sz w:val="20"/>
    </w:rPr>
  </w:style>
  <w:style w:type="character" w:customStyle="1" w:styleId="ab">
    <w:name w:val="Основной текст Знак"/>
    <w:basedOn w:val="1"/>
    <w:link w:val="aa"/>
    <w:rPr>
      <w:rFonts w:ascii="Times New (W1)" w:hAnsi="Times New (W1)"/>
      <w:sz w:val="20"/>
    </w:rPr>
  </w:style>
  <w:style w:type="paragraph" w:styleId="ac">
    <w:name w:val="Title"/>
    <w:basedOn w:val="a"/>
    <w:link w:val="ad"/>
    <w:uiPriority w:val="10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d">
    <w:name w:val="Название Знак"/>
    <w:basedOn w:val="1"/>
    <w:link w:val="ac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2024-02-13T07:32:00Z</dcterms:created>
  <dcterms:modified xsi:type="dcterms:W3CDTF">2024-02-13T07:32:00Z</dcterms:modified>
</cp:coreProperties>
</file>