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102" w:val="center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806" w:val="left"/>
        </w:tabs>
        <w:ind/>
        <w:contextualSpacing w:val="1"/>
        <w:jc w:val="left"/>
        <w:outlineLvl w:val="0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ab/>
      </w:r>
    </w:p>
    <w:p w14:paraId="03000000">
      <w:pPr>
        <w:pStyle w:val="Style_2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102" w:val="center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806" w:val="left"/>
        </w:tabs>
        <w:ind/>
        <w:contextualSpacing w:val="1"/>
        <w:outlineLvl w:val="0"/>
        <w:rPr>
          <w:b w:val="0"/>
          <w:sz w:val="28"/>
        </w:rPr>
      </w:pPr>
      <w:r>
        <w:rPr>
          <w:b w:val="0"/>
          <w:sz w:val="28"/>
        </w:rPr>
        <w:t xml:space="preserve">                             РОССИЙСКАЯ ФЕДЕРАЦИЯ                ПРОЕКТ</w:t>
      </w:r>
    </w:p>
    <w:p w14:paraId="04000000">
      <w:pPr>
        <w:spacing w:line="240" w:lineRule="auto"/>
        <w:ind/>
        <w:contextualSpacing w:val="1"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5000000">
      <w:pPr>
        <w:spacing w:line="240" w:lineRule="auto"/>
        <w:ind/>
        <w:contextualSpacing w:val="1"/>
        <w:jc w:val="center"/>
        <w:rPr>
          <w:sz w:val="28"/>
        </w:rPr>
      </w:pPr>
      <w:r>
        <w:rPr>
          <w:sz w:val="28"/>
        </w:rPr>
        <w:t>НЕКЛИНОВСКИЙ РАЙОН</w:t>
      </w:r>
    </w:p>
    <w:p w14:paraId="06000000">
      <w:pPr>
        <w:spacing w:line="240" w:lineRule="auto"/>
        <w:ind/>
        <w:contextualSpacing w:val="1"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spacing w:line="240" w:lineRule="auto"/>
        <w:ind/>
        <w:contextualSpacing w:val="1"/>
        <w:jc w:val="center"/>
        <w:rPr>
          <w:sz w:val="28"/>
        </w:rPr>
      </w:pPr>
      <w:r>
        <w:rPr>
          <w:sz w:val="28"/>
        </w:rPr>
        <w:t>«ПОКРОВСКОЕ СЕЛЬСКОЕ ПОСЕЛЕНИЕ»</w:t>
      </w:r>
    </w:p>
    <w:p w14:paraId="08000000">
      <w:pPr>
        <w:spacing w:line="240" w:lineRule="auto"/>
        <w:ind/>
        <w:contextualSpacing w:val="1"/>
        <w:jc w:val="center"/>
        <w:rPr>
          <w:sz w:val="10"/>
        </w:rPr>
      </w:pPr>
    </w:p>
    <w:p w14:paraId="09000000">
      <w:pPr>
        <w:tabs>
          <w:tab w:leader="none" w:pos="6737" w:val="left"/>
        </w:tabs>
        <w:spacing w:line="240" w:lineRule="auto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ПОКРОВСКОГО СЕЛЬСКОГО ПОСЕЛЕНИЯ </w:t>
      </w:r>
    </w:p>
    <w:p w14:paraId="0A000000">
      <w:pPr>
        <w:tabs>
          <w:tab w:leader="none" w:pos="6737" w:val="left"/>
        </w:tabs>
        <w:spacing w:line="240" w:lineRule="auto"/>
        <w:ind/>
        <w:contextualSpacing w:val="1"/>
        <w:jc w:val="center"/>
        <w:rPr>
          <w:b w:val="1"/>
          <w:sz w:val="8"/>
        </w:rPr>
      </w:pPr>
    </w:p>
    <w:p w14:paraId="0B000000">
      <w:pPr>
        <w:spacing w:after="0" w:line="240" w:lineRule="auto"/>
        <w:ind/>
        <w:jc w:val="center"/>
        <w:outlineLvl w:val="0"/>
        <w:rPr>
          <w:sz w:val="28"/>
        </w:rPr>
      </w:pPr>
      <w:r>
        <w:rPr>
          <w:sz w:val="28"/>
        </w:rPr>
        <w:t>РЕШЕНИЕ</w:t>
      </w:r>
    </w:p>
    <w:p w14:paraId="0C000000">
      <w:pPr>
        <w:spacing w:after="0" w:line="240" w:lineRule="auto"/>
        <w:ind/>
        <w:jc w:val="center"/>
        <w:rPr>
          <w:sz w:val="8"/>
        </w:rPr>
      </w:pPr>
    </w:p>
    <w:p w14:paraId="0D000000">
      <w:pPr>
        <w:pStyle w:val="Style_3"/>
        <w:spacing w:line="276" w:lineRule="auto"/>
        <w:ind/>
        <w:jc w:val="center"/>
        <w:rPr>
          <w:color w:val="000000"/>
          <w:sz w:val="28"/>
        </w:rPr>
      </w:pPr>
      <w:bookmarkStart w:id="1" w:name="_Hlk95481681"/>
      <w:r>
        <w:rPr>
          <w:color w:val="000000"/>
          <w:sz w:val="28"/>
        </w:rPr>
        <w:t>«</w:t>
      </w:r>
      <w:r>
        <w:rPr>
          <w:color w:val="000000"/>
          <w:sz w:val="28"/>
        </w:rPr>
        <w:t>О внесении изменений в Решение Собрания депутатов Покровского сельского поселения №26 от 17</w:t>
      </w:r>
      <w:r>
        <w:rPr>
          <w:color w:val="000000"/>
          <w:sz w:val="28"/>
        </w:rPr>
        <w:t>.02.</w:t>
      </w:r>
      <w:r>
        <w:rPr>
          <w:color w:val="000000"/>
          <w:sz w:val="28"/>
        </w:rPr>
        <w:t>2022 г. «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передаче полномочий по осуществлению функции заказчика работ по благоустройству в рамках государственной программы «Формирование современной городской среды»</w:t>
      </w:r>
      <w:r>
        <w:rPr>
          <w:color w:val="000000"/>
          <w:sz w:val="28"/>
        </w:rPr>
        <w:t xml:space="preserve"> </w:t>
      </w:r>
    </w:p>
    <w:p w14:paraId="0E000000">
      <w:pPr>
        <w:pStyle w:val="Style_3"/>
        <w:spacing w:line="276" w:lineRule="auto"/>
        <w:ind/>
        <w:jc w:val="both"/>
        <w:rPr>
          <w:color w:val="000000"/>
          <w:sz w:val="8"/>
        </w:rPr>
      </w:pPr>
      <w:bookmarkEnd w:id="1"/>
    </w:p>
    <w:p w14:paraId="0F000000">
      <w:pPr>
        <w:spacing w:after="0"/>
        <w:ind w:firstLine="708" w:left="0"/>
        <w:rPr>
          <w:sz w:val="28"/>
        </w:rPr>
      </w:pPr>
      <w:r>
        <w:rPr>
          <w:sz w:val="28"/>
        </w:rPr>
        <w:t xml:space="preserve">Принято </w:t>
      </w:r>
    </w:p>
    <w:p w14:paraId="10000000">
      <w:pPr>
        <w:spacing w:after="0"/>
        <w:ind/>
        <w:rPr>
          <w:sz w:val="28"/>
        </w:rPr>
      </w:pPr>
      <w:r>
        <w:rPr>
          <w:sz w:val="28"/>
        </w:rPr>
        <w:t xml:space="preserve">Собранием депутатов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«__</w:t>
      </w:r>
      <w:r>
        <w:rPr>
          <w:sz w:val="28"/>
        </w:rPr>
        <w:t>»</w:t>
      </w:r>
      <w:r>
        <w:rPr>
          <w:sz w:val="28"/>
        </w:rPr>
        <w:t xml:space="preserve"> _______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года</w:t>
      </w:r>
    </w:p>
    <w:p w14:paraId="11000000">
      <w:pPr>
        <w:spacing w:after="0"/>
        <w:ind/>
        <w:rPr>
          <w:sz w:val="10"/>
        </w:rPr>
      </w:pPr>
    </w:p>
    <w:p w14:paraId="12000000">
      <w:pPr>
        <w:spacing w:after="0"/>
        <w:ind w:firstLine="709" w:left="0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>В соответствии с</w:t>
      </w:r>
      <w:r>
        <w:rPr>
          <w:color w:val="000000"/>
          <w:sz w:val="28"/>
        </w:rPr>
        <w:t xml:space="preserve">о статьи 15 </w:t>
      </w:r>
      <w:r>
        <w:rPr>
          <w:color w:val="000000"/>
          <w:sz w:val="28"/>
        </w:rPr>
        <w:t xml:space="preserve"> Федеральным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"consultantplus://offline/ref=75BCE9E6DB4A1045B959B815CC8720D4ECC3F277F66B2A45E52BD95B8A9BAF118E6BD9359FJ5T4N"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законом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"consultantplus://offline/ref=75BCE9E6DB4A1045B959A618DAEB77DBE8C0A87CF46D2817BE7BDF0CD5CBA944CEJ2TBN"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Уставом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муниципального образования «Покровское сельское поселение»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постановлением Администрации Покровского сельского поселения от 12.12.2021 г. № 91 «Об утверждении муниципальной программы «Формирование современной городской среды территории муниципального образования «Покровское сельское поселение»,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Собрание депутатов Покровского сельского поселения</w:t>
      </w:r>
    </w:p>
    <w:p w14:paraId="13000000">
      <w:pPr>
        <w:spacing w:after="0"/>
        <w:ind w:firstLine="709" w:left="0"/>
        <w:jc w:val="both"/>
        <w:outlineLvl w:val="0"/>
        <w:rPr>
          <w:color w:val="000000"/>
          <w:sz w:val="10"/>
        </w:rPr>
      </w:pPr>
    </w:p>
    <w:p w14:paraId="14000000">
      <w:pPr>
        <w:spacing w:after="0"/>
        <w:ind/>
        <w:jc w:val="center"/>
        <w:outlineLvl w:val="0"/>
        <w:rPr>
          <w:sz w:val="28"/>
        </w:rPr>
      </w:pPr>
      <w:r>
        <w:rPr>
          <w:sz w:val="28"/>
        </w:rPr>
        <w:t>РЕШИЛО:</w:t>
      </w:r>
    </w:p>
    <w:p w14:paraId="15000000">
      <w:pPr>
        <w:numPr>
          <w:ilvl w:val="0"/>
          <w:numId w:val="1"/>
        </w:numPr>
        <w:ind/>
        <w:jc w:val="both"/>
        <w:rPr>
          <w:color w:val="000000"/>
          <w:sz w:val="28"/>
        </w:rPr>
      </w:pPr>
      <w:bookmarkStart w:id="2" w:name="_Hlk95481729"/>
      <w:r>
        <w:rPr>
          <w:color w:val="000000"/>
          <w:sz w:val="28"/>
        </w:rPr>
        <w:t xml:space="preserve">Внести в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ешени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Собрания депутатов Покровского сельского поселения от </w:t>
      </w:r>
      <w:r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17</w:t>
      </w:r>
      <w:r>
        <w:rPr>
          <w:color w:val="000000"/>
          <w:sz w:val="28"/>
        </w:rPr>
        <w:t>.02.</w:t>
      </w:r>
      <w:r>
        <w:rPr>
          <w:color w:val="000000"/>
          <w:sz w:val="28"/>
        </w:rPr>
        <w:t>2022 г.</w:t>
      </w:r>
      <w:r>
        <w:rPr>
          <w:color w:val="000000"/>
          <w:sz w:val="28"/>
        </w:rPr>
        <w:t xml:space="preserve"> №26 </w:t>
      </w:r>
      <w:r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О передаче полномочий по осуществлению функции заказчика работ по благоустройству в рамках государственной программы «Формирование современной городской среды»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п.2изложить в следующей редакции:</w:t>
      </w:r>
      <w:bookmarkEnd w:id="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«2.</w:t>
      </w:r>
      <w:r>
        <w:rPr>
          <w:color w:val="000000"/>
          <w:sz w:val="28"/>
        </w:rPr>
        <w:t xml:space="preserve">Заключить соглашение  по передаваемому полномочию на текущий год </w:t>
      </w:r>
      <w:r>
        <w:rPr>
          <w:color w:val="000000"/>
          <w:sz w:val="28"/>
        </w:rPr>
        <w:t xml:space="preserve">в общем объёме </w:t>
      </w:r>
      <w:r>
        <w:rPr>
          <w:color w:val="000000"/>
          <w:sz w:val="28"/>
        </w:rPr>
        <w:t>35030688,94</w:t>
      </w:r>
      <w:r>
        <w:rPr>
          <w:color w:val="000000"/>
          <w:sz w:val="28"/>
        </w:rPr>
        <w:t xml:space="preserve"> (тридцать пять миллионов тридцать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тысяч</w:t>
      </w:r>
      <w:r>
        <w:rPr>
          <w:color w:val="000000"/>
          <w:sz w:val="28"/>
        </w:rPr>
        <w:t xml:space="preserve"> шестьсот восемьдесят восемь) рублей 94 копейки</w:t>
      </w:r>
      <w:r>
        <w:rPr>
          <w:color w:val="000000"/>
          <w:sz w:val="28"/>
        </w:rPr>
        <w:t>.»</w:t>
      </w:r>
    </w:p>
    <w:p w14:paraId="16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>
        <w:rPr>
          <w:color w:val="000000"/>
          <w:sz w:val="28"/>
        </w:rPr>
        <w:t xml:space="preserve">Контроль за исполнением настоящего решения возложить на постоянную комиссию по земельным вопросам, строительству, жилищно-коммунальному хозяйству, благоустройству, транспорту и </w:t>
      </w:r>
      <w:r>
        <w:rPr>
          <w:color w:val="000000"/>
          <w:sz w:val="28"/>
        </w:rPr>
        <w:t>связи (</w:t>
      </w:r>
      <w:r>
        <w:rPr>
          <w:color w:val="000000"/>
          <w:sz w:val="28"/>
        </w:rPr>
        <w:t>председатель Соболевский А. А.).</w:t>
      </w:r>
    </w:p>
    <w:p w14:paraId="17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Настоящее решение вступает в силу со дня его официального опубликования (обнародования).</w:t>
      </w:r>
    </w:p>
    <w:tbl>
      <w:tblPr>
        <w:tblStyle w:val="Style_4"/>
        <w:tblInd w:type="dxa" w:w="108"/>
        <w:tblLayout w:type="fixed"/>
      </w:tblPr>
      <w:tblGrid>
        <w:gridCol w:w="7230"/>
        <w:gridCol w:w="2976"/>
      </w:tblGrid>
      <w:tr>
        <w:tc>
          <w:tcPr>
            <w:tcW w:type="dxa" w:w="7230"/>
          </w:tcPr>
          <w:p w14:paraId="18000000">
            <w:pPr>
              <w:spacing w:after="0"/>
              <w:ind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 –</w:t>
            </w:r>
          </w:p>
          <w:p w14:paraId="19000000">
            <w:pPr>
              <w:spacing w:after="0"/>
              <w:ind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глава Покровского сельского поселения </w:t>
            </w:r>
            <w:r>
              <w:rPr>
                <w:sz w:val="28"/>
              </w:rPr>
              <w:t xml:space="preserve">                              </w:t>
            </w:r>
          </w:p>
        </w:tc>
        <w:tc>
          <w:tcPr>
            <w:tcW w:type="dxa" w:w="2976"/>
          </w:tcPr>
          <w:p w14:paraId="1A000000">
            <w:pPr>
              <w:spacing w:after="0"/>
              <w:ind/>
              <w:jc w:val="both"/>
              <w:outlineLvl w:val="0"/>
              <w:rPr>
                <w:sz w:val="28"/>
              </w:rPr>
            </w:pPr>
          </w:p>
          <w:p w14:paraId="1B000000">
            <w:pPr>
              <w:spacing w:after="0"/>
              <w:ind w:firstLine="0" w:left="-108" w:right="-108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А.Ф. Кривошапко</w:t>
            </w:r>
          </w:p>
        </w:tc>
      </w:tr>
    </w:tbl>
    <w:p w14:paraId="1C000000">
      <w:pPr>
        <w:spacing w:after="0"/>
        <w:ind/>
        <w:jc w:val="both"/>
        <w:rPr>
          <w:sz w:val="14"/>
        </w:rPr>
      </w:pPr>
    </w:p>
    <w:p w14:paraId="1D000000">
      <w:pPr>
        <w:spacing w:after="0"/>
        <w:ind/>
        <w:jc w:val="both"/>
        <w:rPr>
          <w:sz w:val="28"/>
        </w:rPr>
      </w:pPr>
      <w:r>
        <w:rPr>
          <w:sz w:val="28"/>
        </w:rPr>
        <w:t>с. Покровское</w:t>
      </w:r>
      <w:r>
        <w:rPr>
          <w:sz w:val="28"/>
        </w:rPr>
        <w:t xml:space="preserve">   </w:t>
      </w:r>
      <w:r>
        <w:rPr>
          <w:sz w:val="28"/>
        </w:rPr>
        <w:t>«__</w:t>
      </w:r>
      <w:r>
        <w:rPr>
          <w:sz w:val="28"/>
        </w:rPr>
        <w:t xml:space="preserve"> </w:t>
      </w:r>
      <w:r>
        <w:rPr>
          <w:sz w:val="28"/>
        </w:rPr>
        <w:t>» ____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года № __</w:t>
      </w:r>
    </w:p>
    <w:p w14:paraId="1E000000">
      <w:pPr>
        <w:spacing w:after="0" w:line="240" w:lineRule="auto"/>
        <w:ind/>
        <w:jc w:val="right"/>
        <w:rPr>
          <w:sz w:val="26"/>
        </w:rPr>
      </w:pPr>
    </w:p>
    <w:p w14:paraId="1F000000">
      <w:pPr>
        <w:spacing w:after="0" w:line="240" w:lineRule="auto"/>
        <w:ind/>
        <w:jc w:val="right"/>
        <w:rPr>
          <w:sz w:val="26"/>
        </w:rPr>
      </w:pPr>
    </w:p>
    <w:sectPr>
      <w:footerReference r:id="rId1" w:type="default"/>
      <w:pgSz w:h="16838" w:orient="portrait" w:w="11906"/>
      <w:pgMar w:bottom="426" w:footer="709" w:gutter="0" w:header="709" w:left="1134" w:right="567" w:top="426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header"/>
    <w:basedOn w:val="Style_5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header"/>
    <w:basedOn w:val="Style_5_ch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ConsPlusNormal"/>
    <w:link w:val="Style_11_ch"/>
    <w:pPr>
      <w:widowControl w:val="0"/>
      <w:ind/>
    </w:pPr>
    <w:rPr>
      <w:sz w:val="22"/>
    </w:rPr>
  </w:style>
  <w:style w:styleId="Style_11_ch" w:type="character">
    <w:name w:val="ConsPlusNormal"/>
    <w:link w:val="Style_11"/>
    <w:rPr>
      <w:sz w:val="22"/>
    </w:rPr>
  </w:style>
  <w:style w:styleId="Style_12" w:type="paragraph">
    <w:name w:val="Balloon Text"/>
    <w:basedOn w:val="Style_5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Strong"/>
    <w:link w:val="Style_15_ch"/>
    <w:rPr>
      <w:b w:val="1"/>
    </w:rPr>
  </w:style>
  <w:style w:styleId="Style_15_ch" w:type="character">
    <w:name w:val="Strong"/>
    <w:link w:val="Style_15"/>
    <w:rPr>
      <w:b w:val="1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16" w:type="paragraph">
    <w:name w:val="toc 3"/>
    <w:next w:val="Style_5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3" w:type="paragraph">
    <w:name w:val="ConsPlusTitle"/>
    <w:link w:val="Style_3_ch"/>
    <w:pPr>
      <w:widowControl w:val="0"/>
      <w:ind/>
    </w:pPr>
    <w:rPr>
      <w:b w:val="1"/>
      <w:sz w:val="22"/>
    </w:rPr>
  </w:style>
  <w:style w:styleId="Style_3_ch" w:type="character">
    <w:name w:val="ConsPlusTitle"/>
    <w:link w:val="Style_3"/>
    <w:rPr>
      <w:b w:val="1"/>
      <w:sz w:val="22"/>
    </w:rPr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5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basedOn w:val="Style_5"/>
    <w:link w:val="Style_20_ch"/>
    <w:pPr>
      <w:spacing w:after="0" w:line="240" w:lineRule="auto"/>
      <w:ind/>
    </w:pPr>
    <w:rPr>
      <w:sz w:val="20"/>
    </w:rPr>
  </w:style>
  <w:style w:styleId="Style_20_ch" w:type="character">
    <w:name w:val="Footnote"/>
    <w:basedOn w:val="Style_5_ch"/>
    <w:link w:val="Style_20"/>
    <w:rPr>
      <w:sz w:val="20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List Paragraph"/>
    <w:basedOn w:val="Style_5"/>
    <w:link w:val="Style_23_ch"/>
    <w:pPr>
      <w:ind w:firstLine="0" w:left="720"/>
      <w:contextualSpacing w:val="1"/>
    </w:pPr>
  </w:style>
  <w:style w:styleId="Style_23_ch" w:type="character">
    <w:name w:val="List Paragraph"/>
    <w:basedOn w:val="Style_5_ch"/>
    <w:link w:val="Style_23"/>
  </w:style>
  <w:style w:styleId="Style_24" w:type="paragraph">
    <w:name w:val="toc 9"/>
    <w:next w:val="Style_5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Emphasis"/>
    <w:link w:val="Style_26_ch"/>
    <w:rPr>
      <w:i w:val="1"/>
    </w:rPr>
  </w:style>
  <w:style w:styleId="Style_26_ch" w:type="character">
    <w:name w:val="Emphasis"/>
    <w:link w:val="Style_26"/>
    <w:rPr>
      <w:i w:val="1"/>
    </w:rPr>
  </w:style>
  <w:style w:styleId="Style_27" w:type="paragraph">
    <w:name w:val="Postan"/>
    <w:basedOn w:val="Style_5"/>
    <w:link w:val="Style_27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7_ch" w:type="character">
    <w:name w:val="Postan"/>
    <w:basedOn w:val="Style_5_ch"/>
    <w:link w:val="Style_27"/>
    <w:rPr>
      <w:rFonts w:ascii="Times New Roman" w:hAnsi="Times New Roman"/>
      <w:sz w:val="28"/>
    </w:rPr>
  </w:style>
  <w:style w:styleId="Style_28" w:type="paragraph">
    <w:name w:val="toc 5"/>
    <w:next w:val="Style_5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5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ConsPlusNonformat"/>
    <w:link w:val="Style_30_ch"/>
    <w:pPr>
      <w:widowControl w:val="0"/>
      <w:ind/>
    </w:pPr>
    <w:rPr>
      <w:rFonts w:ascii="Courier New" w:hAnsi="Courier New"/>
    </w:rPr>
  </w:style>
  <w:style w:styleId="Style_30_ch" w:type="character">
    <w:name w:val="ConsPlusNonformat"/>
    <w:link w:val="Style_30"/>
    <w:rPr>
      <w:rFonts w:ascii="Courier New" w:hAnsi="Courier New"/>
    </w:rPr>
  </w:style>
  <w:style w:styleId="Style_2" w:type="paragraph">
    <w:name w:val="Title"/>
    <w:basedOn w:val="Style_5"/>
    <w:link w:val="Style_2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40"/>
    </w:rPr>
  </w:style>
  <w:style w:styleId="Style_2_ch" w:type="character">
    <w:name w:val="Title"/>
    <w:basedOn w:val="Style_5_ch"/>
    <w:link w:val="Style_2"/>
    <w:rPr>
      <w:rFonts w:ascii="Times New Roman" w:hAnsi="Times New Roman"/>
      <w:b w:val="1"/>
      <w:sz w:val="40"/>
    </w:rPr>
  </w:style>
  <w:style w:styleId="Style_31" w:type="paragraph">
    <w:name w:val="heading 4"/>
    <w:next w:val="Style_5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5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paragraph">
    <w:name w:val="footnote reference"/>
    <w:link w:val="Style_33_ch"/>
    <w:rPr>
      <w:vertAlign w:val="superscript"/>
    </w:rPr>
  </w:style>
  <w:style w:styleId="Style_33_ch" w:type="character">
    <w:name w:val="footnote reference"/>
    <w:link w:val="Style_33"/>
    <w:rPr>
      <w:vertAlign w:val="superscript"/>
    </w:rPr>
  </w:style>
  <w:style w:styleId="Style_34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2024-02-01T07:28:30Z</dcterms:modified>
</cp:coreProperties>
</file>