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70" w:rsidRPr="008A5A70" w:rsidRDefault="008A5A70" w:rsidP="008A5A70">
      <w:pPr>
        <w:spacing w:after="0" w:line="240" w:lineRule="auto"/>
        <w:jc w:val="center"/>
        <w:rPr>
          <w:b/>
          <w:sz w:val="20"/>
        </w:rPr>
      </w:pPr>
      <w:r w:rsidRPr="008A5A70">
        <w:rPr>
          <w:b/>
          <w:noProof/>
        </w:rPr>
        <w:drawing>
          <wp:inline distT="0" distB="0" distL="0" distR="0" wp14:anchorId="29754743" wp14:editId="133B9495">
            <wp:extent cx="780415" cy="9874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8041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A70" w:rsidRPr="008A5A70" w:rsidRDefault="008A5A70" w:rsidP="008A5A70">
      <w:pPr>
        <w:spacing w:after="0" w:line="240" w:lineRule="auto"/>
        <w:jc w:val="center"/>
        <w:rPr>
          <w:b/>
        </w:rPr>
      </w:pPr>
      <w:r w:rsidRPr="008A5A70">
        <w:rPr>
          <w:b/>
        </w:rPr>
        <w:t>РОССИЙСКАЯ ФЕДЕРАЦИЯ</w:t>
      </w:r>
    </w:p>
    <w:p w:rsidR="008A5A70" w:rsidRPr="008A5A70" w:rsidRDefault="008A5A70" w:rsidP="008A5A70">
      <w:pPr>
        <w:widowControl w:val="0"/>
        <w:spacing w:after="0" w:line="240" w:lineRule="auto"/>
        <w:jc w:val="center"/>
        <w:rPr>
          <w:b/>
        </w:rPr>
      </w:pPr>
      <w:r w:rsidRPr="008A5A70">
        <w:rPr>
          <w:b/>
        </w:rPr>
        <w:t>РОСТОВСКАЯ ОБЛАСТЬ</w:t>
      </w:r>
    </w:p>
    <w:p w:rsidR="008A5A70" w:rsidRPr="008A5A70" w:rsidRDefault="008A5A70" w:rsidP="008A5A70">
      <w:pPr>
        <w:widowControl w:val="0"/>
        <w:spacing w:after="0" w:line="240" w:lineRule="auto"/>
        <w:jc w:val="center"/>
        <w:rPr>
          <w:b/>
        </w:rPr>
      </w:pPr>
      <w:r w:rsidRPr="008A5A70">
        <w:rPr>
          <w:b/>
        </w:rPr>
        <w:t>НЕКЛИНОВСКИЙ РАЙОН</w:t>
      </w:r>
    </w:p>
    <w:p w:rsidR="008A5A70" w:rsidRPr="008A5A70" w:rsidRDefault="008A5A70" w:rsidP="008A5A70">
      <w:pPr>
        <w:widowControl w:val="0"/>
        <w:spacing w:after="0" w:line="240" w:lineRule="auto"/>
        <w:jc w:val="center"/>
        <w:rPr>
          <w:b/>
        </w:rPr>
      </w:pPr>
      <w:r w:rsidRPr="008A5A70">
        <w:rPr>
          <w:b/>
        </w:rPr>
        <w:t>МУНИЦИПАЛЬНОЕ ОБРАЗОВАНИЕ</w:t>
      </w:r>
    </w:p>
    <w:p w:rsidR="008A5A70" w:rsidRPr="008A5A70" w:rsidRDefault="008A5A70" w:rsidP="008A5A70">
      <w:pPr>
        <w:spacing w:after="0" w:line="240" w:lineRule="auto"/>
        <w:jc w:val="center"/>
        <w:rPr>
          <w:b/>
        </w:rPr>
      </w:pPr>
      <w:r w:rsidRPr="008A5A70">
        <w:rPr>
          <w:b/>
        </w:rPr>
        <w:t>«ПОКРОВСКОЕ СЕЛЬСКОЕ ПОСЕЛЕНИЕ</w:t>
      </w:r>
    </w:p>
    <w:p w:rsidR="008A5A70" w:rsidRPr="008A5A70" w:rsidRDefault="008A5A70" w:rsidP="008A5A70">
      <w:pPr>
        <w:spacing w:after="0" w:line="240" w:lineRule="auto"/>
        <w:jc w:val="center"/>
        <w:rPr>
          <w:b/>
        </w:rPr>
      </w:pPr>
      <w:r w:rsidRPr="008A5A70">
        <w:rPr>
          <w:b/>
        </w:rPr>
        <w:t>АДМИНИСТРАЦИЯ ПОКРОВСКОГО СЕЛЬСКОГО ПОСЕЛЕНИЯ</w:t>
      </w:r>
    </w:p>
    <w:p w:rsidR="008A5A70" w:rsidRPr="008A5A70" w:rsidRDefault="008A5A70" w:rsidP="008A5A70">
      <w:pPr>
        <w:spacing w:after="0" w:line="240" w:lineRule="auto"/>
        <w:jc w:val="center"/>
        <w:rPr>
          <w:b/>
        </w:rPr>
      </w:pPr>
      <w:r w:rsidRPr="008A5A70">
        <w:rPr>
          <w:b/>
        </w:rPr>
        <w:t>ПОСТАНОВЛЕНИЕ</w:t>
      </w:r>
    </w:p>
    <w:p w:rsidR="008A5A70" w:rsidRPr="008A5A70" w:rsidRDefault="008A5A70" w:rsidP="008A5A70">
      <w:pPr>
        <w:spacing w:after="0" w:line="240" w:lineRule="auto"/>
        <w:jc w:val="center"/>
        <w:rPr>
          <w:b/>
        </w:rPr>
      </w:pPr>
      <w:r w:rsidRPr="008A5A70">
        <w:rPr>
          <w:b/>
        </w:rPr>
        <w:t>от __________2024г. № _____</w:t>
      </w:r>
    </w:p>
    <w:p w:rsidR="008A5A70" w:rsidRPr="008A5A70" w:rsidRDefault="008A5A70" w:rsidP="008A5A70">
      <w:pPr>
        <w:spacing w:after="0" w:line="240" w:lineRule="auto"/>
        <w:jc w:val="center"/>
        <w:rPr>
          <w:sz w:val="24"/>
        </w:rPr>
      </w:pPr>
      <w:r w:rsidRPr="008A5A70">
        <w:rPr>
          <w:sz w:val="24"/>
        </w:rPr>
        <w:t>c. Покровское</w:t>
      </w:r>
    </w:p>
    <w:p w:rsidR="008A5A70" w:rsidRPr="008A5A70" w:rsidRDefault="008A5A70" w:rsidP="008A5A70">
      <w:pPr>
        <w:spacing w:after="0" w:line="240" w:lineRule="auto"/>
        <w:jc w:val="center"/>
        <w:rPr>
          <w:b/>
        </w:rPr>
      </w:pPr>
    </w:p>
    <w:p w:rsidR="00E31656" w:rsidRDefault="008A5A70" w:rsidP="008A5A70">
      <w:pPr>
        <w:widowControl w:val="0"/>
        <w:spacing w:after="0" w:line="240" w:lineRule="auto"/>
        <w:jc w:val="center"/>
        <w:rPr>
          <w:b/>
        </w:rPr>
      </w:pPr>
      <w:r w:rsidRPr="008A5A70">
        <w:rPr>
          <w:b/>
        </w:rPr>
        <w:t xml:space="preserve">«О внесении изменений в постановление Администрации Покровского сельского поселения от 16.11.2018г. </w:t>
      </w:r>
      <w:r w:rsidR="00E31656">
        <w:rPr>
          <w:b/>
        </w:rPr>
        <w:t>№ 111»</w:t>
      </w:r>
    </w:p>
    <w:p w:rsidR="00E31656" w:rsidRDefault="00E31656" w:rsidP="008A5A70">
      <w:pPr>
        <w:widowControl w:val="0"/>
        <w:spacing w:after="0" w:line="240" w:lineRule="auto"/>
        <w:jc w:val="center"/>
        <w:rPr>
          <w:b/>
        </w:rPr>
      </w:pPr>
    </w:p>
    <w:p w:rsidR="00E31656" w:rsidRPr="00E31656" w:rsidRDefault="00E31656" w:rsidP="00E31656">
      <w:pPr>
        <w:spacing w:after="0" w:line="240" w:lineRule="auto"/>
        <w:ind w:firstLine="709"/>
        <w:jc w:val="both"/>
        <w:rPr>
          <w:sz w:val="26"/>
          <w:szCs w:val="26"/>
        </w:rPr>
      </w:pPr>
      <w:r w:rsidRPr="00E31656">
        <w:rPr>
          <w:sz w:val="26"/>
          <w:szCs w:val="26"/>
        </w:rPr>
        <w:t xml:space="preserve">В целях обеспечения реализации муниципальной программы Покровского сельского поселения «Формирование современной городской среды территории муниципального образования «Покровское сельское поселение» Администрация Покровского сельского поселения </w:t>
      </w:r>
      <w:r w:rsidRPr="00E31656">
        <w:rPr>
          <w:b/>
          <w:spacing w:val="60"/>
          <w:sz w:val="26"/>
          <w:szCs w:val="26"/>
        </w:rPr>
        <w:t>постановляе</w:t>
      </w:r>
      <w:r w:rsidRPr="00E31656">
        <w:rPr>
          <w:b/>
          <w:sz w:val="26"/>
          <w:szCs w:val="26"/>
        </w:rPr>
        <w:t>т:</w:t>
      </w:r>
    </w:p>
    <w:p w:rsidR="00E31656" w:rsidRPr="00E31656" w:rsidRDefault="00E31656" w:rsidP="00E31656">
      <w:pPr>
        <w:pStyle w:val="af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eastAsia="Arial Unicode MS" w:cs="Arial Unicode MS"/>
          <w:sz w:val="26"/>
          <w:szCs w:val="26"/>
        </w:rPr>
      </w:pPr>
      <w:r w:rsidRPr="00E31656">
        <w:rPr>
          <w:sz w:val="26"/>
          <w:szCs w:val="26"/>
        </w:rPr>
        <w:t>Внести в приложение к постановлению от 16.11.2018г. № 111 «Об утверждении муниципальной программы Покровского сельского поселения «Формирование современной городской среды территории муниципального образования «Покровское сельское поселение»</w:t>
      </w:r>
      <w:r w:rsidRPr="00E31656">
        <w:rPr>
          <w:bCs/>
          <w:sz w:val="26"/>
          <w:szCs w:val="26"/>
        </w:rPr>
        <w:t xml:space="preserve"> </w:t>
      </w:r>
      <w:r w:rsidRPr="00E31656">
        <w:rPr>
          <w:rFonts w:eastAsia="Arial Unicode MS" w:cs="Arial Unicode MS"/>
          <w:sz w:val="26"/>
          <w:szCs w:val="26"/>
        </w:rPr>
        <w:t>следующий изменения:</w:t>
      </w:r>
    </w:p>
    <w:p w:rsidR="00E31656" w:rsidRPr="00E31656" w:rsidRDefault="00E31656" w:rsidP="00E31656">
      <w:pPr>
        <w:spacing w:after="0" w:line="240" w:lineRule="auto"/>
        <w:ind w:firstLine="851"/>
        <w:jc w:val="both"/>
        <w:rPr>
          <w:sz w:val="26"/>
          <w:szCs w:val="26"/>
        </w:rPr>
      </w:pPr>
      <w:r w:rsidRPr="00E31656">
        <w:rPr>
          <w:sz w:val="26"/>
          <w:szCs w:val="26"/>
        </w:rPr>
        <w:t>1.1 Преамбулу постановления изложить в следующей редакции:</w:t>
      </w:r>
    </w:p>
    <w:p w:rsidR="00E31656" w:rsidRPr="00E31656" w:rsidRDefault="00E31656" w:rsidP="00E31656">
      <w:pPr>
        <w:spacing w:after="0" w:line="240" w:lineRule="auto"/>
        <w:ind w:firstLine="851"/>
        <w:jc w:val="both"/>
        <w:rPr>
          <w:sz w:val="26"/>
          <w:szCs w:val="26"/>
        </w:rPr>
      </w:pPr>
      <w:r w:rsidRPr="00E31656">
        <w:rPr>
          <w:sz w:val="26"/>
          <w:szCs w:val="26"/>
        </w:rPr>
        <w:t>«В соответствии с постановлением Администрация Покровского сельского поселения от 30.07.2024г.№96 «Об утверждении Порядка разработки, реализации и оценки эффективности муниципальных программ Покровского сельского поселения», распоряжением Администрации Покровского сельского поселения от 06.08.2024г№111 «Об утверждении Методических рекомендаций по разработке  и реализации муниципальных программ Покровского сельского поселения», решением Собрания депутатов Неклиновского района от 26.12.2018 №215 «Об утверждении Стратегии социально-экономического развития Неклиновского района до 2030 года», руководствуясь Уставом муниципального образования «Покровское сельское поселение», Администрация Покровского сельского поселения постановляет:»</w:t>
      </w:r>
    </w:p>
    <w:p w:rsidR="00E31656" w:rsidRPr="00E31656" w:rsidRDefault="00E31656" w:rsidP="00E31656">
      <w:pPr>
        <w:spacing w:after="0" w:line="240" w:lineRule="auto"/>
        <w:ind w:firstLine="851"/>
        <w:jc w:val="both"/>
        <w:rPr>
          <w:sz w:val="26"/>
          <w:szCs w:val="26"/>
        </w:rPr>
      </w:pPr>
      <w:r w:rsidRPr="00E31656">
        <w:rPr>
          <w:sz w:val="26"/>
          <w:szCs w:val="26"/>
        </w:rPr>
        <w:t xml:space="preserve">1.2 Приложение №1 к постановлению изложить в редакции в соответствии с приложением к настоящему постановлению. </w:t>
      </w:r>
    </w:p>
    <w:p w:rsidR="00E31656" w:rsidRPr="00E31656" w:rsidRDefault="00E31656" w:rsidP="00E31656">
      <w:pPr>
        <w:widowControl w:val="0"/>
        <w:spacing w:after="0" w:line="240" w:lineRule="auto"/>
        <w:ind w:firstLine="851"/>
        <w:jc w:val="both"/>
        <w:rPr>
          <w:rFonts w:eastAsia="Arial Unicode MS" w:cs="Arial Unicode MS"/>
          <w:sz w:val="26"/>
          <w:szCs w:val="26"/>
        </w:rPr>
      </w:pPr>
      <w:r w:rsidRPr="00E31656">
        <w:rPr>
          <w:rFonts w:eastAsia="Arial Unicode MS" w:cs="Arial Unicode MS"/>
          <w:sz w:val="26"/>
          <w:szCs w:val="26"/>
        </w:rPr>
        <w:t>2. Настоящее постановление вступает в силу с момента его официального опубликования, но не ранее 1 января 2025г., и распространяется на правоотношения, возникающие начиная с формирования муниципальных программ Покровского сельского поселения для составления проекта бюджета Покровского сельского поселения Неклиновского района на 2025 год и плановый период 2026 и 2027 годов.</w:t>
      </w:r>
    </w:p>
    <w:p w:rsidR="00E31656" w:rsidRPr="00E31656" w:rsidRDefault="00E31656" w:rsidP="00E31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31656">
        <w:rPr>
          <w:color w:val="auto"/>
          <w:sz w:val="26"/>
          <w:szCs w:val="26"/>
        </w:rPr>
        <w:t>3. Контроль за выполнением постановления возложить ведущего специалиста Администрации Покровского сельского поселения Сенченко А.В.</w:t>
      </w:r>
    </w:p>
    <w:p w:rsidR="008A5A70" w:rsidRPr="008A5A70" w:rsidRDefault="008A5A70" w:rsidP="008A5A70">
      <w:pPr>
        <w:widowControl w:val="0"/>
        <w:spacing w:after="0" w:line="216" w:lineRule="auto"/>
        <w:ind w:firstLine="720"/>
        <w:jc w:val="both"/>
        <w:rPr>
          <w:b/>
        </w:rPr>
      </w:pPr>
    </w:p>
    <w:p w:rsidR="008A5A70" w:rsidRPr="008A5A70" w:rsidRDefault="008A5A70" w:rsidP="008A5A70">
      <w:pPr>
        <w:widowControl w:val="0"/>
        <w:spacing w:after="0" w:line="216" w:lineRule="auto"/>
        <w:ind w:firstLine="720"/>
        <w:jc w:val="both"/>
        <w:rPr>
          <w:b/>
        </w:rPr>
      </w:pPr>
      <w:r w:rsidRPr="008A5A70">
        <w:rPr>
          <w:b/>
        </w:rPr>
        <w:t>Глава Администрации</w:t>
      </w:r>
    </w:p>
    <w:p w:rsidR="008A5A70" w:rsidRDefault="008A5A70" w:rsidP="00E31656">
      <w:pPr>
        <w:widowControl w:val="0"/>
        <w:spacing w:after="0" w:line="216" w:lineRule="auto"/>
        <w:ind w:firstLine="720"/>
        <w:jc w:val="both"/>
        <w:rPr>
          <w:b/>
        </w:rPr>
      </w:pPr>
      <w:r w:rsidRPr="008A5A70">
        <w:rPr>
          <w:b/>
        </w:rPr>
        <w:t>Покровского сельского поселения                                   Д.В. Бондарь</w:t>
      </w:r>
      <w:bookmarkStart w:id="0" w:name="_GoBack"/>
      <w:bookmarkEnd w:id="0"/>
      <w:r>
        <w:rPr>
          <w:b/>
        </w:rPr>
        <w:br w:type="page"/>
      </w:r>
    </w:p>
    <w:p w:rsidR="008A5A70" w:rsidRPr="00A134C8" w:rsidRDefault="008A5A70" w:rsidP="008A5A70">
      <w:pPr>
        <w:spacing w:after="0" w:line="240" w:lineRule="auto"/>
        <w:jc w:val="right"/>
        <w:rPr>
          <w:sz w:val="24"/>
          <w:szCs w:val="24"/>
        </w:rPr>
      </w:pPr>
      <w:r w:rsidRPr="00A134C8">
        <w:rPr>
          <w:sz w:val="24"/>
          <w:szCs w:val="24"/>
        </w:rPr>
        <w:lastRenderedPageBreak/>
        <w:t>Приложение 1</w:t>
      </w:r>
    </w:p>
    <w:p w:rsidR="008A5A70" w:rsidRPr="00A134C8" w:rsidRDefault="008A5A70" w:rsidP="008A5A70">
      <w:pPr>
        <w:spacing w:after="0" w:line="240" w:lineRule="auto"/>
        <w:jc w:val="right"/>
        <w:rPr>
          <w:sz w:val="24"/>
          <w:szCs w:val="24"/>
        </w:rPr>
      </w:pPr>
      <w:r w:rsidRPr="00A134C8">
        <w:rPr>
          <w:sz w:val="24"/>
          <w:szCs w:val="24"/>
        </w:rPr>
        <w:t>к постановлению</w:t>
      </w:r>
    </w:p>
    <w:p w:rsidR="008A5A70" w:rsidRPr="00A134C8" w:rsidRDefault="008A5A70" w:rsidP="008A5A70">
      <w:pPr>
        <w:spacing w:after="0" w:line="240" w:lineRule="auto"/>
        <w:jc w:val="right"/>
        <w:rPr>
          <w:sz w:val="24"/>
          <w:szCs w:val="24"/>
        </w:rPr>
      </w:pPr>
      <w:r w:rsidRPr="00A134C8">
        <w:rPr>
          <w:sz w:val="24"/>
          <w:szCs w:val="24"/>
        </w:rPr>
        <w:t>Администрации Покровского сельского поселения</w:t>
      </w:r>
    </w:p>
    <w:p w:rsidR="008A5A70" w:rsidRPr="00A134C8" w:rsidRDefault="008A5A70" w:rsidP="008A5A70">
      <w:pPr>
        <w:spacing w:after="0" w:line="240" w:lineRule="auto"/>
        <w:jc w:val="right"/>
        <w:rPr>
          <w:color w:val="auto"/>
          <w:sz w:val="24"/>
          <w:szCs w:val="24"/>
        </w:rPr>
      </w:pPr>
      <w:r w:rsidRPr="00A134C8">
        <w:rPr>
          <w:sz w:val="24"/>
          <w:szCs w:val="24"/>
          <w:lang w:eastAsia="ar-SA"/>
        </w:rPr>
        <w:t>от _______202</w:t>
      </w:r>
      <w:r>
        <w:rPr>
          <w:sz w:val="24"/>
          <w:szCs w:val="24"/>
          <w:lang w:eastAsia="ar-SA"/>
        </w:rPr>
        <w:t>4</w:t>
      </w:r>
      <w:r w:rsidRPr="00A134C8">
        <w:rPr>
          <w:sz w:val="24"/>
          <w:szCs w:val="24"/>
          <w:lang w:eastAsia="ar-SA"/>
        </w:rPr>
        <w:t>г. № _____</w:t>
      </w:r>
    </w:p>
    <w:p w:rsidR="00A9587A" w:rsidRDefault="00A9587A">
      <w:pPr>
        <w:spacing w:after="0"/>
        <w:ind w:firstLine="709"/>
        <w:jc w:val="both"/>
        <w:rPr>
          <w:sz w:val="20"/>
        </w:rPr>
      </w:pPr>
    </w:p>
    <w:p w:rsidR="00A9587A" w:rsidRDefault="008A5A70">
      <w:pPr>
        <w:spacing w:line="240" w:lineRule="auto"/>
        <w:jc w:val="center"/>
      </w:pPr>
      <w:r>
        <w:t>МУНИЦИПАЛЬНАЯ ПРОГРАММА</w:t>
      </w:r>
    </w:p>
    <w:p w:rsidR="00A9587A" w:rsidRDefault="008A5A70">
      <w:pPr>
        <w:spacing w:line="240" w:lineRule="auto"/>
        <w:jc w:val="center"/>
      </w:pPr>
      <w:r>
        <w:t>Покровского сельского поселения «Формирование современной городской среды территории муниципального образования «Покровское сельское поселение»</w:t>
      </w:r>
    </w:p>
    <w:p w:rsidR="00A9587A" w:rsidRDefault="008A5A70">
      <w:pPr>
        <w:widowControl w:val="0"/>
        <w:spacing w:after="0" w:line="240" w:lineRule="auto"/>
        <w:jc w:val="center"/>
      </w:pPr>
      <w:r>
        <w:t xml:space="preserve">I. СТРАТЕГИЧЕСКИЕ ПРИОРИТЕТЫ </w:t>
      </w:r>
    </w:p>
    <w:p w:rsidR="00A9587A" w:rsidRDefault="008A5A70">
      <w:pPr>
        <w:spacing w:line="240" w:lineRule="auto"/>
        <w:jc w:val="center"/>
      </w:pPr>
      <w:r>
        <w:t xml:space="preserve"> муниципальной программы Покровского сельского поселения «Формирование современной городской среды территории муниципального образования «Покровское сельское поселение»</w:t>
      </w:r>
    </w:p>
    <w:p w:rsidR="00A9587A" w:rsidRDefault="008A5A70" w:rsidP="008A5A70">
      <w:pPr>
        <w:widowControl w:val="0"/>
        <w:spacing w:after="0" w:line="240" w:lineRule="auto"/>
        <w:ind w:firstLine="709"/>
        <w:jc w:val="both"/>
        <w:outlineLvl w:val="0"/>
      </w:pPr>
      <w:r>
        <w:t>1.Оценка текущего состояния сферы реализации муниципальной программы Покровского сельского поселения "Формирование современной городской среды территории муниципального образования «Покровское сельское поселение"</w:t>
      </w:r>
    </w:p>
    <w:p w:rsidR="00A9587A" w:rsidRDefault="008A5A70" w:rsidP="008A5A70">
      <w:pPr>
        <w:spacing w:after="0" w:line="240" w:lineRule="auto"/>
        <w:ind w:firstLine="709"/>
        <w:jc w:val="both"/>
        <w:rPr>
          <w:highlight w:val="white"/>
        </w:rPr>
      </w:pPr>
      <w:r>
        <w:rPr>
          <w:highlight w:val="white"/>
        </w:rPr>
        <w:t xml:space="preserve">Муниципальная программа «Формирование современной городской среды на территории </w:t>
      </w:r>
      <w:r>
        <w:t>муниципального образования «Покровское сельское поселение</w:t>
      </w:r>
      <w:r>
        <w:rPr>
          <w:highlight w:val="white"/>
        </w:rPr>
        <w:t>» определяет цели и основные приоритеты в сфере улучшение качества городской среды.</w:t>
      </w:r>
    </w:p>
    <w:p w:rsidR="00A9587A" w:rsidRDefault="008A5A70" w:rsidP="008A5A70">
      <w:pPr>
        <w:spacing w:after="0" w:line="240" w:lineRule="auto"/>
        <w:ind w:firstLine="709"/>
        <w:jc w:val="both"/>
        <w:rPr>
          <w:highlight w:val="white"/>
        </w:rPr>
      </w:pPr>
      <w:r>
        <w:rPr>
          <w:highlight w:val="white"/>
        </w:rPr>
        <w:t>Результатом формирования современной городской среды является обеспечение благоустройства наиболее посещаемых муниципальных территорий общего пользования, а также знаковых и социально значимых объектов общего пользования, отобранными жителями территории Покровского сельского поселения.</w:t>
      </w:r>
    </w:p>
    <w:p w:rsidR="00A9587A" w:rsidRDefault="008A5A70" w:rsidP="008A5A70">
      <w:pPr>
        <w:spacing w:after="0" w:line="240" w:lineRule="auto"/>
        <w:ind w:firstLine="709"/>
        <w:jc w:val="both"/>
        <w:rPr>
          <w:highlight w:val="white"/>
        </w:rPr>
      </w:pPr>
      <w:r>
        <w:rPr>
          <w:highlight w:val="white"/>
        </w:rPr>
        <w:t>Создания комфортных условий проживания на территории Покровского сельского поселения путем качественного повышения уровня благоустройства будет способствовать обеспечению устойчивого социально-экономического развития сельского поселения.</w:t>
      </w:r>
    </w:p>
    <w:p w:rsidR="00A9587A" w:rsidRDefault="008A5A70" w:rsidP="008A5A70">
      <w:pPr>
        <w:widowControl w:val="0"/>
        <w:spacing w:after="0" w:line="240" w:lineRule="auto"/>
        <w:ind w:firstLine="709"/>
        <w:contextualSpacing/>
        <w:jc w:val="both"/>
        <w:outlineLvl w:val="0"/>
      </w:pPr>
      <w:r>
        <w:t>2. Описание приоритетов и целей муниципальной политики в сфере реализации муниципальной программы Покровского сельского поселения "Формирование современной городской среды территории муниципального образования «Покровское сельское поселение"</w:t>
      </w:r>
    </w:p>
    <w:p w:rsidR="00A9587A" w:rsidRDefault="008A5A70" w:rsidP="008A5A70">
      <w:pPr>
        <w:widowControl w:val="0"/>
        <w:spacing w:after="0" w:line="240" w:lineRule="auto"/>
        <w:ind w:firstLine="709"/>
        <w:contextualSpacing/>
        <w:jc w:val="both"/>
        <w:outlineLvl w:val="0"/>
        <w:rPr>
          <w:b/>
        </w:rPr>
      </w:pPr>
      <w:r>
        <w:t>Целью муниципальной политики в сфере формирования современной городской среды на территории Покровского сельского поселения является:</w:t>
      </w:r>
    </w:p>
    <w:p w:rsidR="00A9587A" w:rsidRDefault="008A5A70" w:rsidP="008A5A70">
      <w:pPr>
        <w:widowControl w:val="0"/>
        <w:spacing w:after="0" w:line="240" w:lineRule="auto"/>
        <w:ind w:firstLine="709"/>
        <w:contextualSpacing/>
        <w:jc w:val="both"/>
        <w:outlineLvl w:val="0"/>
        <w:rPr>
          <w:b/>
        </w:rPr>
      </w:pPr>
      <w:r>
        <w:t>повышение уровня благоустройства муниципальных территорий общего пользования;</w:t>
      </w:r>
    </w:p>
    <w:p w:rsidR="00A9587A" w:rsidRDefault="008A5A70" w:rsidP="008A5A70">
      <w:pPr>
        <w:widowControl w:val="0"/>
        <w:spacing w:after="0" w:line="240" w:lineRule="auto"/>
        <w:ind w:firstLine="709"/>
        <w:contextualSpacing/>
        <w:jc w:val="both"/>
        <w:outlineLvl w:val="0"/>
        <w:rPr>
          <w:b/>
        </w:rPr>
      </w:pPr>
      <w:r>
        <w:t>повышение уровня благоустройства объектов Покровского сельского поселения.</w:t>
      </w:r>
    </w:p>
    <w:p w:rsidR="00A9587A" w:rsidRDefault="008A5A70" w:rsidP="008A5A70">
      <w:pPr>
        <w:widowControl w:val="0"/>
        <w:spacing w:after="0" w:line="240" w:lineRule="auto"/>
        <w:ind w:firstLine="709"/>
        <w:jc w:val="both"/>
        <w:outlineLvl w:val="0"/>
        <w:rPr>
          <w:b/>
        </w:rPr>
      </w:pPr>
      <w:r w:rsidRPr="008A5A70">
        <w:rPr>
          <w:color w:val="000000" w:themeColor="text1"/>
        </w:rPr>
        <w:t>3. Задачи муниципального управления, способы их эффективного решения в сфере реализации муниципальной программы</w:t>
      </w:r>
    </w:p>
    <w:p w:rsidR="00A9587A" w:rsidRDefault="008A5A70" w:rsidP="008A5A70">
      <w:pPr>
        <w:spacing w:after="0" w:line="240" w:lineRule="auto"/>
        <w:ind w:firstLine="709"/>
        <w:jc w:val="both"/>
      </w:pPr>
      <w:r>
        <w:t>Задачи муниципальной программы:</w:t>
      </w:r>
    </w:p>
    <w:p w:rsidR="00A9587A" w:rsidRDefault="008A5A70" w:rsidP="008A5A70">
      <w:pPr>
        <w:spacing w:after="0" w:line="240" w:lineRule="auto"/>
        <w:ind w:firstLine="709"/>
        <w:jc w:val="both"/>
      </w:pPr>
      <w:r>
        <w:t>1) увеличение количества благоустроенных общественных территорий Покровского сельского поселения.</w:t>
      </w:r>
    </w:p>
    <w:p w:rsidR="00A9587A" w:rsidRDefault="008A5A70" w:rsidP="008A5A70">
      <w:pPr>
        <w:spacing w:after="0" w:line="240" w:lineRule="auto"/>
        <w:ind w:firstLine="709"/>
        <w:jc w:val="both"/>
      </w:pPr>
      <w:r>
        <w:t>Указанные направления реализуются в соответствии:</w:t>
      </w:r>
    </w:p>
    <w:p w:rsidR="00A9587A" w:rsidRDefault="008A5A70" w:rsidP="008A5A70">
      <w:pPr>
        <w:spacing w:after="0" w:line="240" w:lineRule="auto"/>
        <w:ind w:firstLine="709"/>
        <w:jc w:val="both"/>
      </w:pPr>
      <w:r>
        <w:t>с Указом Президента Российской Федерации от 07.05.2018 № 204 «О национальных целях и стратегических задачах развития Российской Федерации на период до 2024»;</w:t>
      </w:r>
    </w:p>
    <w:p w:rsidR="00A9587A" w:rsidRDefault="008A5A70" w:rsidP="008A5A70">
      <w:pPr>
        <w:spacing w:after="0" w:line="240" w:lineRule="auto"/>
        <w:ind w:firstLine="709"/>
        <w:jc w:val="both"/>
      </w:pPr>
      <w:r>
        <w:lastRenderedPageBreak/>
        <w:t>Стратегией социально-экономического развития Ростовской области на период до 2030 года;</w:t>
      </w:r>
    </w:p>
    <w:p w:rsidR="00A9587A" w:rsidRDefault="008A5A70" w:rsidP="008A5A70">
      <w:pPr>
        <w:widowControl w:val="0"/>
        <w:spacing w:after="0" w:line="240" w:lineRule="auto"/>
        <w:ind w:firstLine="709"/>
        <w:jc w:val="both"/>
      </w:pPr>
      <w:r>
        <w:t>Указанные составляющие формируют единую функциональную основу для достижения предусмотренных муниципальной программой результатов.</w:t>
      </w:r>
    </w:p>
    <w:p w:rsidR="00A9587A" w:rsidRDefault="008A5A70" w:rsidP="008A5A70">
      <w:pPr>
        <w:widowControl w:val="0"/>
        <w:spacing w:after="0" w:line="240" w:lineRule="auto"/>
        <w:ind w:firstLine="709"/>
        <w:jc w:val="both"/>
      </w:pPr>
      <w:r>
        <w:t>Решение указанных задач будет осуществляться за счет реализации комплексов процессных мероприятий.</w:t>
      </w:r>
    </w:p>
    <w:p w:rsidR="00A9587A" w:rsidRDefault="00A9587A">
      <w:pPr>
        <w:sectPr w:rsidR="00A9587A">
          <w:headerReference w:type="default" r:id="rId8"/>
          <w:pgSz w:w="11908" w:h="16848"/>
          <w:pgMar w:top="567" w:right="680" w:bottom="567" w:left="964" w:header="720" w:footer="720" w:gutter="0"/>
          <w:cols w:space="720"/>
        </w:sectPr>
      </w:pPr>
    </w:p>
    <w:p w:rsidR="00A9587A" w:rsidRDefault="008A5A70">
      <w:pPr>
        <w:spacing w:after="0" w:line="240" w:lineRule="auto"/>
        <w:jc w:val="center"/>
      </w:pPr>
      <w:r>
        <w:lastRenderedPageBreak/>
        <w:t>II. ПАСПОРТ</w:t>
      </w:r>
    </w:p>
    <w:p w:rsidR="00A9587A" w:rsidRDefault="008A5A70">
      <w:pPr>
        <w:spacing w:line="240" w:lineRule="auto"/>
        <w:jc w:val="center"/>
      </w:pPr>
      <w:r>
        <w:t>муниципальной программы Покровского сельского поселения</w:t>
      </w:r>
    </w:p>
    <w:p w:rsidR="00A9587A" w:rsidRDefault="008A5A70">
      <w:pPr>
        <w:spacing w:line="240" w:lineRule="auto"/>
        <w:jc w:val="center"/>
      </w:pPr>
      <w:r>
        <w:rPr>
          <w:i/>
        </w:rPr>
        <w:t>«</w:t>
      </w:r>
      <w:r>
        <w:t xml:space="preserve">Формирование современной городской среды территории муниципального образования </w:t>
      </w:r>
    </w:p>
    <w:p w:rsidR="00A9587A" w:rsidRDefault="008A5A70">
      <w:pPr>
        <w:spacing w:line="240" w:lineRule="auto"/>
        <w:jc w:val="center"/>
      </w:pPr>
      <w:r>
        <w:t>«Покровское сельское поселение</w:t>
      </w:r>
      <w:r>
        <w:rPr>
          <w:i/>
        </w:rPr>
        <w:t>»»</w:t>
      </w:r>
    </w:p>
    <w:p w:rsidR="00A9587A" w:rsidRDefault="008A5A70">
      <w:pPr>
        <w:numPr>
          <w:ilvl w:val="0"/>
          <w:numId w:val="1"/>
        </w:numPr>
        <w:spacing w:after="0" w:line="240" w:lineRule="auto"/>
        <w:jc w:val="center"/>
      </w:pPr>
      <w:r>
        <w:t>Основные положения</w:t>
      </w:r>
    </w:p>
    <w:p w:rsidR="00A9587A" w:rsidRDefault="00A9587A">
      <w:pPr>
        <w:spacing w:after="0" w:line="240" w:lineRule="auto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402"/>
      </w:tblGrid>
      <w:tr w:rsidR="00A9587A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</w:pPr>
            <w:r>
              <w:t xml:space="preserve">Куратор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  <w:jc w:val="center"/>
            </w:pPr>
            <w: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202A4E" w:rsidP="00400006">
            <w:pPr>
              <w:widowControl w:val="0"/>
              <w:spacing w:after="0" w:line="240" w:lineRule="auto"/>
              <w:jc w:val="both"/>
            </w:pPr>
            <w:r>
              <w:t>Антонов Александр Александрович</w:t>
            </w:r>
            <w:r w:rsidR="008A5A70">
              <w:t xml:space="preserve">, </w:t>
            </w:r>
            <w:r>
              <w:t xml:space="preserve">заместитель </w:t>
            </w:r>
            <w:r w:rsidR="008A5A70">
              <w:t>глав</w:t>
            </w:r>
            <w:r>
              <w:t>ы</w:t>
            </w:r>
            <w:r w:rsidR="008A5A70">
              <w:t xml:space="preserve"> Администрации Покровского сельского поселения</w:t>
            </w:r>
          </w:p>
        </w:tc>
      </w:tr>
      <w:tr w:rsidR="00A9587A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</w:pPr>
            <w: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  <w:jc w:val="center"/>
            </w:pPr>
            <w: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  <w:jc w:val="both"/>
            </w:pPr>
            <w:r>
              <w:t>Администрация Покровского сельского поселения, (</w:t>
            </w:r>
            <w:r w:rsidR="00B57CD4">
              <w:t>Сенченко Алина Валерьяновна</w:t>
            </w:r>
            <w:r>
              <w:t>, ведущий специалист Администрации</w:t>
            </w:r>
            <w:r w:rsidR="00946859">
              <w:t xml:space="preserve"> Покровского сельского поселения</w:t>
            </w:r>
            <w:r>
              <w:t>)</w:t>
            </w:r>
          </w:p>
        </w:tc>
      </w:tr>
      <w:tr w:rsidR="00A9587A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</w:pPr>
            <w:r>
              <w:t xml:space="preserve">Сроки реализации муниципальной 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  <w:jc w:val="center"/>
            </w:pPr>
            <w: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  <w:jc w:val="both"/>
            </w:pPr>
            <w:r>
              <w:t>этап I: 2019 – 2024 годы;</w:t>
            </w:r>
          </w:p>
          <w:p w:rsidR="00A9587A" w:rsidRDefault="008A5A70" w:rsidP="00400006">
            <w:pPr>
              <w:widowControl w:val="0"/>
              <w:spacing w:after="0" w:line="240" w:lineRule="auto"/>
              <w:jc w:val="both"/>
            </w:pPr>
            <w:r>
              <w:t>этап II: 2025 – 2030 годы</w:t>
            </w:r>
          </w:p>
        </w:tc>
      </w:tr>
      <w:tr w:rsidR="00A9587A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</w:pPr>
            <w:r>
              <w:t xml:space="preserve">Цели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  <w:jc w:val="center"/>
            </w:pPr>
            <w:r>
              <w:t>–</w:t>
            </w:r>
          </w:p>
          <w:p w:rsidR="00A9587A" w:rsidRDefault="00A9587A" w:rsidP="00400006">
            <w:pPr>
              <w:widowControl w:val="0"/>
              <w:spacing w:after="0" w:line="240" w:lineRule="auto"/>
              <w:jc w:val="center"/>
            </w:pPr>
          </w:p>
          <w:p w:rsidR="00A9587A" w:rsidRDefault="008A5A70" w:rsidP="00400006">
            <w:pPr>
              <w:widowControl w:val="0"/>
              <w:spacing w:after="0" w:line="240" w:lineRule="auto"/>
              <w:jc w:val="center"/>
            </w:pPr>
            <w: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  <w:jc w:val="both"/>
            </w:pPr>
            <w:r>
              <w:t>повышение уровня благоустройства муниципальных территорий общего пользования;</w:t>
            </w:r>
          </w:p>
          <w:p w:rsidR="00A9587A" w:rsidRDefault="008A5A70" w:rsidP="00400006">
            <w:pPr>
              <w:widowControl w:val="0"/>
              <w:spacing w:after="0" w:line="240" w:lineRule="auto"/>
              <w:jc w:val="both"/>
            </w:pPr>
            <w:r>
              <w:t>повышение уровня благоустройства объектов</w:t>
            </w:r>
            <w:r w:rsidR="00B57CD4">
              <w:t xml:space="preserve"> </w:t>
            </w:r>
            <w:r>
              <w:t>Покровского сельского поселения.</w:t>
            </w:r>
          </w:p>
        </w:tc>
      </w:tr>
      <w:tr w:rsidR="00A9587A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  <w:jc w:val="center"/>
            </w:pPr>
            <w:r>
              <w:t>–</w:t>
            </w:r>
          </w:p>
        </w:tc>
        <w:tc>
          <w:tcPr>
            <w:tcW w:w="84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202A4E" w:rsidP="00400006">
            <w:pPr>
              <w:widowControl w:val="0"/>
              <w:spacing w:after="0" w:line="240" w:lineRule="auto"/>
              <w:jc w:val="both"/>
            </w:pPr>
            <w:r w:rsidRPr="00202A4E">
              <w:t>3372,</w:t>
            </w:r>
            <w:proofErr w:type="gramStart"/>
            <w:r w:rsidRPr="00202A4E">
              <w:t xml:space="preserve">0 </w:t>
            </w:r>
            <w:r w:rsidR="008A5A70">
              <w:t xml:space="preserve"> тыс.</w:t>
            </w:r>
            <w:proofErr w:type="gramEnd"/>
            <w:r w:rsidR="008A5A70">
              <w:t> рублей:</w:t>
            </w:r>
          </w:p>
          <w:p w:rsidR="00A9587A" w:rsidRDefault="008A5A70" w:rsidP="00400006">
            <w:pPr>
              <w:widowControl w:val="0"/>
              <w:spacing w:after="0" w:line="240" w:lineRule="auto"/>
              <w:jc w:val="both"/>
            </w:pPr>
            <w:r>
              <w:t xml:space="preserve">этап </w:t>
            </w:r>
            <w:proofErr w:type="gramStart"/>
            <w:r>
              <w:t xml:space="preserve">I:  </w:t>
            </w:r>
            <w:r w:rsidR="00202A4E" w:rsidRPr="00202A4E">
              <w:t>3372</w:t>
            </w:r>
            <w:proofErr w:type="gramEnd"/>
            <w:r w:rsidR="00202A4E" w:rsidRPr="00202A4E">
              <w:t xml:space="preserve">,0 </w:t>
            </w:r>
            <w:r w:rsidR="00202A4E">
              <w:t xml:space="preserve"> </w:t>
            </w:r>
            <w:r>
              <w:t>тыс. рублей;</w:t>
            </w:r>
          </w:p>
          <w:p w:rsidR="00A9587A" w:rsidRDefault="008A5A70" w:rsidP="00400006">
            <w:pPr>
              <w:widowControl w:val="0"/>
              <w:spacing w:after="0" w:line="240" w:lineRule="auto"/>
              <w:jc w:val="both"/>
            </w:pPr>
            <w:r>
              <w:t>этап II: 0,0 тыс. рублей</w:t>
            </w:r>
          </w:p>
        </w:tc>
      </w:tr>
      <w:tr w:rsidR="00A9587A" w:rsidTr="00400006">
        <w:trPr>
          <w:trHeight w:val="80"/>
        </w:trPr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  <w:jc w:val="center"/>
            </w:pPr>
            <w:r>
              <w:t>1.6.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</w:pPr>
            <w: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  <w:jc w:val="center"/>
            </w:pPr>
            <w: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Default="008A5A70" w:rsidP="00400006">
            <w:pPr>
              <w:widowControl w:val="0"/>
              <w:spacing w:after="0" w:line="240" w:lineRule="auto"/>
              <w:jc w:val="center"/>
            </w:pPr>
            <w:r>
              <w:t>–</w:t>
            </w:r>
          </w:p>
        </w:tc>
      </w:tr>
    </w:tbl>
    <w:p w:rsidR="00A9587A" w:rsidRDefault="00A9587A">
      <w:pPr>
        <w:spacing w:after="0" w:line="240" w:lineRule="auto"/>
        <w:jc w:val="center"/>
      </w:pPr>
    </w:p>
    <w:p w:rsidR="00400006" w:rsidRDefault="00400006">
      <w:pPr>
        <w:spacing w:after="0" w:line="240" w:lineRule="auto"/>
        <w:jc w:val="center"/>
      </w:pPr>
    </w:p>
    <w:p w:rsidR="00A9587A" w:rsidRDefault="00A9587A">
      <w:pPr>
        <w:spacing w:line="240" w:lineRule="auto"/>
        <w:jc w:val="center"/>
      </w:pPr>
    </w:p>
    <w:p w:rsidR="00400006" w:rsidRDefault="00400006">
      <w:pPr>
        <w:spacing w:line="240" w:lineRule="auto"/>
        <w:jc w:val="center"/>
      </w:pPr>
    </w:p>
    <w:p w:rsidR="00A9587A" w:rsidRDefault="00202A4E" w:rsidP="00400006">
      <w:pPr>
        <w:spacing w:after="0" w:line="240" w:lineRule="auto"/>
        <w:jc w:val="center"/>
      </w:pPr>
      <w:r>
        <w:lastRenderedPageBreak/>
        <w:t xml:space="preserve">2.Показатели муниципальной </w:t>
      </w:r>
      <w:r w:rsidR="008A5A70">
        <w:t xml:space="preserve">программы 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2631"/>
        <w:gridCol w:w="850"/>
        <w:gridCol w:w="992"/>
        <w:gridCol w:w="851"/>
        <w:gridCol w:w="769"/>
        <w:gridCol w:w="867"/>
        <w:gridCol w:w="690"/>
        <w:gridCol w:w="670"/>
        <w:gridCol w:w="630"/>
        <w:gridCol w:w="585"/>
        <w:gridCol w:w="699"/>
        <w:gridCol w:w="2319"/>
        <w:gridCol w:w="992"/>
        <w:gridCol w:w="948"/>
      </w:tblGrid>
      <w:tr w:rsidR="00A9587A" w:rsidRPr="00400006" w:rsidTr="00400006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№</w:t>
            </w:r>
            <w:r w:rsidRPr="0040000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Базовое значение показателя</w:t>
            </w:r>
          </w:p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(2023 год) </w:t>
            </w:r>
          </w:p>
        </w:tc>
        <w:tc>
          <w:tcPr>
            <w:tcW w:w="2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Документ 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Связь </w:t>
            </w:r>
          </w:p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с показателями национальных целей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Информационная система</w:t>
            </w:r>
          </w:p>
        </w:tc>
      </w:tr>
      <w:tr w:rsidR="00A9587A" w:rsidRPr="00400006" w:rsidTr="00400006">
        <w:trPr>
          <w:trHeight w:val="919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A9587A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A9587A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A9587A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A9587A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A9587A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A9587A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A9587A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2025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2026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2027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2030</w:t>
            </w:r>
          </w:p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(</w:t>
            </w:r>
            <w:proofErr w:type="spellStart"/>
            <w:r w:rsidRPr="00400006">
              <w:rPr>
                <w:sz w:val="24"/>
                <w:szCs w:val="24"/>
              </w:rPr>
              <w:t>спра</w:t>
            </w:r>
            <w:r w:rsidRPr="00400006">
              <w:rPr>
                <w:spacing w:val="-20"/>
                <w:sz w:val="24"/>
                <w:szCs w:val="24"/>
              </w:rPr>
              <w:t>в</w:t>
            </w:r>
            <w:r w:rsidRPr="00400006">
              <w:rPr>
                <w:sz w:val="24"/>
                <w:szCs w:val="24"/>
              </w:rPr>
              <w:t>очно</w:t>
            </w:r>
            <w:proofErr w:type="spellEnd"/>
            <w:r w:rsidRPr="00400006">
              <w:rPr>
                <w:spacing w:val="-20"/>
                <w:sz w:val="24"/>
                <w:szCs w:val="24"/>
              </w:rPr>
              <w:t>)</w:t>
            </w: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A9587A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A9587A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A9587A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A9587A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587A" w:rsidRPr="00400006" w:rsidTr="0040000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15</w:t>
            </w:r>
          </w:p>
        </w:tc>
      </w:tr>
      <w:tr w:rsidR="00A9587A" w:rsidRPr="00400006">
        <w:tc>
          <w:tcPr>
            <w:tcW w:w="1511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400006" w:rsidRDefault="008A5A70" w:rsidP="0040000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Цель  муниципальной программы «Повышение уровня благоустройства муниципальных территорий общего пользования» </w:t>
            </w:r>
          </w:p>
        </w:tc>
      </w:tr>
      <w:tr w:rsidR="00A9587A" w:rsidRPr="00400006" w:rsidTr="00400006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1.1.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400006" w:rsidRDefault="008A5A70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 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возрастания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процентов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400006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63,0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63,0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64,9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72,0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85,0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400006" w:rsidRDefault="00A9587A" w:rsidP="0040000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ведущий специалист Администрации Покровского сельского поселения(</w:t>
            </w:r>
            <w:r w:rsidR="00202A4E" w:rsidRPr="00400006">
              <w:rPr>
                <w:sz w:val="24"/>
                <w:szCs w:val="24"/>
              </w:rPr>
              <w:t>Сенченко А.В.</w:t>
            </w:r>
            <w:r w:rsidRPr="00400006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400006" w:rsidRDefault="008A5A70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9587A" w:rsidRPr="00400006">
        <w:trPr>
          <w:trHeight w:val="191"/>
        </w:trPr>
        <w:tc>
          <w:tcPr>
            <w:tcW w:w="1511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400006" w:rsidRDefault="008A5A70" w:rsidP="0040000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Цель муниципальной  программы «Повышение уровня благоустройства объектов</w:t>
            </w:r>
            <w:r w:rsidR="00202A4E" w:rsidRPr="00400006">
              <w:rPr>
                <w:sz w:val="24"/>
                <w:szCs w:val="24"/>
              </w:rPr>
              <w:t xml:space="preserve"> </w:t>
            </w:r>
            <w:r w:rsidRPr="00400006">
              <w:rPr>
                <w:sz w:val="24"/>
                <w:szCs w:val="24"/>
              </w:rPr>
              <w:t xml:space="preserve">Покровского сельского поселения» </w:t>
            </w:r>
          </w:p>
        </w:tc>
      </w:tr>
      <w:tr w:rsidR="00202A4E" w:rsidRPr="00400006" w:rsidTr="00400006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02A4E" w:rsidRPr="00400006" w:rsidRDefault="00202A4E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2.1.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02A4E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02A4E" w:rsidRPr="00400006" w:rsidRDefault="00202A4E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02A4E" w:rsidRPr="00400006" w:rsidRDefault="00202A4E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возрастания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02A4E" w:rsidRPr="00400006" w:rsidRDefault="00202A4E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процентов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02A4E" w:rsidRPr="00400006" w:rsidRDefault="00202A4E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400006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02A4E" w:rsidRPr="00400006" w:rsidRDefault="00202A4E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68,0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02A4E" w:rsidRPr="00400006" w:rsidRDefault="00202A4E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69,9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02A4E" w:rsidRPr="00400006" w:rsidRDefault="00202A4E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72,9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02A4E" w:rsidRPr="00400006" w:rsidRDefault="00202A4E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79,0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02A4E" w:rsidRPr="00400006" w:rsidRDefault="00202A4E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81,0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02A4E" w:rsidRPr="00400006" w:rsidRDefault="00202A4E" w:rsidP="0040000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02A4E" w:rsidRPr="00400006" w:rsidRDefault="00202A4E" w:rsidP="0040000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ведущий специалист Администрации Покровского сельского поселения(Сенченко А.В.)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02A4E" w:rsidRPr="00400006" w:rsidRDefault="00202A4E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02A4E" w:rsidRPr="00400006" w:rsidRDefault="00202A4E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400006" w:rsidRDefault="00400006">
      <w:pPr>
        <w:widowControl w:val="0"/>
        <w:spacing w:after="0" w:line="240" w:lineRule="auto"/>
        <w:ind w:left="-698"/>
        <w:jc w:val="center"/>
        <w:outlineLvl w:val="2"/>
      </w:pPr>
    </w:p>
    <w:p w:rsidR="00A9587A" w:rsidRDefault="008A5A70">
      <w:pPr>
        <w:widowControl w:val="0"/>
        <w:spacing w:after="0" w:line="240" w:lineRule="auto"/>
        <w:ind w:left="-698"/>
        <w:jc w:val="center"/>
        <w:outlineLvl w:val="2"/>
      </w:pPr>
      <w:r>
        <w:t xml:space="preserve">3. Перечень структурных элементов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4341"/>
        <w:gridCol w:w="5387"/>
        <w:gridCol w:w="4541"/>
      </w:tblGrid>
      <w:tr w:rsidR="00A9587A" w:rsidRPr="00400006" w:rsidTr="0040000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№ п/п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A9587A" w:rsidRPr="00400006" w:rsidTr="0040000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4</w:t>
            </w:r>
          </w:p>
        </w:tc>
      </w:tr>
      <w:tr w:rsidR="005A7A83" w:rsidRPr="00400006" w:rsidTr="005A7A83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pStyle w:val="afa"/>
              <w:widowControl w:val="0"/>
              <w:numPr>
                <w:ilvl w:val="3"/>
                <w:numId w:val="2"/>
              </w:numPr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Комплекс процессных мероприятий «Благоустройство дворовых территорий Покровского сельского поселения»</w:t>
            </w:r>
          </w:p>
          <w:p w:rsidR="005A7A83" w:rsidRPr="00400006" w:rsidRDefault="005A7A83" w:rsidP="00400006">
            <w:pPr>
              <w:pStyle w:val="afa"/>
              <w:widowControl w:val="0"/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Ответственный за реализацию: Администраци</w:t>
            </w:r>
            <w:r w:rsidR="00946859" w:rsidRPr="00400006">
              <w:rPr>
                <w:sz w:val="24"/>
                <w:szCs w:val="24"/>
              </w:rPr>
              <w:t>я</w:t>
            </w:r>
            <w:r w:rsidRPr="00400006">
              <w:rPr>
                <w:sz w:val="24"/>
                <w:szCs w:val="24"/>
              </w:rPr>
              <w:t xml:space="preserve"> Покровского сельского поселения.</w:t>
            </w:r>
          </w:p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5A7A83" w:rsidRPr="00400006" w:rsidTr="0040000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увеличение количества благоустроенных дворовых территорий Покровского сельского поселения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повышение удовлетворенности населения уровнем благоустройства дворовых территорий Покровского сельского поселения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</w:tr>
      <w:tr w:rsidR="00A9587A" w:rsidRPr="00400006">
        <w:trPr>
          <w:trHeight w:val="919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</w:t>
            </w:r>
            <w:r w:rsidR="008A5A70" w:rsidRPr="00400006">
              <w:rPr>
                <w:sz w:val="24"/>
                <w:szCs w:val="24"/>
              </w:rPr>
              <w:t>. Комплекс процессных мероприятий «Благоустройство муниципальных территорий общего пользования</w:t>
            </w:r>
          </w:p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Покровского сельского поселения»</w:t>
            </w:r>
          </w:p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Ответственный за реализацию: Администраци</w:t>
            </w:r>
            <w:r w:rsidR="00946859" w:rsidRPr="00400006">
              <w:rPr>
                <w:sz w:val="24"/>
                <w:szCs w:val="24"/>
              </w:rPr>
              <w:t>я</w:t>
            </w:r>
            <w:r w:rsidRPr="00400006">
              <w:rPr>
                <w:sz w:val="24"/>
                <w:szCs w:val="24"/>
              </w:rPr>
              <w:t xml:space="preserve"> Покровского сельского поселения.</w:t>
            </w:r>
          </w:p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A9587A" w:rsidRPr="00400006" w:rsidTr="0040000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</w:t>
            </w:r>
            <w:r w:rsidR="008A5A70" w:rsidRPr="00400006">
              <w:rPr>
                <w:sz w:val="24"/>
                <w:szCs w:val="24"/>
              </w:rPr>
              <w:t>.1.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увеличение количества благоустроенных общественных территорий Покровского сельского поселения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повышение удовлетворенности населения уровнем благоустройства общественных территорий Покровского сельского поселения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400006" w:rsidRDefault="008A5A70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 Доля благоустроенных общественных территорий от общего количества общественных территорий </w:t>
            </w:r>
          </w:p>
        </w:tc>
      </w:tr>
    </w:tbl>
    <w:p w:rsidR="00946859" w:rsidRDefault="00946859">
      <w:pPr>
        <w:widowControl w:val="0"/>
        <w:spacing w:after="0" w:line="240" w:lineRule="auto"/>
        <w:ind w:right="-173"/>
        <w:jc w:val="both"/>
        <w:outlineLvl w:val="2"/>
      </w:pPr>
    </w:p>
    <w:p w:rsidR="00A9587A" w:rsidRDefault="00400006">
      <w:pPr>
        <w:widowControl w:val="0"/>
        <w:spacing w:after="0" w:line="240" w:lineRule="auto"/>
        <w:ind w:left="-489" w:right="-173"/>
        <w:jc w:val="center"/>
        <w:outlineLvl w:val="2"/>
      </w:pPr>
      <w:r>
        <w:t xml:space="preserve">4. </w:t>
      </w:r>
      <w:r w:rsidR="008A5A70">
        <w:t xml:space="preserve">Параметры финансового обеспечения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830"/>
        <w:gridCol w:w="1701"/>
        <w:gridCol w:w="1762"/>
        <w:gridCol w:w="2570"/>
      </w:tblGrid>
      <w:tr w:rsidR="00A9587A" w:rsidRPr="00400006">
        <w:trPr>
          <w:trHeight w:val="200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Наименование муниципальной программы, структурного элемента/ источник</w:t>
            </w:r>
          </w:p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7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r w:rsidRPr="00400006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A9587A" w:rsidRPr="0040000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A9587A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A9587A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2026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Pr="00400006" w:rsidRDefault="008A5A70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2027</w:t>
            </w:r>
          </w:p>
          <w:p w:rsidR="00A9587A" w:rsidRPr="00400006" w:rsidRDefault="00A9587A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Всего</w:t>
            </w:r>
          </w:p>
        </w:tc>
      </w:tr>
      <w:tr w:rsidR="00A9587A" w:rsidRPr="00400006">
        <w:trPr>
          <w:trHeight w:val="27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6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400006" w:rsidRDefault="008A5A70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7</w:t>
            </w:r>
          </w:p>
        </w:tc>
      </w:tr>
      <w:tr w:rsidR="006508CC" w:rsidRPr="00400006" w:rsidTr="005A7A83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400006" w:rsidRDefault="006508CC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400006" w:rsidRDefault="006508CC" w:rsidP="00400006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Муниципальная программа Покровского сельского поселения Формирование современной городской среды территории муниципального образования </w:t>
            </w:r>
          </w:p>
          <w:p w:rsidR="006508CC" w:rsidRPr="00400006" w:rsidRDefault="006508CC" w:rsidP="00400006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«Покровское сельское поселение» (всего), в том числе: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400006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400006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400006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400006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</w:tr>
      <w:tr w:rsidR="006508CC" w:rsidRPr="00400006" w:rsidTr="005A7A83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400006" w:rsidRDefault="006508CC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400006" w:rsidRDefault="006508CC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Бюджет Покровского сельского поселения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400006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400006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400006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400006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</w:tr>
      <w:tr w:rsidR="006508CC" w:rsidRPr="00400006" w:rsidTr="005A7A83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400006" w:rsidRDefault="006508CC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400006" w:rsidRDefault="006508CC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400006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400006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400006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400006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</w:tr>
      <w:tr w:rsidR="006508CC" w:rsidRPr="00400006" w:rsidTr="005A7A83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400006" w:rsidRDefault="006508CC" w:rsidP="00400006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400006" w:rsidRDefault="006508CC" w:rsidP="00400006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Комплекс процессных мероприятий </w:t>
            </w:r>
            <w:r w:rsidR="005A7A83" w:rsidRPr="00400006">
              <w:rPr>
                <w:sz w:val="24"/>
                <w:szCs w:val="24"/>
              </w:rPr>
              <w:t>«Благоустройство дворовых территорий Покровского сельского поселения»</w:t>
            </w:r>
            <w:r w:rsidRPr="00400006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400006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400006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400006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400006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</w:tr>
      <w:tr w:rsidR="006508CC" w:rsidRPr="00400006" w:rsidTr="005A7A83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400006" w:rsidRDefault="006508CC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400006" w:rsidRDefault="006508CC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Бюджет Покровского сельского поселения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400006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400006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400006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400006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</w:tr>
      <w:tr w:rsidR="006508CC" w:rsidRPr="00400006" w:rsidTr="005A7A83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400006" w:rsidRDefault="006508CC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400006" w:rsidRDefault="006508CC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400006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400006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400006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400006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</w:tr>
      <w:tr w:rsidR="005A7A83" w:rsidRPr="00400006" w:rsidTr="005A7A83">
        <w:tc>
          <w:tcPr>
            <w:tcW w:w="7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3.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Комплекс процессных мероприятий «Благоустройство муниципальных территорий общего пользования Покровского сельского поселения» (всего), в том числе: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</w:tr>
      <w:tr w:rsidR="005A7A83" w:rsidRPr="00400006" w:rsidTr="005A7A83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400006" w:rsidP="004000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5A7A83" w:rsidRPr="00400006">
              <w:rPr>
                <w:sz w:val="24"/>
                <w:szCs w:val="24"/>
              </w:rPr>
              <w:t>юджет Покровского сельского поселения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</w:tr>
      <w:tr w:rsidR="005A7A83" w:rsidRPr="00400006" w:rsidTr="005A7A83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</w:tr>
    </w:tbl>
    <w:p w:rsidR="00400006" w:rsidRDefault="00400006" w:rsidP="005A7A83">
      <w:pPr>
        <w:widowControl w:val="0"/>
        <w:spacing w:after="0" w:line="240" w:lineRule="auto"/>
        <w:jc w:val="center"/>
        <w:outlineLvl w:val="2"/>
      </w:pPr>
    </w:p>
    <w:p w:rsidR="00400006" w:rsidRDefault="00400006">
      <w:pPr>
        <w:spacing w:after="0" w:line="240" w:lineRule="auto"/>
      </w:pPr>
      <w:r>
        <w:br w:type="page"/>
      </w:r>
    </w:p>
    <w:p w:rsidR="005A7A83" w:rsidRDefault="005A7A83" w:rsidP="005A7A83">
      <w:pPr>
        <w:widowControl w:val="0"/>
        <w:spacing w:after="0" w:line="240" w:lineRule="auto"/>
        <w:jc w:val="center"/>
        <w:outlineLvl w:val="2"/>
      </w:pPr>
      <w:r>
        <w:lastRenderedPageBreak/>
        <w:t>II. ПАСПОРТ</w:t>
      </w:r>
    </w:p>
    <w:p w:rsidR="005A7A83" w:rsidRDefault="005A7A83" w:rsidP="005A7A83">
      <w:pPr>
        <w:widowControl w:val="0"/>
        <w:spacing w:after="0" w:line="240" w:lineRule="auto"/>
        <w:jc w:val="center"/>
        <w:outlineLvl w:val="2"/>
      </w:pPr>
      <w:r>
        <w:t>комплекса процессных мероприятий «</w:t>
      </w:r>
      <w:r w:rsidRPr="005A7A83">
        <w:t>Благоустройство дворовых территорий Покровского сельского поселения</w:t>
      </w:r>
      <w:r>
        <w:t>»</w:t>
      </w:r>
    </w:p>
    <w:p w:rsidR="005A7A83" w:rsidRDefault="005A7A83" w:rsidP="005A7A83">
      <w:pPr>
        <w:widowControl w:val="0"/>
        <w:spacing w:after="0" w:line="240" w:lineRule="auto"/>
        <w:jc w:val="center"/>
        <w:outlineLvl w:val="2"/>
      </w:pPr>
    </w:p>
    <w:p w:rsidR="005A7A83" w:rsidRDefault="005A7A83" w:rsidP="005A7A83">
      <w:pPr>
        <w:widowControl w:val="0"/>
        <w:numPr>
          <w:ilvl w:val="0"/>
          <w:numId w:val="3"/>
        </w:numPr>
        <w:spacing w:after="0" w:line="240" w:lineRule="auto"/>
        <w:jc w:val="center"/>
        <w:outlineLvl w:val="2"/>
      </w:pPr>
      <w:r>
        <w:t xml:space="preserve">Основные положения </w:t>
      </w:r>
    </w:p>
    <w:p w:rsidR="005A7A83" w:rsidRDefault="005A7A83" w:rsidP="005A7A83">
      <w:pPr>
        <w:widowControl w:val="0"/>
        <w:spacing w:after="0" w:line="240" w:lineRule="auto"/>
        <w:jc w:val="center"/>
        <w:outlineLvl w:val="2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5A7A83" w:rsidTr="005A7A83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Default="005A7A83" w:rsidP="005A7A83">
            <w:pPr>
              <w:widowControl w:val="0"/>
              <w:spacing w:after="0" w:line="240" w:lineRule="auto"/>
              <w:outlineLvl w:val="2"/>
            </w:pPr>
            <w:r>
              <w:t>1.1.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Default="005A7A83" w:rsidP="00400006">
            <w:pPr>
              <w:widowControl w:val="0"/>
              <w:spacing w:after="0" w:line="240" w:lineRule="auto"/>
              <w:outlineLvl w:val="2"/>
            </w:pPr>
            <w:r>
              <w:t>Ответственный за разработку и реализацию комплекса процессных мероприятий «</w:t>
            </w:r>
            <w:r w:rsidRPr="005A7A83">
              <w:t>Благоустройство дворовых территорий Покровского сельского поселения</w:t>
            </w:r>
            <w:r>
              <w:t>»</w:t>
            </w:r>
          </w:p>
          <w:p w:rsidR="005A7A83" w:rsidRDefault="005A7A83" w:rsidP="00400006">
            <w:pPr>
              <w:widowControl w:val="0"/>
              <w:spacing w:after="0" w:line="240" w:lineRule="auto"/>
              <w:outlineLvl w:val="2"/>
            </w:pPr>
            <w: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Default="005A7A83" w:rsidP="00400006">
            <w:pPr>
              <w:widowControl w:val="0"/>
              <w:spacing w:after="0" w:line="240" w:lineRule="auto"/>
              <w:jc w:val="center"/>
              <w:outlineLvl w:val="2"/>
            </w:pPr>
            <w: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Default="005A7A83" w:rsidP="00400006">
            <w:pPr>
              <w:spacing w:after="0" w:line="240" w:lineRule="auto"/>
            </w:pPr>
            <w:r>
              <w:t>Администрация Покровского сельского поселения</w:t>
            </w:r>
          </w:p>
          <w:p w:rsidR="005A7A83" w:rsidRDefault="005A7A83" w:rsidP="00400006">
            <w:pPr>
              <w:spacing w:after="0" w:line="240" w:lineRule="auto"/>
            </w:pPr>
            <w:r>
              <w:t>(Сенченко Алина Валериановна, ведущий специалист Администрации Покровского сельского поселения)</w:t>
            </w:r>
          </w:p>
        </w:tc>
      </w:tr>
      <w:tr w:rsidR="005A7A83" w:rsidTr="005A7A83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Default="005A7A83" w:rsidP="005A7A83">
            <w:pPr>
              <w:widowControl w:val="0"/>
              <w:spacing w:after="0" w:line="240" w:lineRule="auto"/>
              <w:outlineLvl w:val="2"/>
            </w:pPr>
            <w:r>
              <w:t>1.2.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Default="005A7A83" w:rsidP="00400006">
            <w:pPr>
              <w:widowControl w:val="0"/>
              <w:spacing w:after="0" w:line="240" w:lineRule="auto"/>
              <w:outlineLvl w:val="2"/>
            </w:pPr>
            <w:r>
              <w:t>Связь с муниципальной программой Покровского сельского поселения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Default="005A7A83" w:rsidP="00400006">
            <w:pPr>
              <w:widowControl w:val="0"/>
              <w:spacing w:after="0" w:line="240" w:lineRule="auto"/>
              <w:jc w:val="center"/>
              <w:outlineLvl w:val="2"/>
            </w:pPr>
            <w: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Default="005A7A83" w:rsidP="00400006">
            <w:pPr>
              <w:widowControl w:val="0"/>
              <w:spacing w:after="0" w:line="240" w:lineRule="auto"/>
              <w:outlineLvl w:val="2"/>
            </w:pPr>
            <w:r>
              <w:t xml:space="preserve">муниципальная программа Покровского сельского поселения </w:t>
            </w:r>
          </w:p>
          <w:p w:rsidR="005A7A83" w:rsidRDefault="005A7A83" w:rsidP="00400006">
            <w:pPr>
              <w:widowControl w:val="0"/>
              <w:spacing w:after="0" w:line="240" w:lineRule="auto"/>
              <w:jc w:val="both"/>
              <w:outlineLvl w:val="2"/>
            </w:pPr>
            <w:r>
              <w:t>«Формирование современной городской среды территории муниципального образования «Покровское сельское поселение</w:t>
            </w:r>
            <w:r>
              <w:rPr>
                <w:i/>
              </w:rPr>
              <w:t>»</w:t>
            </w:r>
          </w:p>
        </w:tc>
      </w:tr>
    </w:tbl>
    <w:p w:rsidR="005A7A83" w:rsidRDefault="005A7A83" w:rsidP="005A7A83">
      <w:pPr>
        <w:widowControl w:val="0"/>
        <w:spacing w:after="0" w:line="240" w:lineRule="auto"/>
        <w:jc w:val="center"/>
        <w:outlineLvl w:val="2"/>
      </w:pPr>
    </w:p>
    <w:p w:rsidR="005A7A83" w:rsidRDefault="005A7A83" w:rsidP="005A7A83">
      <w:pPr>
        <w:pStyle w:val="afa"/>
        <w:widowControl w:val="0"/>
        <w:numPr>
          <w:ilvl w:val="0"/>
          <w:numId w:val="3"/>
        </w:numPr>
        <w:spacing w:after="0" w:line="240" w:lineRule="auto"/>
        <w:jc w:val="center"/>
        <w:outlineLvl w:val="2"/>
      </w:pPr>
      <w:r>
        <w:t>Показатели комплекса процессных мероприятий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613"/>
        <w:gridCol w:w="1418"/>
        <w:gridCol w:w="1134"/>
        <w:gridCol w:w="1134"/>
        <w:gridCol w:w="1417"/>
        <w:gridCol w:w="993"/>
        <w:gridCol w:w="850"/>
        <w:gridCol w:w="709"/>
        <w:gridCol w:w="850"/>
        <w:gridCol w:w="2410"/>
        <w:gridCol w:w="789"/>
      </w:tblGrid>
      <w:tr w:rsidR="005A7A83" w:rsidRPr="00400006" w:rsidTr="00400006">
        <w:trPr>
          <w:trHeight w:val="7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№</w:t>
            </w:r>
            <w:r w:rsidRPr="0040000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Базовое значение показателя (2023)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Информационная система</w:t>
            </w:r>
          </w:p>
        </w:tc>
      </w:tr>
      <w:tr w:rsidR="005A7A83" w:rsidRPr="00400006" w:rsidTr="00400006">
        <w:trPr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2030</w:t>
            </w:r>
          </w:p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(</w:t>
            </w:r>
            <w:proofErr w:type="spellStart"/>
            <w:r w:rsidRPr="00400006">
              <w:rPr>
                <w:sz w:val="24"/>
                <w:szCs w:val="24"/>
              </w:rPr>
              <w:t>справочно</w:t>
            </w:r>
            <w:proofErr w:type="spellEnd"/>
            <w:r w:rsidRPr="00400006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A7A83" w:rsidRPr="00400006" w:rsidTr="00400006">
        <w:trPr>
          <w:trHeight w:val="2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12</w:t>
            </w:r>
          </w:p>
        </w:tc>
      </w:tr>
      <w:tr w:rsidR="005A7A83" w:rsidRPr="00400006" w:rsidTr="005A7A83">
        <w:trPr>
          <w:trHeight w:val="200"/>
        </w:trPr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1. Задача комплекса процессных мероприятий «Увеличение количества благоустроенных дворовых территорий Покровского сельского поселения»</w:t>
            </w:r>
          </w:p>
        </w:tc>
      </w:tr>
      <w:tr w:rsidR="005A7A83" w:rsidRPr="00400006" w:rsidTr="004000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1.1.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 Доля благоустроенных дворовых территорий от общего количества дворовых территорий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63,0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64,9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85,0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ведущий специалист Администрации Покровского сельского поселения (Сенченко А.В.)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-</w:t>
            </w:r>
          </w:p>
        </w:tc>
      </w:tr>
    </w:tbl>
    <w:p w:rsidR="005A7A83" w:rsidRPr="00400006" w:rsidRDefault="005A7A83" w:rsidP="005A7A83">
      <w:pPr>
        <w:widowControl w:val="0"/>
        <w:spacing w:after="0" w:line="240" w:lineRule="auto"/>
        <w:ind w:firstLine="709"/>
        <w:jc w:val="both"/>
        <w:rPr>
          <w:sz w:val="20"/>
        </w:rPr>
      </w:pPr>
      <w:r w:rsidRPr="00400006">
        <w:rPr>
          <w:sz w:val="20"/>
        </w:rPr>
        <w:t>Примечание.</w:t>
      </w:r>
    </w:p>
    <w:p w:rsidR="005A7A83" w:rsidRPr="00400006" w:rsidRDefault="005A7A83" w:rsidP="005A7A83">
      <w:pPr>
        <w:widowControl w:val="0"/>
        <w:spacing w:after="0" w:line="240" w:lineRule="auto"/>
        <w:ind w:firstLine="709"/>
        <w:jc w:val="both"/>
        <w:rPr>
          <w:sz w:val="20"/>
        </w:rPr>
      </w:pPr>
      <w:r w:rsidRPr="00400006">
        <w:rPr>
          <w:sz w:val="20"/>
        </w:rPr>
        <w:t xml:space="preserve">Используемое сокращение: </w:t>
      </w:r>
    </w:p>
    <w:p w:rsidR="005A7A83" w:rsidRPr="00400006" w:rsidRDefault="005A7A83" w:rsidP="005A7A83">
      <w:pPr>
        <w:widowControl w:val="0"/>
        <w:spacing w:after="0" w:line="240" w:lineRule="auto"/>
        <w:ind w:firstLine="709"/>
        <w:jc w:val="both"/>
        <w:rPr>
          <w:sz w:val="20"/>
        </w:rPr>
      </w:pPr>
      <w:r w:rsidRPr="00400006">
        <w:rPr>
          <w:sz w:val="20"/>
        </w:rPr>
        <w:t>ОКЕИ – Общероссийский классификатор единиц измерения;</w:t>
      </w:r>
    </w:p>
    <w:p w:rsidR="005A7A83" w:rsidRPr="00400006" w:rsidRDefault="005A7A83" w:rsidP="005A7A83">
      <w:pPr>
        <w:widowControl w:val="0"/>
        <w:spacing w:after="0" w:line="240" w:lineRule="auto"/>
        <w:ind w:firstLine="709"/>
        <w:jc w:val="both"/>
        <w:rPr>
          <w:sz w:val="20"/>
        </w:rPr>
      </w:pPr>
      <w:r w:rsidRPr="00400006">
        <w:rPr>
          <w:sz w:val="20"/>
        </w:rPr>
        <w:t>КПМ – комплекс процессных мероприятий.</w:t>
      </w:r>
    </w:p>
    <w:p w:rsidR="005A7A83" w:rsidRPr="00202A4E" w:rsidRDefault="005A7A83" w:rsidP="005A7A83">
      <w:pPr>
        <w:pStyle w:val="1"/>
        <w:numPr>
          <w:ilvl w:val="0"/>
          <w:numId w:val="3"/>
        </w:numPr>
        <w:rPr>
          <w:rFonts w:ascii="Times New Roman" w:hAnsi="Times New Roman"/>
          <w:b w:val="0"/>
          <w:color w:val="000000" w:themeColor="text1"/>
          <w:sz w:val="28"/>
        </w:rPr>
      </w:pPr>
      <w:r w:rsidRPr="00202A4E">
        <w:rPr>
          <w:rFonts w:ascii="Times New Roman" w:hAnsi="Times New Roman"/>
          <w:b w:val="0"/>
          <w:color w:val="000000" w:themeColor="text1"/>
          <w:sz w:val="28"/>
        </w:rPr>
        <w:lastRenderedPageBreak/>
        <w:t>Перечень мероприятий (результатов) комплекса процессных мероприятий</w:t>
      </w:r>
    </w:p>
    <w:tbl>
      <w:tblPr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15"/>
        <w:gridCol w:w="2126"/>
        <w:gridCol w:w="3119"/>
        <w:gridCol w:w="1701"/>
        <w:gridCol w:w="1275"/>
        <w:gridCol w:w="993"/>
        <w:gridCol w:w="708"/>
        <w:gridCol w:w="880"/>
      </w:tblGrid>
      <w:tr w:rsidR="005A7A83" w:rsidRPr="00400006" w:rsidTr="00400006">
        <w:trPr>
          <w:trHeight w:val="4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№ п/п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Значение результата </w:t>
            </w:r>
          </w:p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по годам реализации</w:t>
            </w:r>
          </w:p>
        </w:tc>
      </w:tr>
      <w:tr w:rsidR="005A7A83" w:rsidRPr="00400006" w:rsidTr="0040000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2026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2027</w:t>
            </w:r>
          </w:p>
        </w:tc>
      </w:tr>
      <w:tr w:rsidR="005A7A83" w:rsidRPr="00400006" w:rsidTr="004000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9</w:t>
            </w:r>
          </w:p>
        </w:tc>
      </w:tr>
      <w:tr w:rsidR="005A7A83" w:rsidRPr="00400006" w:rsidTr="005A7A83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83" w:rsidRPr="00400006" w:rsidRDefault="005A7A83" w:rsidP="00400006">
            <w:pPr>
              <w:tabs>
                <w:tab w:val="left" w:pos="195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color w:val="26282F"/>
                <w:sz w:val="24"/>
                <w:szCs w:val="24"/>
              </w:rPr>
              <w:t xml:space="preserve">1. Задача комплекса процессных мероприятий </w:t>
            </w:r>
            <w:r w:rsidRPr="00400006">
              <w:rPr>
                <w:sz w:val="24"/>
                <w:szCs w:val="24"/>
              </w:rPr>
              <w:t>«Увеличение количества благоустроенных дворовых территорий Покровского сельского поселения»</w:t>
            </w:r>
          </w:p>
        </w:tc>
      </w:tr>
      <w:tr w:rsidR="005A7A83" w:rsidRPr="00400006" w:rsidTr="004000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Мероприятие (результат) «Благоустройство дворовых территорий Покровского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повышение удовлетворенности населения уровнем благоустройства дворовых территорий Покровского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</w:t>
            </w:r>
          </w:p>
        </w:tc>
      </w:tr>
    </w:tbl>
    <w:p w:rsidR="005A7A83" w:rsidRPr="00400006" w:rsidRDefault="005A7A83" w:rsidP="005A7A83">
      <w:pPr>
        <w:widowControl w:val="0"/>
        <w:spacing w:after="0" w:line="240" w:lineRule="auto"/>
        <w:ind w:firstLine="709"/>
        <w:jc w:val="both"/>
        <w:rPr>
          <w:sz w:val="20"/>
        </w:rPr>
      </w:pPr>
      <w:r w:rsidRPr="00400006">
        <w:rPr>
          <w:sz w:val="20"/>
        </w:rPr>
        <w:t>Примечание.</w:t>
      </w:r>
    </w:p>
    <w:p w:rsidR="005A7A83" w:rsidRPr="00400006" w:rsidRDefault="005A7A83" w:rsidP="005A7A83">
      <w:pPr>
        <w:widowControl w:val="0"/>
        <w:spacing w:after="0" w:line="240" w:lineRule="auto"/>
        <w:ind w:firstLine="709"/>
        <w:jc w:val="both"/>
        <w:rPr>
          <w:sz w:val="20"/>
        </w:rPr>
      </w:pPr>
      <w:r w:rsidRPr="00400006">
        <w:rPr>
          <w:sz w:val="20"/>
        </w:rPr>
        <w:t xml:space="preserve">Используемое сокращение: </w:t>
      </w:r>
    </w:p>
    <w:p w:rsidR="005A7A83" w:rsidRPr="00400006" w:rsidRDefault="005A7A83" w:rsidP="005A7A83">
      <w:pPr>
        <w:widowControl w:val="0"/>
        <w:spacing w:after="0" w:line="240" w:lineRule="auto"/>
        <w:ind w:firstLine="709"/>
        <w:jc w:val="both"/>
        <w:rPr>
          <w:sz w:val="20"/>
        </w:rPr>
      </w:pPr>
      <w:r w:rsidRPr="00400006">
        <w:rPr>
          <w:sz w:val="20"/>
        </w:rPr>
        <w:t>ОКЕИ – Общероссийский классификатор единиц измерения;</w:t>
      </w:r>
    </w:p>
    <w:p w:rsidR="005A7A83" w:rsidRDefault="005A7A83" w:rsidP="005A7A83">
      <w:pPr>
        <w:pStyle w:val="a9"/>
        <w:tabs>
          <w:tab w:val="left" w:pos="11057"/>
        </w:tabs>
        <w:spacing w:before="8" w:after="1"/>
        <w:jc w:val="center"/>
      </w:pPr>
    </w:p>
    <w:p w:rsidR="005A7A83" w:rsidRDefault="005A7A83" w:rsidP="005A7A83">
      <w:pPr>
        <w:pStyle w:val="a9"/>
        <w:tabs>
          <w:tab w:val="left" w:pos="11057"/>
        </w:tabs>
        <w:spacing w:before="8" w:after="1"/>
        <w:jc w:val="center"/>
        <w:rPr>
          <w:b/>
        </w:rPr>
      </w:pPr>
      <w:r>
        <w:t>4. Параметры финансового обеспечения комплекса процессных мероприятий</w:t>
      </w:r>
    </w:p>
    <w:tbl>
      <w:tblPr>
        <w:tblW w:w="15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3"/>
        <w:gridCol w:w="5388"/>
        <w:gridCol w:w="3403"/>
        <w:gridCol w:w="19"/>
        <w:gridCol w:w="1175"/>
        <w:gridCol w:w="17"/>
        <w:gridCol w:w="1060"/>
        <w:gridCol w:w="1148"/>
        <w:gridCol w:w="18"/>
        <w:gridCol w:w="2417"/>
      </w:tblGrid>
      <w:tr w:rsidR="005A7A83" w:rsidRPr="00400006" w:rsidTr="00946859">
        <w:trPr>
          <w:trHeight w:val="278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№ п/п</w:t>
            </w:r>
          </w:p>
        </w:tc>
        <w:tc>
          <w:tcPr>
            <w:tcW w:w="5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Наименование мероприятия (результата)/ источник</w:t>
            </w:r>
          </w:p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финансового обеспечения</w:t>
            </w: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r w:rsidRPr="00400006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5A7A83" w:rsidRPr="00400006" w:rsidTr="00946859">
        <w:trPr>
          <w:trHeight w:val="499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2025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2027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Всего</w:t>
            </w:r>
          </w:p>
        </w:tc>
      </w:tr>
      <w:tr w:rsidR="005A7A83" w:rsidRPr="00400006" w:rsidTr="00946859">
        <w:trPr>
          <w:trHeight w:val="289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5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6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7</w:t>
            </w:r>
          </w:p>
        </w:tc>
      </w:tr>
      <w:tr w:rsidR="005A7A83" w:rsidRPr="00400006" w:rsidTr="00946859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Комплекс процессных мероприятий </w:t>
            </w:r>
            <w:r w:rsidR="009E17EB" w:rsidRPr="00400006">
              <w:rPr>
                <w:sz w:val="24"/>
                <w:szCs w:val="24"/>
              </w:rPr>
              <w:t>«Благоустройство дворовых территорий Покровского сельского поселения»</w:t>
            </w:r>
            <w:r w:rsidRPr="00400006">
              <w:rPr>
                <w:sz w:val="24"/>
                <w:szCs w:val="24"/>
              </w:rPr>
              <w:t xml:space="preserve"> (всего),</w:t>
            </w:r>
          </w:p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Х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</w:tr>
      <w:tr w:rsidR="005A7A83" w:rsidRPr="00400006" w:rsidTr="00946859">
        <w:trPr>
          <w:trHeight w:val="348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Бюджет Покровского сельского поселения</w:t>
            </w:r>
          </w:p>
        </w:tc>
        <w:tc>
          <w:tcPr>
            <w:tcW w:w="340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946859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951 0503 0540199990244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</w:tr>
      <w:tr w:rsidR="005A7A83" w:rsidRPr="00400006" w:rsidTr="00946859">
        <w:trPr>
          <w:trHeight w:val="263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</w:tr>
      <w:tr w:rsidR="005A7A83" w:rsidRPr="00400006" w:rsidTr="00946859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Мероприятие (результат) 1 </w:t>
            </w:r>
            <w:r w:rsidR="009E17EB" w:rsidRPr="00400006">
              <w:rPr>
                <w:sz w:val="24"/>
                <w:szCs w:val="24"/>
              </w:rPr>
              <w:t>«Благоустройство дворовых территорий Покровского сельского поселения»</w:t>
            </w:r>
            <w:r w:rsidRPr="00400006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Х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</w:tr>
      <w:tr w:rsidR="005A7A83" w:rsidRPr="00400006" w:rsidTr="00946859">
        <w:trPr>
          <w:trHeight w:val="279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Бюджет Покровского сельского поселения</w:t>
            </w:r>
          </w:p>
        </w:tc>
        <w:tc>
          <w:tcPr>
            <w:tcW w:w="340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946859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951 0503 0540199990244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</w:tr>
      <w:tr w:rsidR="005A7A83" w:rsidRPr="00400006" w:rsidTr="00946859">
        <w:trPr>
          <w:trHeight w:val="279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83" w:rsidRPr="00400006" w:rsidRDefault="005A7A83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0,0</w:t>
            </w:r>
          </w:p>
        </w:tc>
      </w:tr>
    </w:tbl>
    <w:p w:rsidR="005A7A83" w:rsidRPr="00202A4E" w:rsidRDefault="005A7A83" w:rsidP="005A7A83"/>
    <w:p w:rsidR="005A7A83" w:rsidRDefault="005A7A83" w:rsidP="005A7A83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5. План реализации комплекса процессных мероприятий на 2025-2027 год</w:t>
      </w:r>
    </w:p>
    <w:tbl>
      <w:tblPr>
        <w:tblW w:w="15204" w:type="dxa"/>
        <w:tblLayout w:type="fixed"/>
        <w:tblLook w:val="04A0" w:firstRow="1" w:lastRow="0" w:firstColumn="1" w:lastColumn="0" w:noHBand="0" w:noVBand="1"/>
      </w:tblPr>
      <w:tblGrid>
        <w:gridCol w:w="805"/>
        <w:gridCol w:w="3855"/>
        <w:gridCol w:w="1736"/>
        <w:gridCol w:w="5186"/>
        <w:gridCol w:w="1694"/>
        <w:gridCol w:w="1928"/>
      </w:tblGrid>
      <w:tr w:rsidR="005A7A83" w:rsidRPr="00400006" w:rsidTr="005A7A83">
        <w:trPr>
          <w:trHeight w:val="6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83" w:rsidRPr="00400006" w:rsidRDefault="005A7A83" w:rsidP="00400006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№ </w:t>
            </w:r>
            <w:r w:rsidRPr="0040000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Наименование мероприятия (результата), </w:t>
            </w:r>
          </w:p>
          <w:p w:rsidR="005A7A83" w:rsidRPr="00400006" w:rsidRDefault="005A7A83" w:rsidP="004000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A83" w:rsidRPr="00400006" w:rsidRDefault="005A7A83" w:rsidP="00400006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Ответственный исполнитель </w:t>
            </w:r>
          </w:p>
          <w:p w:rsidR="005A7A83" w:rsidRPr="00400006" w:rsidRDefault="005A7A83" w:rsidP="00400006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(ФИО., должность,</w:t>
            </w:r>
            <w:r w:rsidRPr="00400006">
              <w:rPr>
                <w:spacing w:val="-1"/>
                <w:sz w:val="24"/>
                <w:szCs w:val="24"/>
              </w:rPr>
              <w:t xml:space="preserve"> наименование </w:t>
            </w:r>
            <w:r w:rsidRPr="00400006">
              <w:rPr>
                <w:sz w:val="24"/>
                <w:szCs w:val="24"/>
              </w:rPr>
              <w:t>исполнительно - распорядительного органа муниципального образования «Покровское сельское поселение»)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Информационная система </w:t>
            </w:r>
          </w:p>
          <w:p w:rsidR="005A7A83" w:rsidRPr="00400006" w:rsidRDefault="005A7A83" w:rsidP="00400006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(источник данных</w:t>
            </w:r>
          </w:p>
        </w:tc>
      </w:tr>
      <w:tr w:rsidR="005A7A83" w:rsidRPr="00400006" w:rsidTr="005A7A83">
        <w:trPr>
          <w:trHeight w:val="25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83" w:rsidRPr="00400006" w:rsidRDefault="005A7A83" w:rsidP="00400006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pStyle w:val="TableParagraph"/>
              <w:tabs>
                <w:tab w:val="left" w:pos="11057"/>
              </w:tabs>
              <w:ind w:left="6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pStyle w:val="TableParagraph"/>
              <w:tabs>
                <w:tab w:val="left" w:pos="11057"/>
              </w:tabs>
              <w:ind w:left="6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6</w:t>
            </w:r>
          </w:p>
        </w:tc>
      </w:tr>
      <w:tr w:rsidR="005A7A83" w:rsidRPr="00400006" w:rsidTr="005A7A83">
        <w:trPr>
          <w:trHeight w:val="296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83" w:rsidRPr="00400006" w:rsidRDefault="005A7A83" w:rsidP="00400006">
            <w:pPr>
              <w:pStyle w:val="TableParagraph"/>
              <w:numPr>
                <w:ilvl w:val="0"/>
                <w:numId w:val="4"/>
              </w:numPr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Задача комплекса процессных мероприятий «Увеличение количества благоустроенных </w:t>
            </w:r>
            <w:r w:rsidR="009E17EB" w:rsidRPr="00400006">
              <w:rPr>
                <w:sz w:val="24"/>
                <w:szCs w:val="24"/>
              </w:rPr>
              <w:t>дворовых</w:t>
            </w:r>
            <w:r w:rsidRPr="00400006">
              <w:rPr>
                <w:sz w:val="24"/>
                <w:szCs w:val="24"/>
              </w:rPr>
              <w:t xml:space="preserve"> территорий Покровского сельского поселения»</w:t>
            </w:r>
          </w:p>
        </w:tc>
      </w:tr>
      <w:tr w:rsidR="005A7A83" w:rsidRPr="00400006" w:rsidTr="005A7A83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83" w:rsidRPr="00400006" w:rsidRDefault="005A7A83" w:rsidP="0040000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 xml:space="preserve">Мероприятие(результат) «Благоустройство </w:t>
            </w:r>
            <w:r w:rsidR="009E17EB" w:rsidRPr="00400006">
              <w:rPr>
                <w:sz w:val="24"/>
                <w:szCs w:val="24"/>
              </w:rPr>
              <w:t>дворовых</w:t>
            </w:r>
            <w:r w:rsidRPr="00400006">
              <w:rPr>
                <w:sz w:val="24"/>
                <w:szCs w:val="24"/>
              </w:rPr>
              <w:t xml:space="preserve"> территорий Покровского сельского поселения»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Х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Администрация Покровского сельского поселения (</w:t>
            </w:r>
            <w:proofErr w:type="spellStart"/>
            <w:r w:rsidR="00946859" w:rsidRPr="00400006">
              <w:rPr>
                <w:sz w:val="24"/>
                <w:szCs w:val="24"/>
              </w:rPr>
              <w:t>Кадейкина</w:t>
            </w:r>
            <w:proofErr w:type="spellEnd"/>
            <w:r w:rsidR="00946859" w:rsidRPr="00400006">
              <w:rPr>
                <w:sz w:val="24"/>
                <w:szCs w:val="24"/>
              </w:rPr>
              <w:t xml:space="preserve"> Л.А</w:t>
            </w:r>
            <w:r w:rsidRPr="00400006">
              <w:rPr>
                <w:sz w:val="24"/>
                <w:szCs w:val="24"/>
              </w:rPr>
              <w:t>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83" w:rsidRPr="00400006" w:rsidRDefault="005A7A83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6859" w:rsidRPr="00400006" w:rsidTr="005A7A83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9" w:rsidRPr="00400006" w:rsidRDefault="00946859" w:rsidP="0040000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400006" w:rsidRDefault="00946859" w:rsidP="0040000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Контрольная точка1.1.</w:t>
            </w:r>
          </w:p>
          <w:p w:rsidR="00946859" w:rsidRPr="00400006" w:rsidRDefault="00946859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повышение удовлетворенности населения уровнем благоустройства дворовых территорий Покровского сельского поселения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400006" w:rsidRDefault="00946859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20 декабря 2025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400006" w:rsidRDefault="00946859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Администрация Покровского сельского поселения (</w:t>
            </w:r>
            <w:proofErr w:type="spellStart"/>
            <w:r w:rsidRPr="00400006">
              <w:rPr>
                <w:sz w:val="24"/>
                <w:szCs w:val="24"/>
              </w:rPr>
              <w:t>Кадейкина</w:t>
            </w:r>
            <w:proofErr w:type="spellEnd"/>
            <w:r w:rsidRPr="00400006">
              <w:rPr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400006" w:rsidRDefault="00946859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400006" w:rsidRDefault="00946859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6859" w:rsidRPr="00400006" w:rsidTr="005A7A83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9" w:rsidRPr="00400006" w:rsidRDefault="00946859" w:rsidP="0040000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1.2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400006" w:rsidRDefault="00946859" w:rsidP="0040000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Контрольная точка1.2.</w:t>
            </w:r>
          </w:p>
          <w:p w:rsidR="00946859" w:rsidRPr="00400006" w:rsidRDefault="00946859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повышение удовлетворенности населения уровнем благоустройства дворовых территорий Покровского сельского поселения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400006" w:rsidRDefault="00946859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20 декабря 2026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400006" w:rsidRDefault="00946859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Администрация Покровского сельского поселения (</w:t>
            </w:r>
            <w:proofErr w:type="spellStart"/>
            <w:r w:rsidRPr="00400006">
              <w:rPr>
                <w:sz w:val="24"/>
                <w:szCs w:val="24"/>
              </w:rPr>
              <w:t>Кадейкина</w:t>
            </w:r>
            <w:proofErr w:type="spellEnd"/>
            <w:r w:rsidRPr="00400006">
              <w:rPr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400006" w:rsidRDefault="00946859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400006" w:rsidRDefault="00946859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6859" w:rsidRPr="00400006" w:rsidTr="005A7A83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9" w:rsidRPr="00400006" w:rsidRDefault="00946859" w:rsidP="0040000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1.3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400006" w:rsidRDefault="00946859" w:rsidP="0040000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Контрольная точка1.3.</w:t>
            </w:r>
          </w:p>
          <w:p w:rsidR="00946859" w:rsidRPr="00400006" w:rsidRDefault="00946859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повышение удовлетворенности населения уровнем благоустройства дворовых территорий Покровского сельского поселения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400006" w:rsidRDefault="00946859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20 декабря 2027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400006" w:rsidRDefault="00946859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Администрация Покровского сельского поселения (</w:t>
            </w:r>
            <w:proofErr w:type="spellStart"/>
            <w:r w:rsidRPr="00400006">
              <w:rPr>
                <w:sz w:val="24"/>
                <w:szCs w:val="24"/>
              </w:rPr>
              <w:t>Кадейкина</w:t>
            </w:r>
            <w:proofErr w:type="spellEnd"/>
            <w:r w:rsidRPr="00400006">
              <w:rPr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400006" w:rsidRDefault="00946859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400006" w:rsidRDefault="00946859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00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400006" w:rsidRDefault="00400006" w:rsidP="00400006">
      <w:pPr>
        <w:widowControl w:val="0"/>
        <w:spacing w:after="0" w:line="240" w:lineRule="auto"/>
        <w:jc w:val="center"/>
        <w:outlineLvl w:val="2"/>
      </w:pPr>
    </w:p>
    <w:p w:rsidR="00400006" w:rsidRDefault="00400006">
      <w:pPr>
        <w:spacing w:after="0" w:line="240" w:lineRule="auto"/>
      </w:pPr>
      <w:r>
        <w:br w:type="page"/>
      </w:r>
    </w:p>
    <w:p w:rsidR="00A9587A" w:rsidRPr="009E17EB" w:rsidRDefault="008A5A70" w:rsidP="00400006">
      <w:pPr>
        <w:widowControl w:val="0"/>
        <w:spacing w:after="0" w:line="240" w:lineRule="auto"/>
        <w:jc w:val="center"/>
        <w:outlineLvl w:val="2"/>
      </w:pPr>
      <w:r w:rsidRPr="009E17EB">
        <w:lastRenderedPageBreak/>
        <w:t>II. ПАСПОРТ</w:t>
      </w:r>
    </w:p>
    <w:p w:rsidR="00A9587A" w:rsidRPr="009E17EB" w:rsidRDefault="008A5A70" w:rsidP="00400006">
      <w:pPr>
        <w:widowControl w:val="0"/>
        <w:spacing w:after="0" w:line="240" w:lineRule="auto"/>
        <w:jc w:val="center"/>
        <w:outlineLvl w:val="2"/>
      </w:pPr>
      <w:r w:rsidRPr="009E17EB">
        <w:t>комплекса процессных мероприятий «Благоустройство муниципальных территорий общего пользования Покровского сельского поселения»</w:t>
      </w:r>
    </w:p>
    <w:p w:rsidR="00A9587A" w:rsidRPr="009E17EB" w:rsidRDefault="00A9587A" w:rsidP="00400006">
      <w:pPr>
        <w:widowControl w:val="0"/>
        <w:spacing w:after="0" w:line="240" w:lineRule="auto"/>
        <w:jc w:val="center"/>
        <w:outlineLvl w:val="2"/>
      </w:pPr>
    </w:p>
    <w:p w:rsidR="00A9587A" w:rsidRPr="009E17EB" w:rsidRDefault="008A5A70" w:rsidP="00400006">
      <w:pPr>
        <w:widowControl w:val="0"/>
        <w:numPr>
          <w:ilvl w:val="0"/>
          <w:numId w:val="5"/>
        </w:numPr>
        <w:spacing w:after="0" w:line="240" w:lineRule="auto"/>
        <w:jc w:val="center"/>
        <w:outlineLvl w:val="2"/>
      </w:pPr>
      <w:r w:rsidRPr="009E17EB">
        <w:t xml:space="preserve">Основные положения </w:t>
      </w:r>
    </w:p>
    <w:p w:rsidR="00A9587A" w:rsidRPr="009E17EB" w:rsidRDefault="00A9587A" w:rsidP="00400006">
      <w:pPr>
        <w:widowControl w:val="0"/>
        <w:spacing w:after="0" w:line="240" w:lineRule="auto"/>
        <w:jc w:val="center"/>
        <w:outlineLvl w:val="2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A9587A" w:rsidRPr="00946859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outlineLvl w:val="2"/>
              <w:rPr>
                <w:szCs w:val="28"/>
              </w:rPr>
            </w:pPr>
            <w:r w:rsidRPr="00946859">
              <w:rPr>
                <w:szCs w:val="28"/>
              </w:rPr>
              <w:t>1.1.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outlineLvl w:val="2"/>
              <w:rPr>
                <w:szCs w:val="28"/>
              </w:rPr>
            </w:pPr>
            <w:r w:rsidRPr="00946859">
              <w:rPr>
                <w:szCs w:val="28"/>
              </w:rPr>
              <w:t>Ответственный за разработку и реализацию комплекса процессных мероприятий «Благоустройство муниципальных территорий общего пользования Покровского сельского поселения»</w:t>
            </w:r>
          </w:p>
          <w:p w:rsidR="00A9587A" w:rsidRPr="00946859" w:rsidRDefault="008A5A70" w:rsidP="00400006">
            <w:pPr>
              <w:widowControl w:val="0"/>
              <w:spacing w:after="0" w:line="240" w:lineRule="auto"/>
              <w:outlineLvl w:val="2"/>
              <w:rPr>
                <w:szCs w:val="28"/>
              </w:rPr>
            </w:pPr>
            <w:r w:rsidRPr="00946859">
              <w:rPr>
                <w:szCs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Cs w:val="28"/>
              </w:rPr>
            </w:pPr>
            <w:r w:rsidRPr="00946859">
              <w:rPr>
                <w:szCs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 w:rsidP="00400006">
            <w:pPr>
              <w:spacing w:line="240" w:lineRule="auto"/>
              <w:rPr>
                <w:szCs w:val="28"/>
              </w:rPr>
            </w:pPr>
            <w:r w:rsidRPr="00946859">
              <w:rPr>
                <w:szCs w:val="28"/>
              </w:rPr>
              <w:t>Администрация Покровского сельского поселения</w:t>
            </w:r>
          </w:p>
          <w:p w:rsidR="00A9587A" w:rsidRPr="00946859" w:rsidRDefault="008A5A70" w:rsidP="00400006">
            <w:pPr>
              <w:spacing w:line="240" w:lineRule="auto"/>
              <w:rPr>
                <w:szCs w:val="28"/>
              </w:rPr>
            </w:pPr>
            <w:r w:rsidRPr="00946859">
              <w:rPr>
                <w:szCs w:val="28"/>
              </w:rPr>
              <w:t>(</w:t>
            </w:r>
            <w:r w:rsidR="00202A4E" w:rsidRPr="00946859">
              <w:rPr>
                <w:szCs w:val="28"/>
              </w:rPr>
              <w:t>Сенченко Алина Валериановна</w:t>
            </w:r>
            <w:r w:rsidRPr="00946859">
              <w:rPr>
                <w:szCs w:val="28"/>
              </w:rPr>
              <w:t>, ведущий специалист Администрации Покровского сельского поселения)</w:t>
            </w:r>
          </w:p>
        </w:tc>
      </w:tr>
      <w:tr w:rsidR="00A9587A" w:rsidRPr="00946859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outlineLvl w:val="2"/>
              <w:rPr>
                <w:szCs w:val="28"/>
              </w:rPr>
            </w:pPr>
            <w:r w:rsidRPr="00946859">
              <w:rPr>
                <w:szCs w:val="28"/>
              </w:rPr>
              <w:t>1.2.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outlineLvl w:val="2"/>
              <w:rPr>
                <w:szCs w:val="28"/>
              </w:rPr>
            </w:pPr>
            <w:r w:rsidRPr="00946859">
              <w:rPr>
                <w:szCs w:val="28"/>
              </w:rPr>
              <w:t>Связь с муниципальной программой Покровского сельского поселения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outlineLvl w:val="2"/>
              <w:rPr>
                <w:szCs w:val="28"/>
              </w:rPr>
            </w:pPr>
            <w:r w:rsidRPr="00946859">
              <w:rPr>
                <w:szCs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outlineLvl w:val="2"/>
              <w:rPr>
                <w:szCs w:val="28"/>
              </w:rPr>
            </w:pPr>
            <w:r w:rsidRPr="00946859">
              <w:rPr>
                <w:szCs w:val="28"/>
              </w:rPr>
              <w:t xml:space="preserve">муниципальная программа Покровского сельского поселения </w:t>
            </w:r>
          </w:p>
          <w:p w:rsidR="00A9587A" w:rsidRPr="00946859" w:rsidRDefault="008A5A70">
            <w:pPr>
              <w:widowControl w:val="0"/>
              <w:spacing w:after="0" w:line="240" w:lineRule="auto"/>
              <w:jc w:val="both"/>
              <w:outlineLvl w:val="2"/>
              <w:rPr>
                <w:szCs w:val="28"/>
              </w:rPr>
            </w:pPr>
            <w:r w:rsidRPr="00946859">
              <w:rPr>
                <w:szCs w:val="28"/>
              </w:rPr>
              <w:t>«Формирование современной городской среды территории муниципального образования «Покровское сельское поселение</w:t>
            </w:r>
            <w:r w:rsidRPr="00946859">
              <w:rPr>
                <w:i/>
                <w:szCs w:val="28"/>
              </w:rPr>
              <w:t>»</w:t>
            </w:r>
          </w:p>
        </w:tc>
      </w:tr>
    </w:tbl>
    <w:p w:rsidR="00A9587A" w:rsidRPr="00946859" w:rsidRDefault="00A9587A">
      <w:pPr>
        <w:widowControl w:val="0"/>
        <w:spacing w:after="0" w:line="240" w:lineRule="auto"/>
        <w:ind w:left="720"/>
        <w:outlineLvl w:val="2"/>
        <w:rPr>
          <w:szCs w:val="28"/>
        </w:rPr>
      </w:pPr>
    </w:p>
    <w:p w:rsidR="00A9587A" w:rsidRPr="00946859" w:rsidRDefault="008A5A70" w:rsidP="00400006">
      <w:pPr>
        <w:pStyle w:val="afa"/>
        <w:widowControl w:val="0"/>
        <w:numPr>
          <w:ilvl w:val="0"/>
          <w:numId w:val="5"/>
        </w:numPr>
        <w:spacing w:after="0" w:line="240" w:lineRule="auto"/>
        <w:jc w:val="center"/>
        <w:outlineLvl w:val="2"/>
        <w:rPr>
          <w:szCs w:val="28"/>
        </w:rPr>
      </w:pPr>
      <w:r w:rsidRPr="00946859">
        <w:rPr>
          <w:szCs w:val="28"/>
        </w:rPr>
        <w:t>Показатели комплекса процессных мероприятий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912"/>
        <w:gridCol w:w="992"/>
        <w:gridCol w:w="993"/>
        <w:gridCol w:w="1134"/>
        <w:gridCol w:w="992"/>
        <w:gridCol w:w="850"/>
        <w:gridCol w:w="851"/>
        <w:gridCol w:w="850"/>
        <w:gridCol w:w="3119"/>
        <w:gridCol w:w="647"/>
      </w:tblGrid>
      <w:tr w:rsidR="00A9587A" w:rsidRPr="00946859" w:rsidTr="00400006">
        <w:trPr>
          <w:trHeight w:val="7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Базовое значение показателя (2023)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Информационная система</w:t>
            </w:r>
          </w:p>
        </w:tc>
      </w:tr>
      <w:tr w:rsidR="00A9587A" w:rsidRPr="00946859" w:rsidTr="00400006">
        <w:trPr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A958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A9587A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A958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A9587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A958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A958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2030</w:t>
            </w:r>
          </w:p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(</w:t>
            </w:r>
            <w:proofErr w:type="spellStart"/>
            <w:r w:rsidRPr="00946859">
              <w:rPr>
                <w:sz w:val="24"/>
                <w:szCs w:val="24"/>
              </w:rPr>
              <w:t>справочно</w:t>
            </w:r>
            <w:proofErr w:type="spellEnd"/>
            <w:r w:rsidRPr="00946859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A9587A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A9587A">
            <w:pPr>
              <w:rPr>
                <w:sz w:val="24"/>
                <w:szCs w:val="24"/>
              </w:rPr>
            </w:pPr>
          </w:p>
        </w:tc>
      </w:tr>
      <w:tr w:rsidR="00A9587A" w:rsidRPr="00946859" w:rsidTr="00400006">
        <w:trPr>
          <w:trHeight w:val="2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11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12</w:t>
            </w:r>
          </w:p>
        </w:tc>
      </w:tr>
      <w:tr w:rsidR="00A9587A" w:rsidRPr="00946859">
        <w:trPr>
          <w:trHeight w:val="200"/>
        </w:trPr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1. Задача комплекса процессных мероприятий «Увеличение количества благоустроенных общественных территорий Покровского сельского поселения»</w:t>
            </w:r>
          </w:p>
        </w:tc>
      </w:tr>
      <w:tr w:rsidR="00A9587A" w:rsidRPr="00946859" w:rsidTr="004000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587A" w:rsidRPr="00946859" w:rsidRDefault="008A5A70">
            <w:pPr>
              <w:spacing w:line="240" w:lineRule="auto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 xml:space="preserve"> 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КПМ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64,9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89,0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 w:rsidP="00202A4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ведущий специалист Администрации Покровского сельского поселения (</w:t>
            </w:r>
            <w:r w:rsidR="00202A4E" w:rsidRPr="00946859">
              <w:rPr>
                <w:sz w:val="24"/>
                <w:szCs w:val="24"/>
              </w:rPr>
              <w:t>Сенченко А.В.</w:t>
            </w:r>
            <w:r w:rsidRPr="00946859">
              <w:rPr>
                <w:sz w:val="24"/>
                <w:szCs w:val="24"/>
              </w:rPr>
              <w:t>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-</w:t>
            </w:r>
          </w:p>
        </w:tc>
      </w:tr>
    </w:tbl>
    <w:p w:rsidR="00A9587A" w:rsidRPr="00946859" w:rsidRDefault="008A5A70" w:rsidP="00400006">
      <w:pPr>
        <w:widowControl w:val="0"/>
        <w:spacing w:after="0" w:line="240" w:lineRule="auto"/>
        <w:ind w:firstLine="709"/>
        <w:jc w:val="both"/>
        <w:rPr>
          <w:sz w:val="20"/>
          <w:szCs w:val="28"/>
        </w:rPr>
      </w:pPr>
      <w:r w:rsidRPr="00946859">
        <w:rPr>
          <w:sz w:val="20"/>
          <w:szCs w:val="28"/>
        </w:rPr>
        <w:lastRenderedPageBreak/>
        <w:t>Примечание.</w:t>
      </w:r>
    </w:p>
    <w:p w:rsidR="00A9587A" w:rsidRPr="00946859" w:rsidRDefault="008A5A70" w:rsidP="00400006">
      <w:pPr>
        <w:widowControl w:val="0"/>
        <w:spacing w:after="0" w:line="240" w:lineRule="auto"/>
        <w:ind w:firstLine="709"/>
        <w:jc w:val="both"/>
        <w:rPr>
          <w:sz w:val="20"/>
          <w:szCs w:val="28"/>
        </w:rPr>
      </w:pPr>
      <w:r w:rsidRPr="00946859">
        <w:rPr>
          <w:sz w:val="20"/>
          <w:szCs w:val="28"/>
        </w:rPr>
        <w:t xml:space="preserve">Используемое сокращение: </w:t>
      </w:r>
    </w:p>
    <w:p w:rsidR="00A9587A" w:rsidRPr="00946859" w:rsidRDefault="008A5A70" w:rsidP="00400006">
      <w:pPr>
        <w:widowControl w:val="0"/>
        <w:spacing w:after="0" w:line="240" w:lineRule="auto"/>
        <w:ind w:firstLine="709"/>
        <w:jc w:val="both"/>
        <w:rPr>
          <w:sz w:val="20"/>
          <w:szCs w:val="28"/>
        </w:rPr>
      </w:pPr>
      <w:r w:rsidRPr="00946859">
        <w:rPr>
          <w:sz w:val="20"/>
          <w:szCs w:val="28"/>
        </w:rPr>
        <w:t>ОКЕИ – Общероссийский классификатор единиц измерения;</w:t>
      </w:r>
    </w:p>
    <w:p w:rsidR="00A9587A" w:rsidRPr="00946859" w:rsidRDefault="008A5A70" w:rsidP="00400006">
      <w:pPr>
        <w:widowControl w:val="0"/>
        <w:spacing w:after="0" w:line="240" w:lineRule="auto"/>
        <w:ind w:firstLine="709"/>
        <w:jc w:val="both"/>
        <w:rPr>
          <w:sz w:val="20"/>
          <w:szCs w:val="28"/>
        </w:rPr>
      </w:pPr>
      <w:r w:rsidRPr="00946859">
        <w:rPr>
          <w:sz w:val="20"/>
          <w:szCs w:val="28"/>
        </w:rPr>
        <w:t>КПМ – комплекс процессных мероприятий.</w:t>
      </w:r>
    </w:p>
    <w:p w:rsidR="00A9587A" w:rsidRPr="00946859" w:rsidRDefault="00A9587A" w:rsidP="00400006">
      <w:pPr>
        <w:spacing w:after="0" w:line="240" w:lineRule="auto"/>
        <w:rPr>
          <w:szCs w:val="28"/>
        </w:rPr>
      </w:pPr>
    </w:p>
    <w:p w:rsidR="00A9587A" w:rsidRPr="00946859" w:rsidRDefault="008A5A70" w:rsidP="00400006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46859">
        <w:rPr>
          <w:rFonts w:ascii="Times New Roman" w:hAnsi="Times New Roman"/>
          <w:b w:val="0"/>
          <w:color w:val="000000" w:themeColor="text1"/>
          <w:sz w:val="28"/>
          <w:szCs w:val="28"/>
        </w:rPr>
        <w:t>Перечень мероприятий (результатов) комплекса процессных мероприятий</w:t>
      </w:r>
    </w:p>
    <w:tbl>
      <w:tblPr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82"/>
        <w:gridCol w:w="1701"/>
        <w:gridCol w:w="3544"/>
        <w:gridCol w:w="1701"/>
        <w:gridCol w:w="992"/>
        <w:gridCol w:w="709"/>
        <w:gridCol w:w="850"/>
        <w:gridCol w:w="738"/>
      </w:tblGrid>
      <w:tr w:rsidR="00A9587A" w:rsidRPr="00946859" w:rsidTr="00400006">
        <w:trPr>
          <w:trHeight w:val="4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 xml:space="preserve"> п/п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Характеристика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Базовое значение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 xml:space="preserve">Значение результата </w:t>
            </w:r>
          </w:p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по годам реализации</w:t>
            </w:r>
          </w:p>
        </w:tc>
      </w:tr>
      <w:tr w:rsidR="00A9587A" w:rsidRPr="00946859" w:rsidTr="0040000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A9587A" w:rsidP="0040000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A9587A" w:rsidP="0040000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A9587A" w:rsidP="0040000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A9587A" w:rsidP="0040000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A9587A" w:rsidP="0040000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A9587A" w:rsidP="0040000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2026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2027</w:t>
            </w:r>
          </w:p>
        </w:tc>
      </w:tr>
      <w:tr w:rsidR="00A9587A" w:rsidRPr="00946859" w:rsidTr="004000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9</w:t>
            </w:r>
          </w:p>
        </w:tc>
      </w:tr>
      <w:tr w:rsidR="00A9587A" w:rsidRPr="00946859" w:rsidTr="00946859">
        <w:trPr>
          <w:trHeight w:val="249"/>
        </w:trPr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Pr="00946859" w:rsidRDefault="008A5A70" w:rsidP="00400006">
            <w:pPr>
              <w:tabs>
                <w:tab w:val="left" w:pos="1954"/>
              </w:tabs>
              <w:spacing w:after="0" w:line="240" w:lineRule="auto"/>
              <w:jc w:val="center"/>
              <w:rPr>
                <w:sz w:val="24"/>
                <w:szCs w:val="28"/>
              </w:rPr>
            </w:pPr>
            <w:r w:rsidRPr="00946859">
              <w:rPr>
                <w:color w:val="26282F"/>
                <w:sz w:val="24"/>
                <w:szCs w:val="28"/>
              </w:rPr>
              <w:t xml:space="preserve">1. Задача комплекса процессных мероприятий " </w:t>
            </w:r>
            <w:r w:rsidRPr="00946859">
              <w:rPr>
                <w:sz w:val="24"/>
                <w:szCs w:val="28"/>
              </w:rPr>
              <w:t>Увеличение количества благоустроенных общественных территорий Покровского сельского поселения</w:t>
            </w:r>
            <w:r w:rsidRPr="00946859">
              <w:rPr>
                <w:color w:val="26282F"/>
                <w:sz w:val="24"/>
                <w:szCs w:val="28"/>
              </w:rPr>
              <w:t>"</w:t>
            </w:r>
          </w:p>
        </w:tc>
      </w:tr>
      <w:tr w:rsidR="00A9587A" w:rsidRPr="00946859" w:rsidTr="004000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Pr="00946859" w:rsidRDefault="00A9587A" w:rsidP="0040000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Мероприятие (результат) «Благоустройство общественных территорий Покровского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иные мероприятия (результаты)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 w:rsidP="00400006">
            <w:pPr>
              <w:spacing w:after="0" w:line="240" w:lineRule="auto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повышение удовлетворенности населения уровнем благоустройства общественных территорий Покровского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1</w:t>
            </w:r>
          </w:p>
        </w:tc>
      </w:tr>
    </w:tbl>
    <w:p w:rsidR="00A9587A" w:rsidRPr="00946859" w:rsidRDefault="008A5A70" w:rsidP="00400006">
      <w:pPr>
        <w:widowControl w:val="0"/>
        <w:spacing w:after="0" w:line="240" w:lineRule="auto"/>
        <w:ind w:firstLine="709"/>
        <w:jc w:val="both"/>
        <w:rPr>
          <w:sz w:val="20"/>
          <w:szCs w:val="28"/>
        </w:rPr>
      </w:pPr>
      <w:r w:rsidRPr="00946859">
        <w:rPr>
          <w:sz w:val="20"/>
          <w:szCs w:val="28"/>
        </w:rPr>
        <w:t>Примечание.</w:t>
      </w:r>
    </w:p>
    <w:p w:rsidR="00A9587A" w:rsidRPr="00946859" w:rsidRDefault="008A5A70" w:rsidP="00400006">
      <w:pPr>
        <w:widowControl w:val="0"/>
        <w:spacing w:after="0" w:line="240" w:lineRule="auto"/>
        <w:ind w:firstLine="709"/>
        <w:jc w:val="both"/>
        <w:rPr>
          <w:sz w:val="20"/>
          <w:szCs w:val="28"/>
        </w:rPr>
      </w:pPr>
      <w:r w:rsidRPr="00946859">
        <w:rPr>
          <w:sz w:val="20"/>
          <w:szCs w:val="28"/>
        </w:rPr>
        <w:t xml:space="preserve">Используемое сокращение: </w:t>
      </w:r>
    </w:p>
    <w:p w:rsidR="00A9587A" w:rsidRPr="00946859" w:rsidRDefault="008A5A70" w:rsidP="00400006">
      <w:pPr>
        <w:widowControl w:val="0"/>
        <w:spacing w:after="0" w:line="240" w:lineRule="auto"/>
        <w:ind w:firstLine="709"/>
        <w:jc w:val="both"/>
        <w:rPr>
          <w:sz w:val="20"/>
          <w:szCs w:val="28"/>
        </w:rPr>
      </w:pPr>
      <w:r w:rsidRPr="00946859">
        <w:rPr>
          <w:sz w:val="20"/>
          <w:szCs w:val="28"/>
        </w:rPr>
        <w:t>ОКЕИ – Общероссийский классификатор единиц измерения;</w:t>
      </w:r>
    </w:p>
    <w:p w:rsidR="00A9587A" w:rsidRPr="00946859" w:rsidRDefault="00A9587A" w:rsidP="00400006">
      <w:pPr>
        <w:pStyle w:val="a9"/>
        <w:tabs>
          <w:tab w:val="left" w:pos="11057"/>
        </w:tabs>
        <w:jc w:val="center"/>
        <w:rPr>
          <w:szCs w:val="28"/>
        </w:rPr>
      </w:pPr>
    </w:p>
    <w:p w:rsidR="00A9587A" w:rsidRPr="00946859" w:rsidRDefault="008A5A70" w:rsidP="00400006">
      <w:pPr>
        <w:pStyle w:val="a9"/>
        <w:tabs>
          <w:tab w:val="left" w:pos="11057"/>
        </w:tabs>
        <w:jc w:val="center"/>
        <w:rPr>
          <w:b/>
          <w:szCs w:val="28"/>
        </w:rPr>
      </w:pPr>
      <w:r w:rsidRPr="00946859">
        <w:rPr>
          <w:szCs w:val="28"/>
        </w:rPr>
        <w:t>4. Параметры финансового обеспечения комплекса процессных мероприятий</w:t>
      </w:r>
    </w:p>
    <w:tbl>
      <w:tblPr>
        <w:tblW w:w="15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3"/>
        <w:gridCol w:w="6664"/>
        <w:gridCol w:w="3543"/>
        <w:gridCol w:w="993"/>
        <w:gridCol w:w="1134"/>
        <w:gridCol w:w="1134"/>
        <w:gridCol w:w="1177"/>
      </w:tblGrid>
      <w:tr w:rsidR="00A9587A" w:rsidRPr="00946859" w:rsidTr="00946859">
        <w:trPr>
          <w:trHeight w:val="278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№ п/п</w:t>
            </w:r>
          </w:p>
        </w:tc>
        <w:tc>
          <w:tcPr>
            <w:tcW w:w="6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946859" w:rsidRDefault="008A5A70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Наименование мероприятия (результата)/ источник</w:t>
            </w:r>
          </w:p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финансового обеспечения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Pr="00946859" w:rsidRDefault="008A5A70" w:rsidP="00400006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4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946859" w:rsidRDefault="008A5A70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r w:rsidRPr="00946859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A9587A" w:rsidRPr="00946859" w:rsidTr="00946859">
        <w:trPr>
          <w:trHeight w:val="499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946859" w:rsidRDefault="00A9587A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946859" w:rsidRDefault="00A9587A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Pr="00946859" w:rsidRDefault="00A9587A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2027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7A" w:rsidRPr="00946859" w:rsidRDefault="008A5A70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Всего</w:t>
            </w:r>
          </w:p>
        </w:tc>
      </w:tr>
      <w:tr w:rsidR="00A9587A" w:rsidRPr="00946859" w:rsidTr="00946859">
        <w:trPr>
          <w:trHeight w:val="289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946859" w:rsidRDefault="008A5A70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946859" w:rsidRDefault="008A5A70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Pr="00946859" w:rsidRDefault="008A5A70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946859" w:rsidRDefault="008A5A70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946859" w:rsidRDefault="008A5A70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946859" w:rsidRDefault="008A5A70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946859" w:rsidRDefault="008A5A70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7</w:t>
            </w:r>
          </w:p>
        </w:tc>
      </w:tr>
      <w:tr w:rsidR="006508CC" w:rsidRPr="00946859" w:rsidTr="00946859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946859" w:rsidRDefault="006508CC" w:rsidP="00400006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1.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Комплекс процессных мероприятий «Благоустройство муниципальных территорий общего пользования Покровского сельского поселения» (всего),</w:t>
            </w:r>
            <w:r w:rsidR="00400006">
              <w:rPr>
                <w:sz w:val="24"/>
                <w:szCs w:val="24"/>
              </w:rPr>
              <w:t xml:space="preserve"> </w:t>
            </w:r>
            <w:r w:rsidRPr="00946859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946859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</w:tr>
      <w:tr w:rsidR="006508CC" w:rsidRPr="00946859" w:rsidTr="00946859">
        <w:trPr>
          <w:trHeight w:val="263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946859" w:rsidRDefault="006508CC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Бюджет Покровского сельского поселения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946859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951 0503 0540299990244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</w:tr>
      <w:tr w:rsidR="006508CC" w:rsidRPr="00946859" w:rsidTr="00946859">
        <w:trPr>
          <w:trHeight w:val="263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946859" w:rsidRDefault="006508CC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</w:tr>
      <w:tr w:rsidR="006508CC" w:rsidRPr="00946859" w:rsidTr="00946859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946859" w:rsidRDefault="006508CC" w:rsidP="00400006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2.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Мероприятие (результат) 1 «Благоустройство общественных территорий Покровского сельского поселения» (всего), в том числе: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</w:tr>
      <w:tr w:rsidR="006508CC" w:rsidRPr="00946859" w:rsidTr="00946859">
        <w:trPr>
          <w:trHeight w:val="279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946859" w:rsidRDefault="006508CC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Бюджет Покровского сельского поселения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946859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951 0503 0540299990244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</w:tr>
      <w:tr w:rsidR="006508CC" w:rsidRPr="00946859" w:rsidTr="00946859">
        <w:trPr>
          <w:trHeight w:val="279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CC" w:rsidRPr="00946859" w:rsidRDefault="006508CC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spacing w:after="0" w:line="240" w:lineRule="auto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C" w:rsidRPr="00946859" w:rsidRDefault="006508CC" w:rsidP="004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59">
              <w:rPr>
                <w:sz w:val="24"/>
                <w:szCs w:val="24"/>
              </w:rPr>
              <w:t>0,0</w:t>
            </w:r>
          </w:p>
        </w:tc>
      </w:tr>
    </w:tbl>
    <w:p w:rsidR="00A9587A" w:rsidRPr="00946859" w:rsidRDefault="008A5A70" w:rsidP="00400006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946859">
        <w:rPr>
          <w:rFonts w:ascii="Times New Roman" w:hAnsi="Times New Roman"/>
          <w:b w:val="0"/>
          <w:sz w:val="28"/>
          <w:szCs w:val="28"/>
        </w:rPr>
        <w:lastRenderedPageBreak/>
        <w:t>5. План реализации комплекса процессных мероприятий на 2025-2027 год</w:t>
      </w:r>
    </w:p>
    <w:tbl>
      <w:tblPr>
        <w:tblW w:w="15204" w:type="dxa"/>
        <w:tblLayout w:type="fixed"/>
        <w:tblLook w:val="04A0" w:firstRow="1" w:lastRow="0" w:firstColumn="1" w:lastColumn="0" w:noHBand="0" w:noVBand="1"/>
      </w:tblPr>
      <w:tblGrid>
        <w:gridCol w:w="805"/>
        <w:gridCol w:w="3855"/>
        <w:gridCol w:w="1736"/>
        <w:gridCol w:w="5186"/>
        <w:gridCol w:w="1694"/>
        <w:gridCol w:w="1928"/>
      </w:tblGrid>
      <w:tr w:rsidR="00A9587A" w:rsidRPr="00946859" w:rsidTr="004C50C4">
        <w:trPr>
          <w:trHeight w:val="6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Pr="00946859" w:rsidRDefault="008A5A70" w:rsidP="00400006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 xml:space="preserve">№ </w:t>
            </w:r>
            <w:r w:rsidRPr="00946859">
              <w:rPr>
                <w:sz w:val="24"/>
                <w:szCs w:val="28"/>
              </w:rPr>
              <w:br/>
              <w:t>п/п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946859" w:rsidRDefault="008A5A70" w:rsidP="004000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 xml:space="preserve">Наименование мероприятия (результата), </w:t>
            </w:r>
          </w:p>
          <w:p w:rsidR="00A9587A" w:rsidRPr="00946859" w:rsidRDefault="008A5A70" w:rsidP="004000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контрольной точки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946859" w:rsidRDefault="008A5A70" w:rsidP="00400006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Дата наступления контрольной точки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87A" w:rsidRPr="00946859" w:rsidRDefault="008A5A70" w:rsidP="00400006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 xml:space="preserve">Ответственный исполнитель </w:t>
            </w:r>
          </w:p>
          <w:p w:rsidR="00A9587A" w:rsidRPr="00946859" w:rsidRDefault="008A5A70" w:rsidP="00400006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(ФИО., должность,</w:t>
            </w:r>
            <w:r w:rsidRPr="00946859">
              <w:rPr>
                <w:spacing w:val="-1"/>
                <w:sz w:val="24"/>
                <w:szCs w:val="28"/>
              </w:rPr>
              <w:t xml:space="preserve"> наименование </w:t>
            </w:r>
            <w:r w:rsidRPr="00946859">
              <w:rPr>
                <w:sz w:val="24"/>
                <w:szCs w:val="28"/>
              </w:rPr>
              <w:t>исполнительно - распорядительного органа муниципального образования «Покровское сельское поселение»)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946859" w:rsidRDefault="008A5A70" w:rsidP="0040000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 xml:space="preserve">Вид подтверждающего документа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946859" w:rsidRDefault="008A5A70" w:rsidP="00400006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 xml:space="preserve">Информационная система </w:t>
            </w:r>
          </w:p>
          <w:p w:rsidR="00A9587A" w:rsidRPr="00946859" w:rsidRDefault="008A5A70" w:rsidP="00400006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(источник данных</w:t>
            </w:r>
          </w:p>
        </w:tc>
      </w:tr>
      <w:tr w:rsidR="00A9587A" w:rsidRPr="00946859" w:rsidTr="004C50C4">
        <w:trPr>
          <w:trHeight w:val="25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Pr="00946859" w:rsidRDefault="008A5A70" w:rsidP="00400006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946859" w:rsidRDefault="008A5A70" w:rsidP="00400006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946859" w:rsidRDefault="008A5A70" w:rsidP="0040000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946859" w:rsidRDefault="008A5A70" w:rsidP="0040000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946859" w:rsidRDefault="008A5A70" w:rsidP="00400006">
            <w:pPr>
              <w:pStyle w:val="TableParagraph"/>
              <w:tabs>
                <w:tab w:val="left" w:pos="11057"/>
              </w:tabs>
              <w:ind w:left="6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7A" w:rsidRPr="00946859" w:rsidRDefault="008A5A70" w:rsidP="00400006">
            <w:pPr>
              <w:pStyle w:val="TableParagraph"/>
              <w:tabs>
                <w:tab w:val="left" w:pos="11057"/>
              </w:tabs>
              <w:ind w:left="6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6</w:t>
            </w:r>
          </w:p>
        </w:tc>
      </w:tr>
      <w:tr w:rsidR="00A9587A" w:rsidRPr="00946859" w:rsidTr="004C50C4">
        <w:trPr>
          <w:trHeight w:val="296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Pr="00946859" w:rsidRDefault="008A5A70" w:rsidP="00400006">
            <w:pPr>
              <w:pStyle w:val="TableParagraph"/>
              <w:numPr>
                <w:ilvl w:val="0"/>
                <w:numId w:val="4"/>
              </w:numPr>
              <w:tabs>
                <w:tab w:val="left" w:pos="11057"/>
              </w:tabs>
              <w:jc w:val="both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Задача комплекса процессных мероприятий «Увеличение количества благоустроенных общественных территорий Покровского сельского поселения»</w:t>
            </w:r>
          </w:p>
        </w:tc>
      </w:tr>
      <w:tr w:rsidR="00946859" w:rsidRPr="00946859" w:rsidTr="004C50C4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9" w:rsidRPr="00946859" w:rsidRDefault="00946859" w:rsidP="00400006">
            <w:pPr>
              <w:pStyle w:val="TableParagraph"/>
              <w:tabs>
                <w:tab w:val="left" w:pos="11057"/>
              </w:tabs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946859" w:rsidRDefault="00946859" w:rsidP="00400006">
            <w:pPr>
              <w:pStyle w:val="TableParagraph"/>
              <w:tabs>
                <w:tab w:val="left" w:pos="11057"/>
              </w:tabs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Мероприятие(результат) «Благоустройство общественных территорий Покровского сельского поселения»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946859" w:rsidRDefault="00946859" w:rsidP="0040000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Х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946859" w:rsidRDefault="00946859" w:rsidP="00400006">
            <w:pPr>
              <w:spacing w:after="0" w:line="240" w:lineRule="auto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Администрация Покровского сельского поселения (</w:t>
            </w:r>
            <w:proofErr w:type="spellStart"/>
            <w:r w:rsidRPr="00946859">
              <w:rPr>
                <w:sz w:val="24"/>
                <w:szCs w:val="28"/>
              </w:rPr>
              <w:t>Кадейкина</w:t>
            </w:r>
            <w:proofErr w:type="spellEnd"/>
            <w:r w:rsidRPr="00946859">
              <w:rPr>
                <w:sz w:val="24"/>
                <w:szCs w:val="28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946859" w:rsidRDefault="00946859" w:rsidP="00400006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946859" w:rsidRDefault="00946859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информационная система отсутствует</w:t>
            </w:r>
          </w:p>
        </w:tc>
      </w:tr>
      <w:tr w:rsidR="00946859" w:rsidRPr="00946859" w:rsidTr="004C50C4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9" w:rsidRPr="00946859" w:rsidRDefault="00946859" w:rsidP="0040000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1.1.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946859" w:rsidRDefault="00946859" w:rsidP="0040000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Контрольная точка1.1.</w:t>
            </w:r>
          </w:p>
          <w:p w:rsidR="00946859" w:rsidRPr="00946859" w:rsidRDefault="00946859" w:rsidP="00400006">
            <w:pPr>
              <w:spacing w:after="0" w:line="240" w:lineRule="auto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повышение удовлетворенности населения уровнем благоустройства общественных территорий Покровского сельского поселения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946859" w:rsidRDefault="00946859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20 декабря 2025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946859" w:rsidRDefault="00946859" w:rsidP="00400006">
            <w:pPr>
              <w:spacing w:after="0" w:line="240" w:lineRule="auto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Администрация Покровского сельского поселения (</w:t>
            </w:r>
            <w:proofErr w:type="spellStart"/>
            <w:r w:rsidRPr="00946859">
              <w:rPr>
                <w:sz w:val="24"/>
                <w:szCs w:val="28"/>
              </w:rPr>
              <w:t>Кадейкина</w:t>
            </w:r>
            <w:proofErr w:type="spellEnd"/>
            <w:r w:rsidRPr="00946859">
              <w:rPr>
                <w:sz w:val="24"/>
                <w:szCs w:val="28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946859" w:rsidRDefault="00946859" w:rsidP="00400006">
            <w:pPr>
              <w:spacing w:after="0" w:line="240" w:lineRule="auto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946859" w:rsidRDefault="00946859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информационная система отсутствует</w:t>
            </w:r>
          </w:p>
        </w:tc>
      </w:tr>
      <w:tr w:rsidR="00946859" w:rsidRPr="00946859" w:rsidTr="004C50C4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9" w:rsidRPr="00946859" w:rsidRDefault="00946859" w:rsidP="0040000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1.2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946859" w:rsidRDefault="00946859" w:rsidP="0040000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Контрольная точка1.2.</w:t>
            </w:r>
          </w:p>
          <w:p w:rsidR="00946859" w:rsidRPr="00946859" w:rsidRDefault="00946859" w:rsidP="00400006">
            <w:pPr>
              <w:spacing w:after="0" w:line="240" w:lineRule="auto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повышение удовлетворенности населения уровнем благоустройства общественных территорий Покровского сельского поселения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946859" w:rsidRDefault="00946859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20 декабря 2026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946859" w:rsidRDefault="00946859" w:rsidP="00400006">
            <w:pPr>
              <w:spacing w:after="0" w:line="240" w:lineRule="auto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Администрация Покровского сельского поселения (</w:t>
            </w:r>
            <w:proofErr w:type="spellStart"/>
            <w:r w:rsidRPr="00946859">
              <w:rPr>
                <w:sz w:val="24"/>
                <w:szCs w:val="28"/>
              </w:rPr>
              <w:t>Кадейкина</w:t>
            </w:r>
            <w:proofErr w:type="spellEnd"/>
            <w:r w:rsidRPr="00946859">
              <w:rPr>
                <w:sz w:val="24"/>
                <w:szCs w:val="28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946859" w:rsidRDefault="00946859" w:rsidP="00400006">
            <w:pPr>
              <w:spacing w:after="0" w:line="240" w:lineRule="auto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946859" w:rsidRDefault="00946859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информационная система отсутствует</w:t>
            </w:r>
          </w:p>
        </w:tc>
      </w:tr>
      <w:tr w:rsidR="00946859" w:rsidRPr="00946859" w:rsidTr="004C50C4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9" w:rsidRPr="00946859" w:rsidRDefault="00946859" w:rsidP="0040000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1.3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946859" w:rsidRDefault="00946859" w:rsidP="0040000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Контрольная точка1.3.</w:t>
            </w:r>
          </w:p>
          <w:p w:rsidR="00946859" w:rsidRPr="00946859" w:rsidRDefault="00946859" w:rsidP="00400006">
            <w:pPr>
              <w:spacing w:after="0" w:line="240" w:lineRule="auto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повышение удовлетворенности населения уровнем благоустройства общественных территорий Покровского сельского поселения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946859" w:rsidRDefault="00946859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20 декабря 2027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946859" w:rsidRDefault="00946859" w:rsidP="00400006">
            <w:pPr>
              <w:spacing w:after="0" w:line="240" w:lineRule="auto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Администрация Покровского сельского поселения (</w:t>
            </w:r>
            <w:proofErr w:type="spellStart"/>
            <w:r w:rsidRPr="00946859">
              <w:rPr>
                <w:sz w:val="24"/>
                <w:szCs w:val="28"/>
              </w:rPr>
              <w:t>Кадейкина</w:t>
            </w:r>
            <w:proofErr w:type="spellEnd"/>
            <w:r w:rsidRPr="00946859">
              <w:rPr>
                <w:sz w:val="24"/>
                <w:szCs w:val="28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946859" w:rsidRDefault="00946859" w:rsidP="00400006">
            <w:pPr>
              <w:spacing w:after="0" w:line="240" w:lineRule="auto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859" w:rsidRPr="00946859" w:rsidRDefault="00946859" w:rsidP="00400006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46859">
              <w:rPr>
                <w:sz w:val="24"/>
                <w:szCs w:val="28"/>
              </w:rPr>
              <w:t>информационная система отсутствует</w:t>
            </w:r>
          </w:p>
        </w:tc>
      </w:tr>
    </w:tbl>
    <w:p w:rsidR="00A9587A" w:rsidRDefault="00A9587A" w:rsidP="004C50C4">
      <w:pPr>
        <w:widowControl w:val="0"/>
        <w:spacing w:after="0" w:line="240" w:lineRule="auto"/>
        <w:ind w:left="10773"/>
        <w:jc w:val="center"/>
        <w:outlineLvl w:val="1"/>
      </w:pPr>
    </w:p>
    <w:sectPr w:rsidR="00A9587A">
      <w:headerReference w:type="default" r:id="rId9"/>
      <w:pgSz w:w="16848" w:h="11908" w:orient="landscape"/>
      <w:pgMar w:top="567" w:right="680" w:bottom="567" w:left="96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CD" w:rsidRDefault="001548CD">
      <w:pPr>
        <w:spacing w:after="0" w:line="240" w:lineRule="auto"/>
      </w:pPr>
      <w:r>
        <w:separator/>
      </w:r>
    </w:p>
  </w:endnote>
  <w:endnote w:type="continuationSeparator" w:id="0">
    <w:p w:rsidR="001548CD" w:rsidRDefault="001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CD" w:rsidRDefault="001548CD">
      <w:pPr>
        <w:spacing w:after="0" w:line="240" w:lineRule="auto"/>
      </w:pPr>
      <w:r>
        <w:separator/>
      </w:r>
    </w:p>
  </w:footnote>
  <w:footnote w:type="continuationSeparator" w:id="0">
    <w:p w:rsidR="001548CD" w:rsidRDefault="001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859" w:rsidRDefault="00946859">
    <w:pPr>
      <w:pStyle w:val="a7"/>
      <w:tabs>
        <w:tab w:val="clear" w:pos="4677"/>
        <w:tab w:val="clear" w:pos="9355"/>
        <w:tab w:val="left" w:pos="849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06" w:rsidRPr="00400006" w:rsidRDefault="00400006" w:rsidP="004000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4D7"/>
    <w:multiLevelType w:val="multilevel"/>
    <w:tmpl w:val="A5C4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15D41B02"/>
    <w:multiLevelType w:val="multilevel"/>
    <w:tmpl w:val="878C845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755D"/>
    <w:multiLevelType w:val="multilevel"/>
    <w:tmpl w:val="A404A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4C1D27A1"/>
    <w:multiLevelType w:val="multilevel"/>
    <w:tmpl w:val="F7681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50127A80"/>
    <w:multiLevelType w:val="multilevel"/>
    <w:tmpl w:val="A404A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65B93B80"/>
    <w:multiLevelType w:val="hybridMultilevel"/>
    <w:tmpl w:val="E47E4398"/>
    <w:lvl w:ilvl="0" w:tplc="AF061D0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7A"/>
    <w:rsid w:val="001548CD"/>
    <w:rsid w:val="00202A4E"/>
    <w:rsid w:val="002B5274"/>
    <w:rsid w:val="00400006"/>
    <w:rsid w:val="004C50C4"/>
    <w:rsid w:val="005A7A83"/>
    <w:rsid w:val="006508CC"/>
    <w:rsid w:val="00702E55"/>
    <w:rsid w:val="007A0036"/>
    <w:rsid w:val="008A5A70"/>
    <w:rsid w:val="00946859"/>
    <w:rsid w:val="009E17EB"/>
    <w:rsid w:val="00A453C9"/>
    <w:rsid w:val="00A9587A"/>
    <w:rsid w:val="00B57CD4"/>
    <w:rsid w:val="00E3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094B"/>
  <w15:docId w15:val="{0D6349F8-5725-4FB7-A330-B98BAC1A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859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2">
    <w:name w:val="Обычный1"/>
    <w:link w:val="13"/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25">
    <w:name w:val="Знак сноски2"/>
    <w:basedOn w:val="23"/>
    <w:link w:val="26"/>
    <w:rPr>
      <w:vertAlign w:val="superscript"/>
    </w:rPr>
  </w:style>
  <w:style w:type="character" w:customStyle="1" w:styleId="26">
    <w:name w:val="Знак сноски2"/>
    <w:basedOn w:val="24"/>
    <w:link w:val="25"/>
    <w:rPr>
      <w:vertAlign w:val="superscript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1"/>
    <w:link w:val="a3"/>
    <w:rPr>
      <w:sz w:val="22"/>
    </w:rPr>
  </w:style>
  <w:style w:type="paragraph" w:customStyle="1" w:styleId="16">
    <w:name w:val="Обычный1"/>
    <w:link w:val="17"/>
    <w:rPr>
      <w:sz w:val="22"/>
    </w:rPr>
  </w:style>
  <w:style w:type="character" w:customStyle="1" w:styleId="17">
    <w:name w:val="Обычный1"/>
    <w:link w:val="16"/>
    <w:rPr>
      <w:sz w:val="22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a">
    <w:name w:val="Знак1"/>
    <w:basedOn w:val="a"/>
    <w:link w:val="1b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b">
    <w:name w:val="Знак1"/>
    <w:basedOn w:val="11"/>
    <w:link w:val="1a"/>
    <w:rPr>
      <w:rFonts w:ascii="Tahoma" w:hAnsi="Tahoma"/>
      <w:sz w:val="20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a5">
    <w:name w:val="Привязка сноски"/>
    <w:link w:val="a6"/>
    <w:rPr>
      <w:vertAlign w:val="superscript"/>
    </w:rPr>
  </w:style>
  <w:style w:type="character" w:customStyle="1" w:styleId="a6">
    <w:name w:val="Привязка сноски"/>
    <w:link w:val="a5"/>
    <w:rPr>
      <w:vertAlign w:val="superscript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c">
    <w:name w:val="Знак концевой сноски1"/>
    <w:basedOn w:val="18"/>
    <w:link w:val="1d"/>
    <w:rPr>
      <w:vertAlign w:val="superscript"/>
    </w:rPr>
  </w:style>
  <w:style w:type="character" w:customStyle="1" w:styleId="1d">
    <w:name w:val="Знак концевой сноски1"/>
    <w:basedOn w:val="19"/>
    <w:link w:val="1c"/>
    <w:rPr>
      <w:vertAlign w:val="superscript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1e">
    <w:name w:val="Знак примечания1"/>
    <w:basedOn w:val="18"/>
    <w:link w:val="1f"/>
    <w:rPr>
      <w:sz w:val="16"/>
    </w:rPr>
  </w:style>
  <w:style w:type="character" w:customStyle="1" w:styleId="1f">
    <w:name w:val="Знак примечания1"/>
    <w:basedOn w:val="19"/>
    <w:link w:val="1e"/>
    <w:rPr>
      <w:sz w:val="16"/>
    </w:rPr>
  </w:style>
  <w:style w:type="paragraph" w:customStyle="1" w:styleId="1f0">
    <w:name w:val="Знак1"/>
    <w:basedOn w:val="a"/>
    <w:link w:val="1f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1">
    <w:name w:val="Знак1"/>
    <w:basedOn w:val="11"/>
    <w:link w:val="1f0"/>
    <w:rPr>
      <w:rFonts w:ascii="Tahoma" w:hAnsi="Tahoma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  <w:rPr>
      <w:sz w:val="2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Footnote">
    <w:name w:val="Footnote"/>
    <w:basedOn w:val="a"/>
    <w:link w:val="Footnote0"/>
    <w:pPr>
      <w:spacing w:after="160" w:line="264" w:lineRule="auto"/>
    </w:pPr>
    <w:rPr>
      <w:sz w:val="20"/>
    </w:rPr>
  </w:style>
  <w:style w:type="character" w:customStyle="1" w:styleId="Footnote0">
    <w:name w:val="Footnote"/>
    <w:basedOn w:val="11"/>
    <w:link w:val="Footnote"/>
    <w:rPr>
      <w:sz w:val="20"/>
    </w:rPr>
  </w:style>
  <w:style w:type="paragraph" w:styleId="a9">
    <w:name w:val="Body Text"/>
    <w:basedOn w:val="a"/>
    <w:link w:val="aa"/>
    <w:pPr>
      <w:widowControl w:val="0"/>
      <w:spacing w:after="0" w:line="240" w:lineRule="auto"/>
    </w:pPr>
  </w:style>
  <w:style w:type="character" w:customStyle="1" w:styleId="aa">
    <w:name w:val="Основной текст Знак"/>
    <w:basedOn w:val="11"/>
    <w:link w:val="a9"/>
    <w:rPr>
      <w:rFonts w:ascii="Times New Roman" w:hAnsi="Times New Roman"/>
      <w:sz w:val="28"/>
    </w:rPr>
  </w:style>
  <w:style w:type="paragraph" w:styleId="ab">
    <w:name w:val="annotation text"/>
    <w:basedOn w:val="a"/>
    <w:link w:val="ac"/>
    <w:pPr>
      <w:spacing w:after="160" w:line="264" w:lineRule="auto"/>
    </w:pPr>
    <w:rPr>
      <w:sz w:val="20"/>
    </w:rPr>
  </w:style>
  <w:style w:type="character" w:customStyle="1" w:styleId="ac">
    <w:name w:val="Текст примечания Знак"/>
    <w:basedOn w:val="11"/>
    <w:link w:val="ab"/>
    <w:rPr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d">
    <w:link w:val="ae"/>
    <w:semiHidden/>
    <w:unhideWhenUsed/>
    <w:rPr>
      <w:rFonts w:ascii="Times New Roman" w:hAnsi="Times New Roman"/>
      <w:sz w:val="28"/>
    </w:rPr>
  </w:style>
  <w:style w:type="character" w:customStyle="1" w:styleId="ae">
    <w:link w:val="ad"/>
    <w:semiHidden/>
    <w:unhideWhenUsed/>
    <w:rPr>
      <w:rFonts w:ascii="Times New Roman" w:hAnsi="Times New Roman"/>
      <w:sz w:val="2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af">
    <w:name w:val="Гипертекстовая ссылка"/>
    <w:link w:val="af0"/>
    <w:rPr>
      <w:color w:val="106BBE"/>
      <w:sz w:val="26"/>
    </w:rPr>
  </w:style>
  <w:style w:type="character" w:customStyle="1" w:styleId="af0">
    <w:name w:val="Гипертекстовая ссылка"/>
    <w:link w:val="af"/>
    <w:rPr>
      <w:color w:val="106BBE"/>
      <w:sz w:val="26"/>
    </w:rPr>
  </w:style>
  <w:style w:type="paragraph" w:customStyle="1" w:styleId="1f2">
    <w:name w:val="Знак сноски1"/>
    <w:link w:val="1f3"/>
    <w:rPr>
      <w:vertAlign w:val="superscript"/>
    </w:rPr>
  </w:style>
  <w:style w:type="character" w:customStyle="1" w:styleId="1f3">
    <w:name w:val="Знак сноски1"/>
    <w:link w:val="1f2"/>
    <w:rPr>
      <w:vertAlign w:val="superscript"/>
    </w:rPr>
  </w:style>
  <w:style w:type="paragraph" w:customStyle="1" w:styleId="1f4">
    <w:name w:val="Гиперссылка1"/>
    <w:link w:val="af1"/>
    <w:rPr>
      <w:color w:val="0000FF"/>
      <w:u w:val="single"/>
    </w:rPr>
  </w:style>
  <w:style w:type="character" w:styleId="af1">
    <w:name w:val="Hyperlink"/>
    <w:link w:val="1f4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sz w:val="20"/>
    </w:rPr>
  </w:style>
  <w:style w:type="character" w:customStyle="1" w:styleId="Footnote2">
    <w:name w:val="Footnote"/>
    <w:basedOn w:val="11"/>
    <w:link w:val="Footnote1"/>
    <w:rPr>
      <w:rFonts w:ascii="Times New Roman" w:hAnsi="Times New Roman"/>
      <w:sz w:val="20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2">
    <w:name w:val="Нормальный (таблица)"/>
    <w:basedOn w:val="a"/>
    <w:next w:val="a"/>
    <w:link w:val="af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3">
    <w:name w:val="Нормальный (таблица)"/>
    <w:basedOn w:val="11"/>
    <w:link w:val="af2"/>
    <w:rPr>
      <w:rFonts w:ascii="Arial" w:hAnsi="Arial"/>
      <w:sz w:val="24"/>
    </w:rPr>
  </w:style>
  <w:style w:type="paragraph" w:customStyle="1" w:styleId="1f7">
    <w:name w:val="Обычный1"/>
    <w:link w:val="1f8"/>
    <w:rPr>
      <w:sz w:val="22"/>
    </w:rPr>
  </w:style>
  <w:style w:type="character" w:customStyle="1" w:styleId="1f8">
    <w:name w:val="Обычный1"/>
    <w:link w:val="1f7"/>
    <w:rPr>
      <w:sz w:val="22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1f9">
    <w:name w:val="Обычный1"/>
    <w:link w:val="1fa"/>
    <w:rPr>
      <w:sz w:val="22"/>
    </w:rPr>
  </w:style>
  <w:style w:type="character" w:customStyle="1" w:styleId="1fa">
    <w:name w:val="Обычный1"/>
    <w:link w:val="1f9"/>
    <w:rPr>
      <w:sz w:val="22"/>
    </w:rPr>
  </w:style>
  <w:style w:type="paragraph" w:customStyle="1" w:styleId="1fb">
    <w:name w:val="Обычный1"/>
    <w:link w:val="1fc"/>
    <w:rPr>
      <w:sz w:val="22"/>
    </w:rPr>
  </w:style>
  <w:style w:type="character" w:customStyle="1" w:styleId="1fc">
    <w:name w:val="Обычный1"/>
    <w:link w:val="1fb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d">
    <w:name w:val="Основной шрифт абзаца1"/>
    <w:link w:val="1fe"/>
  </w:style>
  <w:style w:type="character" w:customStyle="1" w:styleId="1fe">
    <w:name w:val="Основной шрифт абзаца1"/>
    <w:link w:val="1fd"/>
  </w:style>
  <w:style w:type="paragraph" w:customStyle="1" w:styleId="1ff">
    <w:name w:val="Обычный1"/>
    <w:link w:val="1ff0"/>
    <w:rPr>
      <w:sz w:val="22"/>
    </w:rPr>
  </w:style>
  <w:style w:type="character" w:customStyle="1" w:styleId="1ff0">
    <w:name w:val="Обычный1"/>
    <w:link w:val="1ff"/>
    <w:rPr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1"/>
    <w:link w:val="af4"/>
    <w:rPr>
      <w:rFonts w:ascii="Tahoma" w:hAnsi="Tahoma"/>
      <w:sz w:val="16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f1">
    <w:name w:val="Гиперссылка1"/>
    <w:link w:val="1ff2"/>
    <w:rPr>
      <w:color w:val="0000FF"/>
      <w:u w:val="single"/>
    </w:rPr>
  </w:style>
  <w:style w:type="character" w:customStyle="1" w:styleId="1ff2">
    <w:name w:val="Гиперссылка1"/>
    <w:link w:val="1ff1"/>
    <w:rPr>
      <w:color w:val="0000FF"/>
      <w:u w:val="single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ff3">
    <w:name w:val="Обычный1"/>
    <w:link w:val="1ff4"/>
    <w:rPr>
      <w:sz w:val="22"/>
    </w:rPr>
  </w:style>
  <w:style w:type="character" w:customStyle="1" w:styleId="1ff4">
    <w:name w:val="Обычный1"/>
    <w:link w:val="1ff3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f5">
    <w:name w:val="Номер страницы1"/>
    <w:basedOn w:val="18"/>
    <w:link w:val="1ff6"/>
  </w:style>
  <w:style w:type="character" w:customStyle="1" w:styleId="1ff6">
    <w:name w:val="Номер страницы1"/>
    <w:basedOn w:val="19"/>
    <w:link w:val="1ff5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61">
    <w:name w:val="Основной шрифт абзаца6"/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1"/>
    <w:link w:val="100"/>
    <w:rPr>
      <w:rFonts w:ascii="Tahoma" w:hAnsi="Tahoma"/>
      <w:sz w:val="20"/>
    </w:rPr>
  </w:style>
  <w:style w:type="paragraph" w:styleId="af6">
    <w:name w:val="annotation subject"/>
    <w:basedOn w:val="ab"/>
    <w:next w:val="ab"/>
    <w:link w:val="af7"/>
    <w:rPr>
      <w:b/>
    </w:rPr>
  </w:style>
  <w:style w:type="character" w:customStyle="1" w:styleId="af7">
    <w:name w:val="Тема примечания Знак"/>
    <w:basedOn w:val="ac"/>
    <w:link w:val="af6"/>
    <w:rPr>
      <w:b/>
      <w:sz w:val="20"/>
    </w:rPr>
  </w:style>
  <w:style w:type="paragraph" w:customStyle="1" w:styleId="FontStyle26">
    <w:name w:val="Font Style26"/>
    <w:link w:val="FontStyle260"/>
    <w:rPr>
      <w:rFonts w:ascii="Times New Roman" w:hAnsi="Times New Roman"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paragraph" w:customStyle="1" w:styleId="af8">
    <w:name w:val="Символ сноски"/>
    <w:link w:val="af9"/>
  </w:style>
  <w:style w:type="character" w:customStyle="1" w:styleId="af9">
    <w:name w:val="Символ сноски"/>
    <w:link w:val="af8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</w:style>
  <w:style w:type="character" w:customStyle="1" w:styleId="afb">
    <w:name w:val="Абзац списка Знак"/>
    <w:basedOn w:val="11"/>
    <w:link w:val="afa"/>
    <w:rPr>
      <w:sz w:val="22"/>
    </w:rPr>
  </w:style>
  <w:style w:type="paragraph" w:styleId="afc">
    <w:name w:val="Normal (Web)"/>
    <w:basedOn w:val="a"/>
    <w:link w:val="afd"/>
    <w:pPr>
      <w:spacing w:before="30" w:after="30" w:line="240" w:lineRule="auto"/>
    </w:pPr>
    <w:rPr>
      <w:sz w:val="24"/>
    </w:rPr>
  </w:style>
  <w:style w:type="character" w:customStyle="1" w:styleId="afd">
    <w:name w:val="Обычный (веб) Знак"/>
    <w:basedOn w:val="11"/>
    <w:link w:val="afc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Endnote">
    <w:name w:val="Endnote"/>
    <w:basedOn w:val="a"/>
    <w:link w:val="Endnote0"/>
    <w:pPr>
      <w:spacing w:after="0" w:line="360" w:lineRule="atLeast"/>
      <w:jc w:val="both"/>
    </w:pPr>
    <w:rPr>
      <w:sz w:val="20"/>
    </w:rPr>
  </w:style>
  <w:style w:type="character" w:customStyle="1" w:styleId="Endnote0">
    <w:name w:val="Endnote"/>
    <w:basedOn w:val="11"/>
    <w:link w:val="Endnote"/>
    <w:rPr>
      <w:rFonts w:ascii="Times New Roman" w:hAnsi="Times New Roman"/>
      <w:sz w:val="20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1ff7">
    <w:name w:val="Обычный1"/>
    <w:link w:val="1ff8"/>
    <w:rPr>
      <w:sz w:val="22"/>
    </w:rPr>
  </w:style>
  <w:style w:type="character" w:customStyle="1" w:styleId="1ff8">
    <w:name w:val="Обычный1"/>
    <w:link w:val="1ff7"/>
    <w:rPr>
      <w:sz w:val="22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9">
    <w:name w:val="Гиперссылка1"/>
    <w:link w:val="1ffa"/>
    <w:rPr>
      <w:color w:val="0000FF"/>
      <w:u w:val="single"/>
    </w:rPr>
  </w:style>
  <w:style w:type="character" w:customStyle="1" w:styleId="1ffa">
    <w:name w:val="Гиперссылка1"/>
    <w:link w:val="1ff9"/>
    <w:rPr>
      <w:color w:val="0000FF"/>
      <w:u w:val="single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customStyle="1" w:styleId="hgkelc">
    <w:name w:val="hgkelc"/>
    <w:basedOn w:val="14"/>
    <w:link w:val="hgkelc0"/>
  </w:style>
  <w:style w:type="character" w:customStyle="1" w:styleId="hgkelc0">
    <w:name w:val="hgkelc"/>
    <w:basedOn w:val="15"/>
    <w:link w:val="hgkelc"/>
  </w:style>
  <w:style w:type="table" w:customStyle="1" w:styleId="47">
    <w:name w:val="Сетка таблицы4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b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d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6</cp:revision>
  <dcterms:created xsi:type="dcterms:W3CDTF">2024-10-17T09:30:00Z</dcterms:created>
  <dcterms:modified xsi:type="dcterms:W3CDTF">2024-10-24T10:50:00Z</dcterms:modified>
</cp:coreProperties>
</file>