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99" w:rsidRDefault="00F82C1F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C07099" w:rsidRDefault="00D9738D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        </w:t>
      </w:r>
      <w:r w:rsidR="00F82C1F">
        <w:rPr>
          <w:b/>
          <w:sz w:val="28"/>
        </w:rPr>
        <w:t xml:space="preserve">РОССИЙСКАЯ ФЕДЕРАЦИЯ                    </w:t>
      </w:r>
    </w:p>
    <w:p w:rsidR="00C07099" w:rsidRDefault="00F82C1F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C07099" w:rsidRDefault="00F82C1F">
      <w:pPr>
        <w:ind w:firstLine="540"/>
        <w:jc w:val="center"/>
        <w:rPr>
          <w:sz w:val="28"/>
        </w:rPr>
      </w:pPr>
      <w:r>
        <w:rPr>
          <w:sz w:val="28"/>
        </w:rPr>
        <w:t>НЕКЛИНОВСКИЙ РАЙОН</w:t>
      </w:r>
    </w:p>
    <w:p w:rsidR="00C07099" w:rsidRDefault="00F82C1F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C07099" w:rsidRDefault="00F82C1F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«ПОКРОВСКОЕ СЕЛЬСКОЕ ПОСЕЛЕНИЕ»</w:t>
      </w:r>
    </w:p>
    <w:p w:rsidR="00C07099" w:rsidRDefault="00F82C1F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СОБРАНИЕ ДЕПУТАТОВ ПОКРОВСКОГО СЕЛЬСКОГО ПОСЕЛЕНИЯ</w:t>
      </w:r>
    </w:p>
    <w:p w:rsidR="00C07099" w:rsidRDefault="00C07099">
      <w:pPr>
        <w:ind w:firstLine="540"/>
        <w:jc w:val="both"/>
        <w:rPr>
          <w:sz w:val="28"/>
        </w:rPr>
      </w:pPr>
    </w:p>
    <w:p w:rsidR="00C07099" w:rsidRDefault="00F82C1F">
      <w:pPr>
        <w:ind w:firstLine="540"/>
        <w:jc w:val="center"/>
        <w:rPr>
          <w:sz w:val="28"/>
        </w:rPr>
      </w:pPr>
      <w:r>
        <w:rPr>
          <w:sz w:val="28"/>
        </w:rPr>
        <w:t>РЕШЕНИЕ</w:t>
      </w:r>
    </w:p>
    <w:p w:rsidR="00C07099" w:rsidRDefault="00C07099">
      <w:pPr>
        <w:ind w:firstLine="540"/>
        <w:jc w:val="both"/>
        <w:rPr>
          <w:sz w:val="28"/>
        </w:rPr>
      </w:pPr>
    </w:p>
    <w:p w:rsidR="00C07099" w:rsidRDefault="00C07099">
      <w:pPr>
        <w:ind w:firstLine="540"/>
        <w:jc w:val="both"/>
        <w:rPr>
          <w:sz w:val="28"/>
        </w:rPr>
      </w:pPr>
    </w:p>
    <w:p w:rsidR="00C07099" w:rsidRDefault="00F82C1F">
      <w:pPr>
        <w:pStyle w:val="ConsTitle"/>
        <w:widowControl/>
        <w:tabs>
          <w:tab w:val="left" w:pos="7440"/>
        </w:tabs>
        <w:spacing w:line="228" w:lineRule="auto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налоге на имущество физических лиц</w:t>
      </w:r>
    </w:p>
    <w:p w:rsidR="00C07099" w:rsidRDefault="00C07099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sz w:val="28"/>
        </w:rPr>
      </w:pPr>
    </w:p>
    <w:p w:rsidR="00C07099" w:rsidRDefault="00F82C1F">
      <w:pPr>
        <w:spacing w:line="228" w:lineRule="auto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         Принято </w:t>
      </w:r>
    </w:p>
    <w:p w:rsidR="00C07099" w:rsidRDefault="00F82C1F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pacing w:val="-1"/>
          <w:sz w:val="28"/>
        </w:rPr>
        <w:t xml:space="preserve">Собранием депутатов                                  </w:t>
      </w:r>
      <w:r w:rsidR="005E3EB9">
        <w:rPr>
          <w:rFonts w:ascii="Times New Roman" w:hAnsi="Times New Roman"/>
          <w:b w:val="0"/>
          <w:spacing w:val="-1"/>
          <w:sz w:val="28"/>
        </w:rPr>
        <w:t xml:space="preserve">                       « 22</w:t>
      </w:r>
      <w:r>
        <w:rPr>
          <w:rFonts w:ascii="Times New Roman" w:hAnsi="Times New Roman"/>
          <w:b w:val="0"/>
          <w:spacing w:val="-1"/>
          <w:sz w:val="28"/>
        </w:rPr>
        <w:t>»  октября 2024 года</w:t>
      </w:r>
      <w:r>
        <w:rPr>
          <w:rFonts w:ascii="Times New Roman" w:hAnsi="Times New Roman"/>
          <w:b w:val="0"/>
          <w:sz w:val="28"/>
        </w:rPr>
        <w:t xml:space="preserve">   </w:t>
      </w:r>
    </w:p>
    <w:p w:rsidR="00C07099" w:rsidRDefault="00C07099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b w:val="0"/>
          <w:sz w:val="28"/>
        </w:rPr>
      </w:pPr>
    </w:p>
    <w:p w:rsidR="00C07099" w:rsidRDefault="00C07099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/>
          <w:b w:val="0"/>
          <w:sz w:val="28"/>
        </w:rPr>
      </w:pPr>
    </w:p>
    <w:p w:rsidR="00C07099" w:rsidRDefault="00F82C1F">
      <w:pPr>
        <w:spacing w:line="228" w:lineRule="auto"/>
        <w:ind w:firstLine="567"/>
        <w:jc w:val="both"/>
        <w:rPr>
          <w:sz w:val="28"/>
        </w:rPr>
      </w:pPr>
      <w:r>
        <w:rPr>
          <w:rStyle w:val="FontStyle150"/>
          <w:rFonts w:ascii="Times New Roman" w:hAnsi="Times New Roman"/>
          <w:sz w:val="28"/>
        </w:rPr>
        <w:t>В соответствии с главой 32 Налогового  кодекса Российской Федерации</w:t>
      </w:r>
      <w:r>
        <w:rPr>
          <w:rStyle w:val="FontStyle150"/>
          <w:sz w:val="28"/>
        </w:rPr>
        <w:t xml:space="preserve">, </w:t>
      </w:r>
      <w:r>
        <w:rPr>
          <w:sz w:val="28"/>
        </w:rPr>
        <w:t>Собрание депутатов Покровского сельского поселения</w:t>
      </w:r>
    </w:p>
    <w:p w:rsidR="00C07099" w:rsidRDefault="00F82C1F">
      <w:pPr>
        <w:pStyle w:val="Style9"/>
        <w:widowControl/>
        <w:spacing w:before="221" w:line="228" w:lineRule="auto"/>
        <w:ind w:left="672"/>
        <w:rPr>
          <w:rStyle w:val="FontStyle150"/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C07099" w:rsidRDefault="00F82C1F">
      <w:pPr>
        <w:tabs>
          <w:tab w:val="left" w:pos="1134"/>
        </w:tabs>
        <w:spacing w:line="228" w:lineRule="auto"/>
        <w:ind w:right="1" w:firstLine="567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ab/>
        <w:t xml:space="preserve">Ввести на территории муниципального образования «Покровское сельское поселение» налог на имущество физических лиц. </w:t>
      </w:r>
    </w:p>
    <w:p w:rsidR="00C07099" w:rsidRDefault="00C07099">
      <w:pPr>
        <w:tabs>
          <w:tab w:val="left" w:pos="1134"/>
        </w:tabs>
        <w:spacing w:line="228" w:lineRule="auto"/>
        <w:ind w:right="1" w:firstLine="567"/>
        <w:jc w:val="both"/>
        <w:rPr>
          <w:sz w:val="16"/>
        </w:rPr>
      </w:pPr>
    </w:p>
    <w:p w:rsidR="00C07099" w:rsidRDefault="00F82C1F">
      <w:pPr>
        <w:tabs>
          <w:tab w:val="left" w:pos="1134"/>
        </w:tabs>
        <w:spacing w:line="228" w:lineRule="auto"/>
        <w:ind w:right="1" w:firstLine="567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ab/>
        <w:t>Установить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C07099" w:rsidRDefault="00F82C1F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1) 0,1 процента в отношении:</w:t>
      </w:r>
    </w:p>
    <w:p w:rsidR="00C07099" w:rsidRDefault="00F82C1F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жилых домов,</w:t>
      </w:r>
      <w:r w:rsidR="00590EF8">
        <w:rPr>
          <w:sz w:val="28"/>
        </w:rPr>
        <w:t xml:space="preserve"> </w:t>
      </w:r>
      <w:r>
        <w:rPr>
          <w:sz w:val="28"/>
        </w:rPr>
        <w:t>частей жилых домов, квартир, частей квартир, комнат;</w:t>
      </w:r>
    </w:p>
    <w:p w:rsidR="00C07099" w:rsidRDefault="00F82C1F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C07099" w:rsidRDefault="00F82C1F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единых недвижимых комплексов, в состав которых входит хотя бы один жилой дом;</w:t>
      </w:r>
    </w:p>
    <w:p w:rsidR="00C07099" w:rsidRDefault="00F82C1F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 xml:space="preserve">гаражей и </w:t>
      </w:r>
      <w:proofErr w:type="spellStart"/>
      <w:r>
        <w:rPr>
          <w:sz w:val="28"/>
        </w:rPr>
        <w:t>машино</w:t>
      </w:r>
      <w:proofErr w:type="spellEnd"/>
      <w:r>
        <w:rPr>
          <w:sz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C07099" w:rsidRDefault="00F82C1F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 для ведения личного подсобного хозяйства, огородничества, садоводства или индивидуального жилищного строительства;</w:t>
      </w:r>
    </w:p>
    <w:p w:rsidR="00C07099" w:rsidRDefault="00F82C1F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7" w:history="1">
        <w:r>
          <w:rPr>
            <w:sz w:val="28"/>
          </w:rPr>
          <w:t xml:space="preserve">пунктом 7 статьи </w:t>
        </w:r>
      </w:hyperlink>
      <w:hyperlink r:id="rId8" w:history="1">
        <w:r>
          <w:rPr>
            <w:sz w:val="28"/>
          </w:rPr>
          <w:t>378</w:t>
        </w:r>
      </w:hyperlink>
      <w:r>
        <w:rPr>
          <w:sz w:val="28"/>
          <w:vertAlign w:val="superscript"/>
        </w:rPr>
        <w:t>2</w:t>
      </w:r>
      <w:r>
        <w:rPr>
          <w:sz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>
          <w:rPr>
            <w:sz w:val="28"/>
          </w:rPr>
          <w:t>абзацем вторым пункта 10 статьи 378</w:t>
        </w:r>
      </w:hyperlink>
      <w:r>
        <w:rPr>
          <w:sz w:val="28"/>
          <w:vertAlign w:val="superscript"/>
        </w:rPr>
        <w:t>2</w:t>
      </w:r>
      <w:r w:rsidR="00967829">
        <w:rPr>
          <w:sz w:val="28"/>
        </w:rPr>
        <w:t xml:space="preserve"> Налогового кодекса</w:t>
      </w:r>
      <w:r>
        <w:rPr>
          <w:sz w:val="28"/>
        </w:rPr>
        <w:t xml:space="preserve"> Российской Федерации;</w:t>
      </w:r>
    </w:p>
    <w:p w:rsidR="00C07099" w:rsidRDefault="00F82C1F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2.1</w:t>
      </w:r>
      <w:r w:rsidR="00DA39AD">
        <w:rPr>
          <w:sz w:val="28"/>
        </w:rPr>
        <w:t>)</w:t>
      </w:r>
      <w:r>
        <w:rPr>
          <w:sz w:val="28"/>
        </w:rPr>
        <w:t xml:space="preserve"> 2,5 процента в отношении объектов налогообложения, кадастровая стоимость каждого из которых превышает 300 миллионов рублей;</w:t>
      </w:r>
    </w:p>
    <w:p w:rsidR="00C07099" w:rsidRDefault="00F82C1F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3) 0,5 процента в отношении прочих объектов налогообложения.</w:t>
      </w:r>
    </w:p>
    <w:p w:rsidR="00C07099" w:rsidRDefault="00C07099">
      <w:pPr>
        <w:spacing w:line="228" w:lineRule="auto"/>
        <w:ind w:firstLine="540"/>
        <w:jc w:val="both"/>
        <w:rPr>
          <w:sz w:val="16"/>
        </w:rPr>
      </w:pPr>
    </w:p>
    <w:p w:rsidR="00C07099" w:rsidRDefault="00F82C1F">
      <w:pPr>
        <w:tabs>
          <w:tab w:val="left" w:pos="1134"/>
        </w:tabs>
        <w:spacing w:line="228" w:lineRule="auto"/>
        <w:ind w:right="1" w:firstLine="567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Признать утратившим</w:t>
      </w:r>
      <w:r w:rsidR="002F1742">
        <w:rPr>
          <w:sz w:val="28"/>
        </w:rPr>
        <w:t>и силу р</w:t>
      </w:r>
      <w:r w:rsidR="00590EF8">
        <w:rPr>
          <w:sz w:val="28"/>
        </w:rPr>
        <w:t>ешения</w:t>
      </w:r>
      <w:r>
        <w:rPr>
          <w:sz w:val="28"/>
        </w:rPr>
        <w:t xml:space="preserve"> Собрания депутатов Покровского сельского поселения:</w:t>
      </w:r>
    </w:p>
    <w:p w:rsidR="00C07099" w:rsidRDefault="00F82C1F">
      <w:pPr>
        <w:tabs>
          <w:tab w:val="left" w:pos="1134"/>
        </w:tabs>
        <w:spacing w:line="228" w:lineRule="auto"/>
        <w:ind w:right="1" w:firstLine="567"/>
        <w:jc w:val="both"/>
        <w:rPr>
          <w:sz w:val="28"/>
        </w:rPr>
      </w:pPr>
      <w:r>
        <w:rPr>
          <w:sz w:val="28"/>
        </w:rPr>
        <w:lastRenderedPageBreak/>
        <w:t xml:space="preserve"> от 05. 10. 2017г.  №55 «О налоге на имущество физических лиц»;</w:t>
      </w:r>
    </w:p>
    <w:p w:rsidR="00C07099" w:rsidRDefault="00F82C1F">
      <w:pPr>
        <w:tabs>
          <w:tab w:val="left" w:pos="1134"/>
        </w:tabs>
        <w:spacing w:line="228" w:lineRule="auto"/>
        <w:ind w:right="1" w:firstLine="567"/>
        <w:jc w:val="both"/>
      </w:pPr>
      <w:r>
        <w:rPr>
          <w:sz w:val="28"/>
        </w:rPr>
        <w:t xml:space="preserve"> от 17.10.2017г. №59 « О внесении изменений в решение Собрания депутатов Покровского сельского поселения от 05.10.2017г.№55 «О налоге на имущество физических лиц»;</w:t>
      </w:r>
    </w:p>
    <w:p w:rsidR="00C07099" w:rsidRDefault="00F82C1F">
      <w:pPr>
        <w:tabs>
          <w:tab w:val="left" w:pos="1134"/>
        </w:tabs>
        <w:spacing w:line="228" w:lineRule="auto"/>
        <w:ind w:right="1" w:firstLine="567"/>
        <w:jc w:val="both"/>
      </w:pPr>
      <w:r>
        <w:rPr>
          <w:sz w:val="28"/>
        </w:rPr>
        <w:t>от 16.11.2018г. №94 « О внесении изменений в решение Собрания депутатов Покровского сельского поселения от 05.10.2017г.№55 «О налоге на имущество физических лиц»;</w:t>
      </w:r>
    </w:p>
    <w:p w:rsidR="00C07099" w:rsidRDefault="00F82C1F">
      <w:pPr>
        <w:tabs>
          <w:tab w:val="left" w:pos="1134"/>
        </w:tabs>
        <w:spacing w:line="228" w:lineRule="auto"/>
        <w:ind w:right="1" w:firstLine="567"/>
        <w:jc w:val="both"/>
      </w:pPr>
      <w:r>
        <w:rPr>
          <w:sz w:val="28"/>
        </w:rPr>
        <w:t>от 07.11.2019г. №131 « О внесении изменений в решение Собрания депутатов Покровского сельского поселения от 05.10.2017г.№55 «О налоге на имущество физических лиц»</w:t>
      </w:r>
      <w:r>
        <w:t>.</w:t>
      </w:r>
    </w:p>
    <w:p w:rsidR="00C07099" w:rsidRDefault="00C07099">
      <w:pPr>
        <w:spacing w:line="228" w:lineRule="auto"/>
        <w:ind w:right="1"/>
        <w:jc w:val="both"/>
        <w:rPr>
          <w:sz w:val="16"/>
        </w:rPr>
      </w:pPr>
    </w:p>
    <w:p w:rsidR="00C07099" w:rsidRDefault="00F82C1F">
      <w:pPr>
        <w:tabs>
          <w:tab w:val="left" w:pos="1134"/>
        </w:tabs>
        <w:spacing w:line="228" w:lineRule="auto"/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ab/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C07099" w:rsidRDefault="00F82C1F">
      <w:pPr>
        <w:spacing w:line="228" w:lineRule="auto"/>
        <w:rPr>
          <w:sz w:val="28"/>
        </w:rPr>
      </w:pPr>
      <w:r>
        <w:rPr>
          <w:sz w:val="28"/>
        </w:rPr>
        <w:t xml:space="preserve">        5.    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постоянную комиссию Собрания депутатов Покровского сельского поселения по бюджету, налогам, муниципальн</w:t>
      </w:r>
      <w:r w:rsidR="00590EF8">
        <w:rPr>
          <w:sz w:val="28"/>
        </w:rPr>
        <w:t>ой собственности (председатель А.А. Холодов</w:t>
      </w:r>
      <w:r>
        <w:rPr>
          <w:sz w:val="28"/>
        </w:rPr>
        <w:t>).</w:t>
      </w:r>
    </w:p>
    <w:p w:rsidR="00C07099" w:rsidRDefault="00C07099">
      <w:pPr>
        <w:spacing w:line="228" w:lineRule="auto"/>
        <w:rPr>
          <w:sz w:val="28"/>
        </w:rPr>
      </w:pPr>
    </w:p>
    <w:p w:rsidR="00681313" w:rsidRDefault="00681313">
      <w:pPr>
        <w:spacing w:line="228" w:lineRule="auto"/>
        <w:rPr>
          <w:sz w:val="28"/>
        </w:rPr>
      </w:pPr>
    </w:p>
    <w:p w:rsidR="00681313" w:rsidRDefault="00681313">
      <w:pPr>
        <w:spacing w:line="228" w:lineRule="auto"/>
        <w:rPr>
          <w:sz w:val="28"/>
        </w:rPr>
      </w:pPr>
    </w:p>
    <w:p w:rsidR="00681313" w:rsidRDefault="00681313">
      <w:pPr>
        <w:spacing w:line="228" w:lineRule="auto"/>
        <w:rPr>
          <w:sz w:val="28"/>
        </w:rPr>
      </w:pPr>
    </w:p>
    <w:p w:rsidR="00681313" w:rsidRDefault="00681313">
      <w:pPr>
        <w:spacing w:line="228" w:lineRule="auto"/>
        <w:rPr>
          <w:sz w:val="28"/>
        </w:rPr>
      </w:pPr>
    </w:p>
    <w:p w:rsidR="00681313" w:rsidRDefault="00681313">
      <w:pPr>
        <w:spacing w:line="228" w:lineRule="auto"/>
        <w:rPr>
          <w:sz w:val="28"/>
        </w:rPr>
      </w:pPr>
      <w:bookmarkStart w:id="0" w:name="_GoBack"/>
      <w:bookmarkEnd w:id="0"/>
    </w:p>
    <w:p w:rsidR="00C07099" w:rsidRDefault="00F82C1F">
      <w:pPr>
        <w:spacing w:line="228" w:lineRule="auto"/>
        <w:rPr>
          <w:sz w:val="28"/>
        </w:rPr>
      </w:pPr>
      <w:r>
        <w:rPr>
          <w:sz w:val="28"/>
        </w:rPr>
        <w:t xml:space="preserve">Председатель Собрания </w:t>
      </w:r>
    </w:p>
    <w:p w:rsidR="00C07099" w:rsidRDefault="00F82C1F">
      <w:pPr>
        <w:spacing w:line="228" w:lineRule="auto"/>
        <w:rPr>
          <w:sz w:val="28"/>
        </w:rPr>
      </w:pPr>
      <w:r>
        <w:rPr>
          <w:sz w:val="28"/>
        </w:rPr>
        <w:t xml:space="preserve">депутатов - глава Покровского </w:t>
      </w:r>
    </w:p>
    <w:p w:rsidR="00C07099" w:rsidRDefault="00F82C1F">
      <w:pPr>
        <w:spacing w:line="228" w:lineRule="auto"/>
      </w:pPr>
      <w:r>
        <w:rPr>
          <w:sz w:val="28"/>
        </w:rPr>
        <w:t xml:space="preserve">сельского поселения                                                                       </w:t>
      </w:r>
      <w:proofErr w:type="spellStart"/>
      <w:r>
        <w:rPr>
          <w:sz w:val="28"/>
        </w:rPr>
        <w:t>А.Ф.Кривошапко</w:t>
      </w:r>
      <w:proofErr w:type="spellEnd"/>
    </w:p>
    <w:p w:rsidR="00C07099" w:rsidRDefault="00C07099">
      <w:pPr>
        <w:ind w:firstLine="540"/>
        <w:jc w:val="both"/>
        <w:rPr>
          <w:sz w:val="28"/>
        </w:rPr>
      </w:pPr>
    </w:p>
    <w:p w:rsidR="00C07099" w:rsidRDefault="00F82C1F">
      <w:pPr>
        <w:ind w:firstLine="540"/>
        <w:jc w:val="both"/>
        <w:rPr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окровское</w:t>
      </w:r>
      <w:proofErr w:type="spellEnd"/>
    </w:p>
    <w:p w:rsidR="00C07099" w:rsidRDefault="005E3EB9">
      <w:pPr>
        <w:ind w:firstLine="540"/>
        <w:jc w:val="both"/>
        <w:rPr>
          <w:sz w:val="28"/>
        </w:rPr>
      </w:pPr>
      <w:r>
        <w:rPr>
          <w:sz w:val="28"/>
        </w:rPr>
        <w:t>«22» октября 2024г. № 122</w:t>
      </w:r>
    </w:p>
    <w:p w:rsidR="00590EF8" w:rsidRDefault="00590EF8">
      <w:pPr>
        <w:ind w:firstLine="540"/>
        <w:jc w:val="both"/>
        <w:rPr>
          <w:sz w:val="28"/>
        </w:rPr>
      </w:pPr>
    </w:p>
    <w:p w:rsidR="00590EF8" w:rsidRDefault="00590EF8">
      <w:pPr>
        <w:ind w:firstLine="540"/>
        <w:jc w:val="both"/>
        <w:rPr>
          <w:sz w:val="28"/>
        </w:rPr>
      </w:pPr>
    </w:p>
    <w:sectPr w:rsidR="00590EF8">
      <w:footerReference w:type="default" r:id="rId10"/>
      <w:pgSz w:w="11905" w:h="16837"/>
      <w:pgMar w:top="1134" w:right="813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45" w:rsidRDefault="00944B45">
      <w:r>
        <w:separator/>
      </w:r>
    </w:p>
  </w:endnote>
  <w:endnote w:type="continuationSeparator" w:id="0">
    <w:p w:rsidR="00944B45" w:rsidRDefault="0094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99" w:rsidRDefault="00F82C1F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681313">
      <w:rPr>
        <w:noProof/>
      </w:rPr>
      <w:t>2</w:t>
    </w:r>
    <w:r>
      <w:fldChar w:fldCharType="end"/>
    </w:r>
  </w:p>
  <w:p w:rsidR="00C07099" w:rsidRDefault="00F82C1F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F3BE24" wp14:editId="72D22F1C">
              <wp:simplePos x="0" y="0"/>
              <wp:positionH relativeFrom="page">
                <wp:posOffset>7122794</wp:posOffset>
              </wp:positionH>
              <wp:positionV relativeFrom="paragraph">
                <wp:posOffset>635</wp:posOffset>
              </wp:positionV>
              <wp:extent cx="67310" cy="165735"/>
              <wp:effectExtent l="0" t="0" r="0" b="0"/>
              <wp:wrapSquare wrapText="bothSides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07099" w:rsidRDefault="00C07099">
                          <w:pPr>
                            <w:pStyle w:val="a3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45" w:rsidRDefault="00944B45">
      <w:r>
        <w:separator/>
      </w:r>
    </w:p>
  </w:footnote>
  <w:footnote w:type="continuationSeparator" w:id="0">
    <w:p w:rsidR="00944B45" w:rsidRDefault="00944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7099"/>
    <w:rsid w:val="000352EE"/>
    <w:rsid w:val="002507D0"/>
    <w:rsid w:val="002F1742"/>
    <w:rsid w:val="00590EF8"/>
    <w:rsid w:val="005E3EB9"/>
    <w:rsid w:val="00681313"/>
    <w:rsid w:val="007A5D9B"/>
    <w:rsid w:val="008324C8"/>
    <w:rsid w:val="00944B45"/>
    <w:rsid w:val="00967829"/>
    <w:rsid w:val="00C07099"/>
    <w:rsid w:val="00D9738D"/>
    <w:rsid w:val="00DA39AD"/>
    <w:rsid w:val="00E21AE2"/>
    <w:rsid w:val="00F8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-">
    <w:name w:val="WW-Символы концевой сноски"/>
    <w:link w:val="WW-0"/>
  </w:style>
  <w:style w:type="character" w:customStyle="1" w:styleId="WW-0">
    <w:name w:val="WW-Символы концевой сноски"/>
    <w:link w:val="WW-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customStyle="1" w:styleId="a5">
    <w:name w:val="Содержимое врезки"/>
    <w:basedOn w:val="a6"/>
    <w:link w:val="a7"/>
  </w:style>
  <w:style w:type="character" w:customStyle="1" w:styleId="a7">
    <w:name w:val="Содержимое врезки"/>
    <w:basedOn w:val="a8"/>
    <w:link w:val="a5"/>
    <w:rPr>
      <w:sz w:val="24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9">
    <w:name w:val="Содержимое таблицы"/>
    <w:basedOn w:val="a"/>
    <w:link w:val="aa"/>
  </w:style>
  <w:style w:type="character" w:customStyle="1" w:styleId="aa">
    <w:name w:val="Содержимое таблицы"/>
    <w:basedOn w:val="1"/>
    <w:link w:val="a9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b">
    <w:name w:val="Символ нумерации"/>
    <w:link w:val="ac"/>
  </w:style>
  <w:style w:type="character" w:customStyle="1" w:styleId="ac">
    <w:name w:val="Символ нумерации"/>
    <w:link w:val="ab"/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FontStyle15">
    <w:name w:val="Font Style15"/>
    <w:link w:val="FontStyle150"/>
    <w:rPr>
      <w:rFonts w:ascii="Microsoft Sans Serif" w:hAnsi="Microsoft Sans Serif"/>
      <w:sz w:val="16"/>
    </w:rPr>
  </w:style>
  <w:style w:type="character" w:customStyle="1" w:styleId="FontStyle150">
    <w:name w:val="Font Style15"/>
    <w:link w:val="FontStyle15"/>
    <w:rPr>
      <w:rFonts w:ascii="Microsoft Sans Serif" w:hAnsi="Microsoft Sans Serif"/>
      <w:sz w:val="16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af">
    <w:name w:val="Символ сноски"/>
    <w:link w:val="af0"/>
    <w:rPr>
      <w:vertAlign w:val="superscript"/>
    </w:rPr>
  </w:style>
  <w:style w:type="character" w:customStyle="1" w:styleId="af0">
    <w:name w:val="Символ сноски"/>
    <w:link w:val="af"/>
    <w:rPr>
      <w:vertAlign w:val="superscript"/>
    </w:rPr>
  </w:style>
  <w:style w:type="paragraph" w:customStyle="1" w:styleId="23">
    <w:name w:val="Основной шрифт абзаца2"/>
  </w:style>
  <w:style w:type="paragraph" w:customStyle="1" w:styleId="210">
    <w:name w:val="Основной текст с отступом 21"/>
    <w:basedOn w:val="a"/>
    <w:link w:val="211"/>
    <w:pPr>
      <w:spacing w:after="120" w:line="480" w:lineRule="auto"/>
      <w:ind w:left="283"/>
    </w:pPr>
  </w:style>
  <w:style w:type="character" w:customStyle="1" w:styleId="211">
    <w:name w:val="Основной текст с отступом 21"/>
    <w:basedOn w:val="1"/>
    <w:link w:val="210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6"/>
    <w:rPr>
      <w:sz w:val="24"/>
    </w:rPr>
  </w:style>
  <w:style w:type="paragraph" w:styleId="af1">
    <w:name w:val="List"/>
    <w:basedOn w:val="a6"/>
    <w:link w:val="af2"/>
  </w:style>
  <w:style w:type="character" w:customStyle="1" w:styleId="af2">
    <w:name w:val="Список Знак"/>
    <w:basedOn w:val="a8"/>
    <w:link w:val="af1"/>
    <w:rPr>
      <w:rFonts w:ascii="Times New Roman" w:hAnsi="Times New Roman"/>
      <w:sz w:val="24"/>
    </w:rPr>
  </w:style>
  <w:style w:type="paragraph" w:customStyle="1" w:styleId="Style9">
    <w:name w:val="Style9"/>
    <w:basedOn w:val="a"/>
    <w:link w:val="Style90"/>
    <w:pPr>
      <w:widowControl w:val="0"/>
      <w:spacing w:line="221" w:lineRule="exact"/>
      <w:jc w:val="center"/>
    </w:pPr>
    <w:rPr>
      <w:rFonts w:ascii="Microsoft Sans Serif" w:hAnsi="Microsoft Sans Serif"/>
    </w:rPr>
  </w:style>
  <w:style w:type="character" w:customStyle="1" w:styleId="Style90">
    <w:name w:val="Style9"/>
    <w:basedOn w:val="1"/>
    <w:link w:val="Style9"/>
    <w:rPr>
      <w:rFonts w:ascii="Microsoft Sans Serif" w:hAnsi="Microsoft Sans Serif"/>
      <w:sz w:val="24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sz w:val="24"/>
    </w:rPr>
  </w:style>
  <w:style w:type="paragraph" w:customStyle="1" w:styleId="16">
    <w:name w:val="Гиперссылка1"/>
    <w:link w:val="af5"/>
    <w:rPr>
      <w:color w:val="0000FF"/>
      <w:u w:val="single"/>
    </w:rPr>
  </w:style>
  <w:style w:type="character" w:styleId="af5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Название1"/>
    <w:basedOn w:val="a"/>
    <w:link w:val="1a"/>
    <w:pPr>
      <w:spacing w:before="120" w:after="120"/>
    </w:pPr>
    <w:rPr>
      <w:i/>
      <w:sz w:val="20"/>
    </w:rPr>
  </w:style>
  <w:style w:type="character" w:customStyle="1" w:styleId="1a">
    <w:name w:val="Название1"/>
    <w:basedOn w:val="1"/>
    <w:link w:val="19"/>
    <w:rPr>
      <w:rFonts w:ascii="Times New Roman" w:hAnsi="Times New Roman"/>
      <w:i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6">
    <w:name w:val="Символы концевой сноски"/>
    <w:link w:val="af7"/>
    <w:rPr>
      <w:vertAlign w:val="superscript"/>
    </w:rPr>
  </w:style>
  <w:style w:type="character" w:customStyle="1" w:styleId="af7">
    <w:name w:val="Символы концевой сноски"/>
    <w:link w:val="af6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b">
    <w:name w:val="Знак сноски1"/>
    <w:link w:val="af8"/>
    <w:rPr>
      <w:vertAlign w:val="superscript"/>
    </w:rPr>
  </w:style>
  <w:style w:type="character" w:styleId="af8">
    <w:name w:val="footnote reference"/>
    <w:link w:val="1b"/>
    <w:rPr>
      <w:vertAlign w:val="superscript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c">
    <w:name w:val="Номер страницы1"/>
    <w:basedOn w:val="12"/>
    <w:link w:val="af9"/>
  </w:style>
  <w:style w:type="character" w:styleId="af9">
    <w:name w:val="page number"/>
    <w:basedOn w:val="13"/>
    <w:link w:val="1c"/>
  </w:style>
  <w:style w:type="paragraph" w:customStyle="1" w:styleId="ConsPlusNormal">
    <w:name w:val="ConsPlusNormal"/>
    <w:link w:val="ConsPlusNormal0"/>
    <w:pPr>
      <w:widowControl w:val="0"/>
      <w:ind w:firstLine="720"/>
    </w:pPr>
  </w:style>
  <w:style w:type="character" w:customStyle="1" w:styleId="ConsPlusNormal0">
    <w:name w:val="ConsPlusNormal"/>
    <w:link w:val="ConsPlusNormal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afe">
    <w:name w:val="Заголовок таблицы"/>
    <w:basedOn w:val="a9"/>
    <w:link w:val="aff"/>
    <w:pPr>
      <w:jc w:val="center"/>
    </w:pPr>
    <w:rPr>
      <w:b/>
    </w:rPr>
  </w:style>
  <w:style w:type="character" w:customStyle="1" w:styleId="aff">
    <w:name w:val="Заголовок таблицы"/>
    <w:basedOn w:val="aa"/>
    <w:link w:val="afe"/>
    <w:rPr>
      <w:b/>
      <w:sz w:val="24"/>
    </w:rPr>
  </w:style>
  <w:style w:type="paragraph" w:styleId="aff0">
    <w:name w:val="Title"/>
    <w:basedOn w:val="a"/>
    <w:next w:val="a6"/>
    <w:link w:val="aff1"/>
    <w:uiPriority w:val="10"/>
    <w:qFormat/>
    <w:pPr>
      <w:keepNext/>
      <w:spacing w:before="240" w:after="120"/>
    </w:pPr>
    <w:rPr>
      <w:sz w:val="28"/>
    </w:rPr>
  </w:style>
  <w:style w:type="character" w:customStyle="1" w:styleId="aff1">
    <w:name w:val="Название Знак"/>
    <w:basedOn w:val="1"/>
    <w:link w:val="aff0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-">
    <w:name w:val="WW-Символы концевой сноски"/>
    <w:link w:val="WW-0"/>
  </w:style>
  <w:style w:type="character" w:customStyle="1" w:styleId="WW-0">
    <w:name w:val="WW-Символы концевой сноски"/>
    <w:link w:val="WW-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customStyle="1" w:styleId="a5">
    <w:name w:val="Содержимое врезки"/>
    <w:basedOn w:val="a6"/>
    <w:link w:val="a7"/>
  </w:style>
  <w:style w:type="character" w:customStyle="1" w:styleId="a7">
    <w:name w:val="Содержимое врезки"/>
    <w:basedOn w:val="a8"/>
    <w:link w:val="a5"/>
    <w:rPr>
      <w:sz w:val="24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9">
    <w:name w:val="Содержимое таблицы"/>
    <w:basedOn w:val="a"/>
    <w:link w:val="aa"/>
  </w:style>
  <w:style w:type="character" w:customStyle="1" w:styleId="aa">
    <w:name w:val="Содержимое таблицы"/>
    <w:basedOn w:val="1"/>
    <w:link w:val="a9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b">
    <w:name w:val="Символ нумерации"/>
    <w:link w:val="ac"/>
  </w:style>
  <w:style w:type="character" w:customStyle="1" w:styleId="ac">
    <w:name w:val="Символ нумерации"/>
    <w:link w:val="ab"/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FontStyle15">
    <w:name w:val="Font Style15"/>
    <w:link w:val="FontStyle150"/>
    <w:rPr>
      <w:rFonts w:ascii="Microsoft Sans Serif" w:hAnsi="Microsoft Sans Serif"/>
      <w:sz w:val="16"/>
    </w:rPr>
  </w:style>
  <w:style w:type="character" w:customStyle="1" w:styleId="FontStyle150">
    <w:name w:val="Font Style15"/>
    <w:link w:val="FontStyle15"/>
    <w:rPr>
      <w:rFonts w:ascii="Microsoft Sans Serif" w:hAnsi="Microsoft Sans Serif"/>
      <w:sz w:val="16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af">
    <w:name w:val="Символ сноски"/>
    <w:link w:val="af0"/>
    <w:rPr>
      <w:vertAlign w:val="superscript"/>
    </w:rPr>
  </w:style>
  <w:style w:type="character" w:customStyle="1" w:styleId="af0">
    <w:name w:val="Символ сноски"/>
    <w:link w:val="af"/>
    <w:rPr>
      <w:vertAlign w:val="superscript"/>
    </w:rPr>
  </w:style>
  <w:style w:type="paragraph" w:customStyle="1" w:styleId="23">
    <w:name w:val="Основной шрифт абзаца2"/>
  </w:style>
  <w:style w:type="paragraph" w:customStyle="1" w:styleId="210">
    <w:name w:val="Основной текст с отступом 21"/>
    <w:basedOn w:val="a"/>
    <w:link w:val="211"/>
    <w:pPr>
      <w:spacing w:after="120" w:line="480" w:lineRule="auto"/>
      <w:ind w:left="283"/>
    </w:pPr>
  </w:style>
  <w:style w:type="character" w:customStyle="1" w:styleId="211">
    <w:name w:val="Основной текст с отступом 21"/>
    <w:basedOn w:val="1"/>
    <w:link w:val="210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6"/>
    <w:rPr>
      <w:sz w:val="24"/>
    </w:rPr>
  </w:style>
  <w:style w:type="paragraph" w:styleId="af1">
    <w:name w:val="List"/>
    <w:basedOn w:val="a6"/>
    <w:link w:val="af2"/>
  </w:style>
  <w:style w:type="character" w:customStyle="1" w:styleId="af2">
    <w:name w:val="Список Знак"/>
    <w:basedOn w:val="a8"/>
    <w:link w:val="af1"/>
    <w:rPr>
      <w:rFonts w:ascii="Times New Roman" w:hAnsi="Times New Roman"/>
      <w:sz w:val="24"/>
    </w:rPr>
  </w:style>
  <w:style w:type="paragraph" w:customStyle="1" w:styleId="Style9">
    <w:name w:val="Style9"/>
    <w:basedOn w:val="a"/>
    <w:link w:val="Style90"/>
    <w:pPr>
      <w:widowControl w:val="0"/>
      <w:spacing w:line="221" w:lineRule="exact"/>
      <w:jc w:val="center"/>
    </w:pPr>
    <w:rPr>
      <w:rFonts w:ascii="Microsoft Sans Serif" w:hAnsi="Microsoft Sans Serif"/>
    </w:rPr>
  </w:style>
  <w:style w:type="character" w:customStyle="1" w:styleId="Style90">
    <w:name w:val="Style9"/>
    <w:basedOn w:val="1"/>
    <w:link w:val="Style9"/>
    <w:rPr>
      <w:rFonts w:ascii="Microsoft Sans Serif" w:hAnsi="Microsoft Sans Serif"/>
      <w:sz w:val="24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sz w:val="24"/>
    </w:rPr>
  </w:style>
  <w:style w:type="paragraph" w:customStyle="1" w:styleId="16">
    <w:name w:val="Гиперссылка1"/>
    <w:link w:val="af5"/>
    <w:rPr>
      <w:color w:val="0000FF"/>
      <w:u w:val="single"/>
    </w:rPr>
  </w:style>
  <w:style w:type="character" w:styleId="af5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Название1"/>
    <w:basedOn w:val="a"/>
    <w:link w:val="1a"/>
    <w:pPr>
      <w:spacing w:before="120" w:after="120"/>
    </w:pPr>
    <w:rPr>
      <w:i/>
      <w:sz w:val="20"/>
    </w:rPr>
  </w:style>
  <w:style w:type="character" w:customStyle="1" w:styleId="1a">
    <w:name w:val="Название1"/>
    <w:basedOn w:val="1"/>
    <w:link w:val="19"/>
    <w:rPr>
      <w:rFonts w:ascii="Times New Roman" w:hAnsi="Times New Roman"/>
      <w:i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6">
    <w:name w:val="Символы концевой сноски"/>
    <w:link w:val="af7"/>
    <w:rPr>
      <w:vertAlign w:val="superscript"/>
    </w:rPr>
  </w:style>
  <w:style w:type="character" w:customStyle="1" w:styleId="af7">
    <w:name w:val="Символы концевой сноски"/>
    <w:link w:val="af6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b">
    <w:name w:val="Знак сноски1"/>
    <w:link w:val="af8"/>
    <w:rPr>
      <w:vertAlign w:val="superscript"/>
    </w:rPr>
  </w:style>
  <w:style w:type="character" w:styleId="af8">
    <w:name w:val="footnote reference"/>
    <w:link w:val="1b"/>
    <w:rPr>
      <w:vertAlign w:val="superscript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c">
    <w:name w:val="Номер страницы1"/>
    <w:basedOn w:val="12"/>
    <w:link w:val="af9"/>
  </w:style>
  <w:style w:type="character" w:styleId="af9">
    <w:name w:val="page number"/>
    <w:basedOn w:val="13"/>
    <w:link w:val="1c"/>
  </w:style>
  <w:style w:type="paragraph" w:customStyle="1" w:styleId="ConsPlusNormal">
    <w:name w:val="ConsPlusNormal"/>
    <w:link w:val="ConsPlusNormal0"/>
    <w:pPr>
      <w:widowControl w:val="0"/>
      <w:ind w:firstLine="720"/>
    </w:pPr>
  </w:style>
  <w:style w:type="character" w:customStyle="1" w:styleId="ConsPlusNormal0">
    <w:name w:val="ConsPlusNormal"/>
    <w:link w:val="ConsPlusNormal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afe">
    <w:name w:val="Заголовок таблицы"/>
    <w:basedOn w:val="a9"/>
    <w:link w:val="aff"/>
    <w:pPr>
      <w:jc w:val="center"/>
    </w:pPr>
    <w:rPr>
      <w:b/>
    </w:rPr>
  </w:style>
  <w:style w:type="character" w:customStyle="1" w:styleId="aff">
    <w:name w:val="Заголовок таблицы"/>
    <w:basedOn w:val="aa"/>
    <w:link w:val="afe"/>
    <w:rPr>
      <w:b/>
      <w:sz w:val="24"/>
    </w:rPr>
  </w:style>
  <w:style w:type="paragraph" w:styleId="aff0">
    <w:name w:val="Title"/>
    <w:basedOn w:val="a"/>
    <w:next w:val="a6"/>
    <w:link w:val="aff1"/>
    <w:uiPriority w:val="10"/>
    <w:qFormat/>
    <w:pPr>
      <w:keepNext/>
      <w:spacing w:before="240" w:after="120"/>
    </w:pPr>
    <w:rPr>
      <w:sz w:val="28"/>
    </w:rPr>
  </w:style>
  <w:style w:type="character" w:customStyle="1" w:styleId="aff1">
    <w:name w:val="Название Знак"/>
    <w:basedOn w:val="1"/>
    <w:link w:val="aff0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E5F11D98B1089ACE3CE2C61B40E3A44A7ABC68652FA909EFC436AB63BFC2BB01D9B98FAE0j8t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3E5F11D98B1089ACE3CE2C61B40E3A44A7ABC68652FA909EFC436AB63BFC2BB01D9B98FFE7j8t4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3E5F11D98B1089ACE3CE2C61B40E3A44A7ABC68652FA909EFC436AB63BFC2BB01D9B98FAE0j8t9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2024-09-24T11:28:00Z</cp:lastPrinted>
  <dcterms:created xsi:type="dcterms:W3CDTF">2024-09-24T11:23:00Z</dcterms:created>
  <dcterms:modified xsi:type="dcterms:W3CDTF">2024-10-23T05:24:00Z</dcterms:modified>
</cp:coreProperties>
</file>